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BD6" w:rsidRPr="00975E9B" w:rsidRDefault="00664BD6" w:rsidP="004C138F">
      <w:pPr>
        <w:spacing w:after="0" w:line="240" w:lineRule="auto"/>
        <w:jc w:val="both"/>
        <w:rPr>
          <w:rFonts w:ascii="Calibri" w:hAnsi="Calibri"/>
        </w:rPr>
      </w:pPr>
      <w:r w:rsidRPr="00975E9B">
        <w:rPr>
          <w:rFonts w:ascii="Calibri" w:hAnsi="Calibri" w:cs="Arial"/>
          <w:color w:val="212529"/>
          <w:shd w:val="clear" w:color="auto" w:fill="FFFFFF"/>
        </w:rPr>
        <w:t>HENDL, Jan. </w:t>
      </w:r>
      <w:r w:rsidRPr="00975E9B">
        <w:rPr>
          <w:rFonts w:ascii="Calibri" w:hAnsi="Calibri" w:cs="Arial"/>
          <w:i/>
          <w:iCs/>
          <w:color w:val="212529"/>
          <w:shd w:val="clear" w:color="auto" w:fill="FFFFFF"/>
        </w:rPr>
        <w:t xml:space="preserve">Přehled statistických metod: analýza a </w:t>
      </w:r>
      <w:proofErr w:type="spellStart"/>
      <w:r w:rsidRPr="00975E9B">
        <w:rPr>
          <w:rFonts w:ascii="Calibri" w:hAnsi="Calibri" w:cs="Arial"/>
          <w:i/>
          <w:iCs/>
          <w:color w:val="212529"/>
          <w:shd w:val="clear" w:color="auto" w:fill="FFFFFF"/>
        </w:rPr>
        <w:t>metaanalýza</w:t>
      </w:r>
      <w:proofErr w:type="spellEnd"/>
      <w:r w:rsidRPr="00975E9B">
        <w:rPr>
          <w:rFonts w:ascii="Calibri" w:hAnsi="Calibri" w:cs="Arial"/>
          <w:i/>
          <w:iCs/>
          <w:color w:val="212529"/>
          <w:shd w:val="clear" w:color="auto" w:fill="FFFFFF"/>
        </w:rPr>
        <w:t xml:space="preserve"> dat</w:t>
      </w:r>
      <w:r w:rsidRPr="00975E9B">
        <w:rPr>
          <w:rFonts w:ascii="Calibri" w:hAnsi="Calibri" w:cs="Arial"/>
          <w:color w:val="212529"/>
          <w:shd w:val="clear" w:color="auto" w:fill="FFFFFF"/>
        </w:rPr>
        <w:t>. Páté, rozšířené vydání. Praha: Portál, 2015. ISBN 978-80-262-0981-2.</w:t>
      </w:r>
      <w:r w:rsidRPr="00975E9B">
        <w:rPr>
          <w:rFonts w:ascii="Calibri" w:hAnsi="Calibri"/>
        </w:rPr>
        <w:t xml:space="preserve"> </w:t>
      </w:r>
    </w:p>
    <w:p w:rsidR="00664BD6" w:rsidRPr="00975E9B" w:rsidRDefault="00664BD6" w:rsidP="004C138F">
      <w:pPr>
        <w:spacing w:after="0" w:line="240" w:lineRule="auto"/>
        <w:jc w:val="both"/>
        <w:rPr>
          <w:rFonts w:ascii="Calibri" w:hAnsi="Calibri"/>
        </w:rPr>
      </w:pPr>
    </w:p>
    <w:p w:rsidR="004C138F" w:rsidRPr="00975E9B" w:rsidRDefault="004C138F" w:rsidP="004C138F">
      <w:pPr>
        <w:spacing w:after="0" w:line="240" w:lineRule="auto"/>
        <w:jc w:val="both"/>
        <w:rPr>
          <w:rFonts w:ascii="Calibri" w:hAnsi="Calibri"/>
        </w:rPr>
      </w:pPr>
      <w:r w:rsidRPr="00975E9B">
        <w:rPr>
          <w:rFonts w:ascii="Calibri" w:hAnsi="Calibri"/>
        </w:rPr>
        <w:t xml:space="preserve">Snaha o kvantitativní integraci výsledků není nová. První pokusy integrovat výsledky z několika nezávislých studií provedli již zakladatelé moderní statistiky K. </w:t>
      </w:r>
      <w:proofErr w:type="spellStart"/>
      <w:r w:rsidRPr="00975E9B">
        <w:rPr>
          <w:rFonts w:ascii="Calibri" w:hAnsi="Calibri"/>
        </w:rPr>
        <w:t>Pearson</w:t>
      </w:r>
      <w:proofErr w:type="spellEnd"/>
      <w:r w:rsidRPr="00975E9B">
        <w:rPr>
          <w:rFonts w:ascii="Calibri" w:hAnsi="Calibri"/>
        </w:rPr>
        <w:t xml:space="preserve"> a R. A. </w:t>
      </w:r>
      <w:proofErr w:type="spellStart"/>
      <w:r w:rsidRPr="00975E9B">
        <w:rPr>
          <w:rFonts w:ascii="Calibri" w:hAnsi="Calibri"/>
        </w:rPr>
        <w:t>Fisher</w:t>
      </w:r>
      <w:proofErr w:type="spellEnd"/>
      <w:r w:rsidRPr="00975E9B">
        <w:rPr>
          <w:rFonts w:ascii="Calibri" w:hAnsi="Calibri"/>
        </w:rPr>
        <w:t xml:space="preserve">. Například </w:t>
      </w:r>
      <w:proofErr w:type="spellStart"/>
      <w:r w:rsidRPr="00975E9B">
        <w:rPr>
          <w:rFonts w:ascii="Calibri" w:hAnsi="Calibri"/>
        </w:rPr>
        <w:t>Fisher</w:t>
      </w:r>
      <w:proofErr w:type="spellEnd"/>
      <w:r w:rsidRPr="00975E9B">
        <w:rPr>
          <w:rFonts w:ascii="Calibri" w:hAnsi="Calibri"/>
        </w:rPr>
        <w:t xml:space="preserve"> navrhl jednodušší techniku kombinování p-hodnot z nezávislých testů stejné hypotézy (</w:t>
      </w:r>
      <w:proofErr w:type="spellStart"/>
      <w:r w:rsidRPr="00975E9B">
        <w:rPr>
          <w:rFonts w:ascii="Calibri" w:hAnsi="Calibri"/>
        </w:rPr>
        <w:t>Fisher</w:t>
      </w:r>
      <w:proofErr w:type="spellEnd"/>
      <w:r w:rsidRPr="00975E9B">
        <w:rPr>
          <w:rFonts w:ascii="Calibri" w:hAnsi="Calibri"/>
        </w:rPr>
        <w:t xml:space="preserve">, 1925). Tyto poznatky se však v minulosti prakticky nevyužívaly. </w:t>
      </w:r>
    </w:p>
    <w:p w:rsidR="00277189" w:rsidRPr="00975E9B" w:rsidRDefault="00277189" w:rsidP="00277189">
      <w:pPr>
        <w:pStyle w:val="Odstavecseseznamem"/>
        <w:numPr>
          <w:ilvl w:val="0"/>
          <w:numId w:val="4"/>
        </w:numPr>
        <w:spacing w:after="0" w:line="240" w:lineRule="auto"/>
        <w:jc w:val="both"/>
        <w:rPr>
          <w:rFonts w:ascii="Calibri" w:hAnsi="Calibri"/>
        </w:rPr>
      </w:pPr>
      <w:r w:rsidRPr="00975E9B">
        <w:rPr>
          <w:rFonts w:ascii="Calibri" w:hAnsi="Calibri"/>
        </w:rPr>
        <w:t xml:space="preserve">Rostoucí počet </w:t>
      </w:r>
      <w:proofErr w:type="spellStart"/>
      <w:r w:rsidRPr="00975E9B">
        <w:rPr>
          <w:rFonts w:ascii="Calibri" w:hAnsi="Calibri"/>
        </w:rPr>
        <w:t>metaanalytických</w:t>
      </w:r>
      <w:proofErr w:type="spellEnd"/>
      <w:r w:rsidRPr="00975E9B">
        <w:rPr>
          <w:rFonts w:ascii="Calibri" w:hAnsi="Calibri"/>
        </w:rPr>
        <w:t xml:space="preserve"> studií ve společenskovědních i biomedicínských časopisech. </w:t>
      </w:r>
    </w:p>
    <w:p w:rsidR="00277189" w:rsidRPr="00975E9B" w:rsidRDefault="00277189" w:rsidP="00277189">
      <w:pPr>
        <w:pStyle w:val="Odstavecseseznamem"/>
        <w:numPr>
          <w:ilvl w:val="0"/>
          <w:numId w:val="4"/>
        </w:numPr>
        <w:spacing w:after="0" w:line="240" w:lineRule="auto"/>
        <w:jc w:val="both"/>
        <w:rPr>
          <w:rFonts w:ascii="Calibri" w:hAnsi="Calibri"/>
        </w:rPr>
      </w:pPr>
      <w:r w:rsidRPr="00975E9B">
        <w:rPr>
          <w:rFonts w:ascii="Calibri" w:hAnsi="Calibri"/>
        </w:rPr>
        <w:t xml:space="preserve">fenoménů dnešní doby - informační exploze. </w:t>
      </w:r>
    </w:p>
    <w:p w:rsidR="00277189" w:rsidRPr="00975E9B" w:rsidRDefault="00277189" w:rsidP="00277189">
      <w:pPr>
        <w:pStyle w:val="Odstavecseseznamem"/>
        <w:numPr>
          <w:ilvl w:val="0"/>
          <w:numId w:val="4"/>
        </w:numPr>
        <w:spacing w:after="0" w:line="240" w:lineRule="auto"/>
        <w:jc w:val="both"/>
        <w:rPr>
          <w:rFonts w:ascii="Calibri" w:hAnsi="Calibri"/>
        </w:rPr>
      </w:pPr>
      <w:proofErr w:type="spellStart"/>
      <w:r w:rsidRPr="00975E9B">
        <w:rPr>
          <w:rFonts w:ascii="Calibri" w:hAnsi="Calibri"/>
        </w:rPr>
        <w:t>Metaanalytická</w:t>
      </w:r>
      <w:proofErr w:type="spellEnd"/>
      <w:r w:rsidRPr="00975E9B">
        <w:rPr>
          <w:rFonts w:ascii="Calibri" w:hAnsi="Calibri"/>
        </w:rPr>
        <w:t xml:space="preserve"> metoda - aplikace statistických postupů s cílem shrnout výsledky dvou nebo více empirických studií (nejčastěji intervenčního typu), které se zabývají stejným nebo podobným problémem. </w:t>
      </w:r>
    </w:p>
    <w:p w:rsidR="00277189" w:rsidRPr="00975E9B" w:rsidRDefault="00277189" w:rsidP="00277189">
      <w:pPr>
        <w:spacing w:after="0" w:line="240" w:lineRule="auto"/>
        <w:jc w:val="both"/>
        <w:rPr>
          <w:rFonts w:ascii="Calibri" w:hAnsi="Calibri"/>
        </w:rPr>
      </w:pPr>
    </w:p>
    <w:p w:rsidR="00277189" w:rsidRPr="00975E9B" w:rsidRDefault="00277189" w:rsidP="00277189">
      <w:pPr>
        <w:spacing w:after="0" w:line="240" w:lineRule="auto"/>
        <w:jc w:val="both"/>
        <w:rPr>
          <w:rFonts w:ascii="Calibri" w:hAnsi="Calibri"/>
        </w:rPr>
      </w:pPr>
      <w:r w:rsidRPr="00975E9B">
        <w:rPr>
          <w:rFonts w:ascii="Calibri" w:hAnsi="Calibri"/>
        </w:rPr>
        <w:t>Přehled (</w:t>
      </w:r>
      <w:proofErr w:type="spellStart"/>
      <w:r w:rsidRPr="00975E9B">
        <w:rPr>
          <w:rFonts w:ascii="Calibri" w:hAnsi="Calibri"/>
        </w:rPr>
        <w:t>review</w:t>
      </w:r>
      <w:proofErr w:type="spellEnd"/>
      <w:r w:rsidRPr="00975E9B">
        <w:rPr>
          <w:rFonts w:ascii="Calibri" w:hAnsi="Calibri"/>
        </w:rPr>
        <w:t xml:space="preserve">), patří k důležité formě vědeckého sdělení. Přehledy lze obecně klasifikovat do čtyř tříd. </w:t>
      </w:r>
    </w:p>
    <w:p w:rsidR="00277189" w:rsidRPr="00975E9B" w:rsidRDefault="00277189" w:rsidP="00277189">
      <w:pPr>
        <w:pStyle w:val="Odstavecseseznamem"/>
        <w:numPr>
          <w:ilvl w:val="0"/>
          <w:numId w:val="1"/>
        </w:numPr>
        <w:spacing w:after="0" w:line="240" w:lineRule="auto"/>
        <w:jc w:val="both"/>
        <w:rPr>
          <w:rFonts w:ascii="Calibri" w:hAnsi="Calibri"/>
        </w:rPr>
      </w:pPr>
      <w:r w:rsidRPr="00975E9B">
        <w:rPr>
          <w:rFonts w:ascii="Calibri" w:hAnsi="Calibri"/>
        </w:rPr>
        <w:t xml:space="preserve">typ - identifikuje a posuzuje nové trendy ve vědě. </w:t>
      </w:r>
    </w:p>
    <w:p w:rsidR="00277189" w:rsidRPr="00975E9B" w:rsidRDefault="00277189" w:rsidP="00277189">
      <w:pPr>
        <w:pStyle w:val="Odstavecseseznamem"/>
        <w:numPr>
          <w:ilvl w:val="0"/>
          <w:numId w:val="1"/>
        </w:numPr>
        <w:spacing w:after="0" w:line="240" w:lineRule="auto"/>
        <w:jc w:val="both"/>
        <w:rPr>
          <w:rFonts w:ascii="Calibri" w:hAnsi="Calibri"/>
        </w:rPr>
      </w:pPr>
      <w:r w:rsidRPr="00975E9B">
        <w:rPr>
          <w:rFonts w:ascii="Calibri" w:hAnsi="Calibri"/>
        </w:rPr>
        <w:t xml:space="preserve">typ - používá empirickou evidenci k osvětlení, ilustraci nebo hodnocení nějaké teorie nebo k navržení nové teorie. </w:t>
      </w:r>
    </w:p>
    <w:p w:rsidR="00277189" w:rsidRPr="00975E9B" w:rsidRDefault="00277189" w:rsidP="00277189">
      <w:pPr>
        <w:pStyle w:val="Odstavecseseznamem"/>
        <w:numPr>
          <w:ilvl w:val="0"/>
          <w:numId w:val="1"/>
        </w:numPr>
        <w:spacing w:after="0" w:line="240" w:lineRule="auto"/>
        <w:jc w:val="both"/>
        <w:rPr>
          <w:rFonts w:ascii="Calibri" w:hAnsi="Calibri"/>
        </w:rPr>
      </w:pPr>
      <w:r w:rsidRPr="00975E9B">
        <w:rPr>
          <w:rFonts w:ascii="Calibri" w:hAnsi="Calibri"/>
        </w:rPr>
        <w:t xml:space="preserve">typ - utřiďuje a hodnotí znalosti z různých směrů výzkumu. </w:t>
      </w:r>
    </w:p>
    <w:p w:rsidR="00277189" w:rsidRPr="00975E9B" w:rsidRDefault="00277189" w:rsidP="00277189">
      <w:pPr>
        <w:pStyle w:val="Odstavecseseznamem"/>
        <w:numPr>
          <w:ilvl w:val="0"/>
          <w:numId w:val="1"/>
        </w:numPr>
        <w:spacing w:after="0" w:line="240" w:lineRule="auto"/>
        <w:jc w:val="both"/>
        <w:rPr>
          <w:rFonts w:ascii="Calibri" w:hAnsi="Calibri"/>
        </w:rPr>
      </w:pPr>
      <w:proofErr w:type="spellStart"/>
      <w:r w:rsidRPr="00975E9B">
        <w:rPr>
          <w:rFonts w:ascii="Calibri" w:hAnsi="Calibri"/>
        </w:rPr>
        <w:t>Metaanalýza</w:t>
      </w:r>
      <w:proofErr w:type="spellEnd"/>
      <w:r w:rsidRPr="00975E9B">
        <w:rPr>
          <w:rFonts w:ascii="Calibri" w:hAnsi="Calibri"/>
        </w:rPr>
        <w:t xml:space="preserve"> patří ke čtvrtému typu přehledu. Tento tzv. </w:t>
      </w:r>
      <w:proofErr w:type="spellStart"/>
      <w:r w:rsidRPr="00975E9B">
        <w:rPr>
          <w:rFonts w:ascii="Calibri" w:hAnsi="Calibri"/>
        </w:rPr>
        <w:t>integrativní</w:t>
      </w:r>
      <w:proofErr w:type="spellEnd"/>
      <w:r w:rsidRPr="00975E9B">
        <w:rPr>
          <w:rFonts w:ascii="Calibri" w:hAnsi="Calibri"/>
        </w:rPr>
        <w:t xml:space="preserve"> typ přehledu usiluje o zobecnění výsledků výzkumu z množiny studií o specifické vědecké otázce. Výzkumník přitom obvykle shromáždí skupinu studií, jež používají zhruba stejné metody ke zkoumání stejné nebo velmi podobné otázky. </w:t>
      </w:r>
    </w:p>
    <w:p w:rsidR="00277189" w:rsidRPr="00975E9B" w:rsidRDefault="00277189" w:rsidP="00277189">
      <w:pPr>
        <w:spacing w:after="0" w:line="240" w:lineRule="auto"/>
        <w:ind w:firstLine="708"/>
        <w:jc w:val="both"/>
        <w:rPr>
          <w:rFonts w:ascii="Calibri" w:hAnsi="Calibri"/>
        </w:rPr>
      </w:pPr>
    </w:p>
    <w:p w:rsidR="004C138F" w:rsidRPr="00975E9B" w:rsidRDefault="00277189" w:rsidP="00277189">
      <w:pPr>
        <w:spacing w:after="0" w:line="240" w:lineRule="auto"/>
        <w:ind w:firstLine="708"/>
        <w:jc w:val="both"/>
        <w:rPr>
          <w:rFonts w:ascii="Calibri" w:hAnsi="Calibri"/>
        </w:rPr>
      </w:pPr>
      <w:proofErr w:type="spellStart"/>
      <w:r w:rsidRPr="00975E9B">
        <w:rPr>
          <w:rFonts w:ascii="Calibri" w:hAnsi="Calibri"/>
        </w:rPr>
        <w:t>Metaanalýza</w:t>
      </w:r>
      <w:proofErr w:type="spellEnd"/>
      <w:r w:rsidRPr="00975E9B">
        <w:rPr>
          <w:rFonts w:ascii="Calibri" w:hAnsi="Calibri"/>
        </w:rPr>
        <w:t xml:space="preserve"> používá statistiku ke zpracování kvantitativních reprezentací výsledků studií. To odlišuje tento typ přehledu od jiných neformálních. </w:t>
      </w:r>
      <w:proofErr w:type="gramStart"/>
      <w:r w:rsidRPr="00975E9B">
        <w:rPr>
          <w:rFonts w:ascii="Calibri" w:hAnsi="Calibri"/>
        </w:rPr>
        <w:t>tzv.</w:t>
      </w:r>
      <w:proofErr w:type="gramEnd"/>
      <w:r w:rsidRPr="00975E9B">
        <w:rPr>
          <w:rFonts w:ascii="Calibri" w:hAnsi="Calibri"/>
        </w:rPr>
        <w:t xml:space="preserve"> narativních nebo kvalitativních přehledů, ale i od ostatních systematických přehledů. </w:t>
      </w:r>
    </w:p>
    <w:p w:rsidR="004C138F" w:rsidRPr="00975E9B" w:rsidRDefault="00277189" w:rsidP="00277189">
      <w:pPr>
        <w:spacing w:after="0" w:line="240" w:lineRule="auto"/>
        <w:ind w:firstLine="708"/>
        <w:jc w:val="both"/>
        <w:rPr>
          <w:rFonts w:ascii="Calibri" w:hAnsi="Calibri"/>
        </w:rPr>
      </w:pPr>
      <w:r w:rsidRPr="00975E9B">
        <w:rPr>
          <w:rFonts w:ascii="Calibri" w:hAnsi="Calibri"/>
        </w:rPr>
        <w:t xml:space="preserve">V čistě narativních přehledech se závěry obvykle provádějí kvalitativně s minimem kvantitativní manipulace. Mají charakter popisu a diskuze bez použití kvantitativní analýzy. </w:t>
      </w:r>
    </w:p>
    <w:p w:rsidR="004C138F" w:rsidRPr="00975E9B" w:rsidRDefault="004C138F" w:rsidP="00277189">
      <w:pPr>
        <w:spacing w:after="0" w:line="240" w:lineRule="auto"/>
        <w:ind w:firstLine="708"/>
        <w:jc w:val="both"/>
        <w:rPr>
          <w:rFonts w:ascii="Calibri" w:hAnsi="Calibri"/>
        </w:rPr>
      </w:pPr>
    </w:p>
    <w:p w:rsidR="00277189" w:rsidRPr="00975E9B" w:rsidRDefault="00277189" w:rsidP="00277189">
      <w:pPr>
        <w:spacing w:after="0" w:line="240" w:lineRule="auto"/>
        <w:ind w:firstLine="708"/>
        <w:jc w:val="both"/>
        <w:rPr>
          <w:rFonts w:ascii="Calibri" w:hAnsi="Calibri"/>
        </w:rPr>
      </w:pPr>
    </w:p>
    <w:p w:rsidR="00277189" w:rsidRPr="00975E9B" w:rsidRDefault="00277189" w:rsidP="00277189">
      <w:pPr>
        <w:spacing w:after="0" w:line="240" w:lineRule="auto"/>
        <w:ind w:firstLine="708"/>
        <w:jc w:val="both"/>
        <w:rPr>
          <w:rFonts w:ascii="Calibri" w:hAnsi="Calibri"/>
        </w:rPr>
      </w:pPr>
      <w:r w:rsidRPr="00975E9B">
        <w:rPr>
          <w:rFonts w:ascii="Calibri" w:hAnsi="Calibri"/>
        </w:rPr>
        <w:t>P</w:t>
      </w:r>
      <w:r w:rsidR="004C138F" w:rsidRPr="00975E9B">
        <w:rPr>
          <w:rFonts w:ascii="Calibri" w:hAnsi="Calibri"/>
        </w:rPr>
        <w:t xml:space="preserve">říklad </w:t>
      </w:r>
      <w:r w:rsidRPr="00975E9B">
        <w:rPr>
          <w:rFonts w:ascii="Calibri" w:hAnsi="Calibri"/>
        </w:rPr>
        <w:t xml:space="preserve">14.1 </w:t>
      </w:r>
    </w:p>
    <w:p w:rsidR="00277189" w:rsidRPr="00975E9B" w:rsidRDefault="00277189" w:rsidP="00277189">
      <w:pPr>
        <w:spacing w:after="0" w:line="240" w:lineRule="auto"/>
        <w:ind w:firstLine="708"/>
        <w:jc w:val="both"/>
        <w:rPr>
          <w:rFonts w:ascii="Calibri" w:hAnsi="Calibri"/>
        </w:rPr>
      </w:pPr>
      <w:r w:rsidRPr="00975E9B">
        <w:rPr>
          <w:rFonts w:ascii="Calibri" w:hAnsi="Calibri"/>
        </w:rPr>
        <w:t xml:space="preserve">Jednou z velmi diskutovaných </w:t>
      </w:r>
      <w:proofErr w:type="spellStart"/>
      <w:r w:rsidRPr="00975E9B">
        <w:rPr>
          <w:rFonts w:ascii="Calibri" w:hAnsi="Calibri"/>
        </w:rPr>
        <w:t>metaanalytických</w:t>
      </w:r>
      <w:proofErr w:type="spellEnd"/>
      <w:r w:rsidRPr="00975E9B">
        <w:rPr>
          <w:rFonts w:ascii="Calibri" w:hAnsi="Calibri"/>
        </w:rPr>
        <w:t xml:space="preserve"> studií byl pokus německé autorky </w:t>
      </w:r>
      <w:proofErr w:type="spellStart"/>
      <w:r w:rsidRPr="00975E9B">
        <w:rPr>
          <w:rFonts w:ascii="Calibri" w:hAnsi="Calibri"/>
        </w:rPr>
        <w:t>Clausiusové</w:t>
      </w:r>
      <w:proofErr w:type="spellEnd"/>
      <w:r w:rsidRPr="00975E9B">
        <w:rPr>
          <w:rFonts w:ascii="Calibri" w:hAnsi="Calibri"/>
        </w:rPr>
        <w:t xml:space="preserve"> (1998) shrnout výsledky výzkumu o účinnosti homeopatických prostředků. Pře o účinnosti homeopatické terapie totiž stále pokračuje, přestože byly proti ní vzneseny v minulosti pádné argumenty. Ty jsou v podstatě </w:t>
      </w:r>
      <w:proofErr w:type="spellStart"/>
      <w:r w:rsidRPr="00975E9B">
        <w:rPr>
          <w:rFonts w:ascii="Calibri" w:hAnsi="Calibri"/>
        </w:rPr>
        <w:t>dvojíhO</w:t>
      </w:r>
      <w:proofErr w:type="spellEnd"/>
      <w:r w:rsidRPr="00975E9B">
        <w:rPr>
          <w:rFonts w:ascii="Calibri" w:hAnsi="Calibri"/>
        </w:rPr>
        <w:t xml:space="preserve"> typu: neexistuje přesvědčivá biofyzikální teorie mechanismu </w:t>
      </w:r>
      <w:proofErr w:type="spellStart"/>
      <w:r w:rsidRPr="00975E9B">
        <w:rPr>
          <w:rFonts w:ascii="Calibri" w:hAnsi="Calibri"/>
        </w:rPr>
        <w:t>pusobení</w:t>
      </w:r>
      <w:proofErr w:type="spellEnd"/>
      <w:r w:rsidRPr="00975E9B">
        <w:rPr>
          <w:rFonts w:ascii="Calibri" w:hAnsi="Calibri"/>
        </w:rPr>
        <w:t xml:space="preserve"> a provedené klinické pokusy nejsou hodnotné.  </w:t>
      </w:r>
    </w:p>
    <w:p w:rsidR="00277189" w:rsidRPr="00975E9B" w:rsidRDefault="00277189" w:rsidP="00277189">
      <w:pPr>
        <w:spacing w:after="0" w:line="240" w:lineRule="auto"/>
        <w:ind w:firstLine="708"/>
        <w:jc w:val="both"/>
        <w:rPr>
          <w:rFonts w:ascii="Calibri" w:hAnsi="Calibri"/>
        </w:rPr>
      </w:pPr>
      <w:r w:rsidRPr="00975E9B">
        <w:rPr>
          <w:rFonts w:ascii="Calibri" w:hAnsi="Calibri"/>
        </w:rPr>
        <w:t xml:space="preserve">Primárním cílem autorky bylo zpracovat přehled o charakteristikách, metodách, výsled_ cích a slabinách dosud provedených kontrolovaných klinických studií k otázce </w:t>
      </w:r>
      <w:proofErr w:type="spellStart"/>
      <w:r w:rsidRPr="00975E9B">
        <w:rPr>
          <w:rFonts w:ascii="Calibri" w:hAnsi="Calibri"/>
        </w:rPr>
        <w:t>homeopa</w:t>
      </w:r>
      <w:proofErr w:type="spellEnd"/>
      <w:r w:rsidRPr="00975E9B">
        <w:rPr>
          <w:rFonts w:ascii="Calibri" w:hAnsi="Calibri"/>
        </w:rPr>
        <w:t xml:space="preserve">_ </w:t>
      </w:r>
      <w:proofErr w:type="spellStart"/>
      <w:r w:rsidRPr="00975E9B">
        <w:rPr>
          <w:rFonts w:ascii="Calibri" w:hAnsi="Calibri"/>
        </w:rPr>
        <w:t>tie</w:t>
      </w:r>
      <w:proofErr w:type="spellEnd"/>
      <w:r w:rsidRPr="00975E9B">
        <w:rPr>
          <w:rFonts w:ascii="Calibri" w:hAnsi="Calibri"/>
        </w:rPr>
        <w:t xml:space="preserve">. Sekundárním cílem bylo přezkoušení hypotézy, že homeopatické preparáty nejsou Ve svém terapeutickém účinku silnější než placebo. Práce si všímala pouze placebem kontrolovaných randomizovaných nebo dvojitě slepých studií. Bylo shromážděno celkem 186 prospektivních kontrolovaných studií o homeopaticky připravených preparátech. V úvahu se nebraly studie na zvířatech, bez kontrolní skupiny nebo retrospektivní studie. Autorka pracovala s 169 studiemi, protože 17 z nalezených prací nesplnilo všechna zařazovací kritéria. </w:t>
      </w:r>
    </w:p>
    <w:p w:rsidR="00277189" w:rsidRPr="00975E9B" w:rsidRDefault="00277189" w:rsidP="00277189">
      <w:pPr>
        <w:spacing w:after="0" w:line="240" w:lineRule="auto"/>
        <w:ind w:firstLine="708"/>
        <w:jc w:val="both"/>
        <w:rPr>
          <w:rFonts w:ascii="Calibri" w:hAnsi="Calibri"/>
        </w:rPr>
      </w:pPr>
      <w:r w:rsidRPr="00975E9B">
        <w:rPr>
          <w:rFonts w:ascii="Calibri" w:hAnsi="Calibri"/>
        </w:rPr>
        <w:t>Při analytickém zpracování se hodnotil efekt terapie v každé studii pomocí podílu šancí OR (</w:t>
      </w:r>
      <w:proofErr w:type="spellStart"/>
      <w:r w:rsidRPr="00975E9B">
        <w:rPr>
          <w:rFonts w:ascii="Calibri" w:hAnsi="Calibri"/>
        </w:rPr>
        <w:t>odds</w:t>
      </w:r>
      <w:proofErr w:type="spellEnd"/>
      <w:r w:rsidRPr="00975E9B">
        <w:rPr>
          <w:rFonts w:ascii="Calibri" w:hAnsi="Calibri"/>
        </w:rPr>
        <w:t xml:space="preserve"> ratio) a příslušný konfidenční interval. Dostatek údajů pro výpočet koeficientu OR byl nalezen v 89 studiích s průměrným počtem 118 pacientů a celkovým počtem </w:t>
      </w:r>
      <w:proofErr w:type="spellStart"/>
      <w:r w:rsidRPr="00975E9B">
        <w:rPr>
          <w:rFonts w:ascii="Calibri" w:hAnsi="Calibri"/>
        </w:rPr>
        <w:t>pacientú</w:t>
      </w:r>
      <w:proofErr w:type="spellEnd"/>
      <w:r w:rsidRPr="00975E9B">
        <w:rPr>
          <w:rFonts w:ascii="Calibri" w:hAnsi="Calibri"/>
        </w:rPr>
        <w:t xml:space="preserve"> 10523. Ze získaných koeficientů OR ve tvaru P9měru šance zlepšení při homeopatii A </w:t>
      </w:r>
      <w:proofErr w:type="spellStart"/>
      <w:r w:rsidRPr="00975E9B">
        <w:rPr>
          <w:rFonts w:ascii="Calibri" w:hAnsi="Calibri"/>
        </w:rPr>
        <w:t>a</w:t>
      </w:r>
      <w:proofErr w:type="spellEnd"/>
      <w:r w:rsidRPr="00975E9B">
        <w:rPr>
          <w:rFonts w:ascii="Calibri" w:hAnsi="Calibri"/>
        </w:rPr>
        <w:t xml:space="preserve"> šance zlepšení s placebem B (OR = </w:t>
      </w:r>
      <w:proofErr w:type="gramStart"/>
      <w:r w:rsidRPr="00975E9B">
        <w:rPr>
          <w:rFonts w:ascii="Calibri" w:hAnsi="Calibri"/>
        </w:rPr>
        <w:t>A/B) .se</w:t>
      </w:r>
      <w:proofErr w:type="gramEnd"/>
      <w:r w:rsidRPr="00975E9B">
        <w:rPr>
          <w:rFonts w:ascii="Calibri" w:hAnsi="Calibri"/>
        </w:rPr>
        <w:t xml:space="preserve"> zjistily pro různé podskupiny vážené průměrné hodnoty. Studie byly tříděny podle definovaných terapeutických konceptů a podle stupně ředění homeopatických přípravků. Přitom se zkoumala citlivost výsledků vzhledem k parametrům jako kvalita studie, způsob maskování (68 % bylo dvojitě maskováno), způsob randomizace (62 % bylo randomizováno), publikační zdroj, přijaté cílové kritérium hodnocení úspěšnosti a publikační zkreslení. Průměrný koeficient OR měl pro tyto studie hodnotu 2,45. Pro 26 studií s dobrou kvalitou se snížila hodnota průměrného OR na 1,76. Studií, které splňovaly nejvyšší nároky, bylo 5 a dosáhly průměrné hodnoty OR = 1,97. Autorka tvrdí, že nemohla prokázat hypotézu o nulovém efektu homeopatických prostředků. Konstatuje, že u některých předem zvolených podskupin bylo patrné zeslabení homeopatického efektu ale nikdy ne takové, aby byl efekt zcela vyrušen. </w:t>
      </w:r>
    </w:p>
    <w:p w:rsidR="00664BD6" w:rsidRPr="00975E9B" w:rsidRDefault="00664BD6">
      <w:pPr>
        <w:rPr>
          <w:rFonts w:ascii="Calibri" w:hAnsi="Calibri"/>
        </w:rPr>
      </w:pPr>
      <w:r w:rsidRPr="00975E9B">
        <w:rPr>
          <w:rFonts w:ascii="Calibri" w:hAnsi="Calibri"/>
        </w:rPr>
        <w:br w:type="page"/>
      </w:r>
    </w:p>
    <w:p w:rsidR="00664BD6" w:rsidRPr="00975E9B" w:rsidRDefault="00664BD6" w:rsidP="00664BD6">
      <w:pPr>
        <w:shd w:val="clear" w:color="auto" w:fill="FFFFFF"/>
        <w:spacing w:after="0" w:line="240" w:lineRule="auto"/>
        <w:rPr>
          <w:rFonts w:ascii="Calibri" w:eastAsia="Times New Roman" w:hAnsi="Calibri" w:cs="Arial"/>
          <w:color w:val="333333"/>
          <w:szCs w:val="20"/>
          <w:lang w:eastAsia="cs-CZ"/>
        </w:rPr>
      </w:pPr>
      <w:r w:rsidRPr="00975E9B">
        <w:rPr>
          <w:rFonts w:ascii="Calibri" w:eastAsia="Times New Roman" w:hAnsi="Calibri" w:cs="Arial"/>
          <w:color w:val="333333"/>
          <w:szCs w:val="20"/>
          <w:lang w:eastAsia="cs-CZ"/>
        </w:rPr>
        <w:lastRenderedPageBreak/>
        <w:t>KLUGAR, Miloslav. </w:t>
      </w:r>
      <w:r w:rsidRPr="00975E9B">
        <w:rPr>
          <w:rFonts w:ascii="Calibri" w:eastAsia="Times New Roman" w:hAnsi="Calibri" w:cs="Arial"/>
          <w:i/>
          <w:iCs/>
          <w:color w:val="333333"/>
          <w:szCs w:val="20"/>
          <w:lang w:eastAsia="cs-CZ"/>
        </w:rPr>
        <w:t xml:space="preserve">Systematická </w:t>
      </w:r>
      <w:proofErr w:type="spellStart"/>
      <w:r w:rsidRPr="00975E9B">
        <w:rPr>
          <w:rFonts w:ascii="Calibri" w:eastAsia="Times New Roman" w:hAnsi="Calibri" w:cs="Arial"/>
          <w:i/>
          <w:iCs/>
          <w:color w:val="333333"/>
          <w:szCs w:val="20"/>
          <w:lang w:eastAsia="cs-CZ"/>
        </w:rPr>
        <w:t>review</w:t>
      </w:r>
      <w:proofErr w:type="spellEnd"/>
      <w:r w:rsidRPr="00975E9B">
        <w:rPr>
          <w:rFonts w:ascii="Calibri" w:eastAsia="Times New Roman" w:hAnsi="Calibri" w:cs="Arial"/>
          <w:i/>
          <w:iCs/>
          <w:color w:val="333333"/>
          <w:szCs w:val="20"/>
          <w:lang w:eastAsia="cs-CZ"/>
        </w:rPr>
        <w:t xml:space="preserve"> ve zdravotnictví</w:t>
      </w:r>
      <w:r w:rsidRPr="00975E9B">
        <w:rPr>
          <w:rFonts w:ascii="Calibri" w:eastAsia="Times New Roman" w:hAnsi="Calibri" w:cs="Arial"/>
          <w:color w:val="333333"/>
          <w:szCs w:val="20"/>
          <w:lang w:eastAsia="cs-CZ"/>
        </w:rPr>
        <w:t>. Olomouc: Univerzita Palackého v Olomouci, 2015. Monografie. ISBN 978-80-244-4785-8.</w:t>
      </w:r>
    </w:p>
    <w:p w:rsidR="00664BD6" w:rsidRPr="00975E9B" w:rsidRDefault="00664BD6" w:rsidP="00664BD6">
      <w:pPr>
        <w:spacing w:after="0" w:line="240" w:lineRule="auto"/>
        <w:jc w:val="both"/>
        <w:rPr>
          <w:rFonts w:ascii="Calibri" w:hAnsi="Calibri"/>
          <w:b/>
        </w:rPr>
      </w:pPr>
    </w:p>
    <w:p w:rsidR="00664BD6" w:rsidRPr="00975E9B" w:rsidRDefault="00664BD6" w:rsidP="00664BD6">
      <w:pPr>
        <w:spacing w:after="0" w:line="240" w:lineRule="auto"/>
        <w:jc w:val="both"/>
        <w:rPr>
          <w:rFonts w:ascii="Calibri" w:hAnsi="Calibri"/>
          <w:b/>
        </w:rPr>
      </w:pPr>
      <w:r w:rsidRPr="00975E9B">
        <w:rPr>
          <w:rFonts w:ascii="Calibri" w:hAnsi="Calibri"/>
          <w:b/>
        </w:rPr>
        <w:t>------------------------------------------</w:t>
      </w:r>
    </w:p>
    <w:p w:rsidR="00664BD6" w:rsidRPr="00975E9B" w:rsidRDefault="00664BD6" w:rsidP="00664BD6">
      <w:pPr>
        <w:spacing w:after="0" w:line="240" w:lineRule="auto"/>
        <w:jc w:val="both"/>
        <w:rPr>
          <w:rFonts w:ascii="Calibri" w:hAnsi="Calibri"/>
          <w:b/>
        </w:rPr>
      </w:pPr>
    </w:p>
    <w:p w:rsidR="00664BD6" w:rsidRPr="00975E9B" w:rsidRDefault="00664BD6" w:rsidP="00664BD6">
      <w:pPr>
        <w:spacing w:after="0" w:line="240" w:lineRule="auto"/>
        <w:jc w:val="both"/>
        <w:rPr>
          <w:rFonts w:ascii="Calibri" w:hAnsi="Calibri"/>
        </w:rPr>
      </w:pPr>
      <w:r w:rsidRPr="00975E9B">
        <w:rPr>
          <w:rFonts w:ascii="Calibri" w:hAnsi="Calibri"/>
          <w:b/>
        </w:rPr>
        <w:t xml:space="preserve">Systematické </w:t>
      </w:r>
      <w:proofErr w:type="spellStart"/>
      <w:r w:rsidRPr="00975E9B">
        <w:rPr>
          <w:rFonts w:ascii="Calibri" w:hAnsi="Calibri"/>
          <w:b/>
        </w:rPr>
        <w:t>review</w:t>
      </w:r>
      <w:proofErr w:type="spellEnd"/>
      <w:r w:rsidRPr="00975E9B">
        <w:rPr>
          <w:rFonts w:ascii="Calibri" w:hAnsi="Calibri"/>
        </w:rPr>
        <w:t xml:space="preserve"> (výzkumná práce) začíná od důkladně promyšlené </w:t>
      </w:r>
      <w:proofErr w:type="spellStart"/>
      <w:r w:rsidRPr="00975E9B">
        <w:rPr>
          <w:rFonts w:ascii="Calibri" w:hAnsi="Calibri"/>
        </w:rPr>
        <w:t>review</w:t>
      </w:r>
      <w:proofErr w:type="spellEnd"/>
      <w:r w:rsidRPr="00975E9B">
        <w:rPr>
          <w:rFonts w:ascii="Calibri" w:hAnsi="Calibri"/>
        </w:rPr>
        <w:t xml:space="preserve">/výzkumné otázky, která je úzce a jasně zaměřena, snaží se systematicky vyhledat všechny existující publikované i nepublikované studie optimálně ve všech světových jazycích, bez limitu vyhledávání, kriticky hodnotí, extrahují a syntetizují data pomocí standardizovaných nástrojů. Proces tvorby je daný přesnými a přísně dodržovanými kroky, které jsou v zásadních částech minimálně zdvojeny tak, aby nedošlo ke zkreslení výsledků. </w:t>
      </w:r>
    </w:p>
    <w:p w:rsidR="00664BD6" w:rsidRPr="00975E9B" w:rsidRDefault="00664BD6" w:rsidP="00664BD6">
      <w:pPr>
        <w:spacing w:after="0" w:line="240" w:lineRule="auto"/>
        <w:jc w:val="both"/>
        <w:rPr>
          <w:rFonts w:ascii="Calibri" w:hAnsi="Calibri"/>
        </w:rPr>
      </w:pPr>
    </w:p>
    <w:p w:rsidR="00664BD6" w:rsidRPr="00975E9B" w:rsidRDefault="00664BD6" w:rsidP="00664BD6">
      <w:pPr>
        <w:spacing w:after="0" w:line="240" w:lineRule="auto"/>
        <w:jc w:val="both"/>
        <w:rPr>
          <w:rFonts w:ascii="Calibri" w:hAnsi="Calibri"/>
        </w:rPr>
      </w:pPr>
      <w:r w:rsidRPr="00975E9B">
        <w:rPr>
          <w:rFonts w:ascii="Calibri" w:hAnsi="Calibri"/>
        </w:rPr>
        <w:t xml:space="preserve">Hlavní </w:t>
      </w:r>
      <w:r w:rsidRPr="00975E9B">
        <w:rPr>
          <w:rFonts w:ascii="Calibri" w:hAnsi="Calibri"/>
          <w:b/>
        </w:rPr>
        <w:t>nevýhodou</w:t>
      </w:r>
      <w:r w:rsidRPr="00975E9B">
        <w:rPr>
          <w:rFonts w:ascii="Calibri" w:hAnsi="Calibri"/>
        </w:rPr>
        <w:t xml:space="preserve"> systematických </w:t>
      </w:r>
      <w:proofErr w:type="spellStart"/>
      <w:r w:rsidRPr="00975E9B">
        <w:rPr>
          <w:rFonts w:ascii="Calibri" w:hAnsi="Calibri"/>
        </w:rPr>
        <w:t>review</w:t>
      </w:r>
      <w:proofErr w:type="spellEnd"/>
      <w:r w:rsidRPr="00975E9B">
        <w:rPr>
          <w:rFonts w:ascii="Calibri" w:hAnsi="Calibri"/>
        </w:rPr>
        <w:t xml:space="preserve"> je skutečnost, že systematické </w:t>
      </w:r>
      <w:proofErr w:type="spellStart"/>
      <w:r w:rsidRPr="00975E9B">
        <w:rPr>
          <w:rFonts w:ascii="Calibri" w:hAnsi="Calibri"/>
        </w:rPr>
        <w:t>review</w:t>
      </w:r>
      <w:proofErr w:type="spellEnd"/>
      <w:r w:rsidRPr="00975E9B">
        <w:rPr>
          <w:rFonts w:ascii="Calibri" w:hAnsi="Calibri"/>
        </w:rPr>
        <w:t xml:space="preserve"> může být pouze tak dobré, jak dobré jsou primární studie (data), které pomocí vyčerpávající vyhledávací strategie nalezne.</w:t>
      </w:r>
    </w:p>
    <w:p w:rsidR="00664BD6" w:rsidRPr="00975E9B" w:rsidRDefault="00664BD6" w:rsidP="00664BD6">
      <w:pPr>
        <w:spacing w:after="0" w:line="240" w:lineRule="auto"/>
        <w:jc w:val="both"/>
        <w:rPr>
          <w:rFonts w:ascii="Calibri" w:hAnsi="Calibri"/>
        </w:rPr>
      </w:pPr>
    </w:p>
    <w:p w:rsidR="00664BD6" w:rsidRPr="00975E9B" w:rsidRDefault="00664BD6" w:rsidP="00664BD6">
      <w:pPr>
        <w:spacing w:after="0" w:line="240" w:lineRule="auto"/>
        <w:jc w:val="both"/>
        <w:rPr>
          <w:rFonts w:ascii="Calibri" w:hAnsi="Calibri"/>
          <w:b/>
        </w:rPr>
      </w:pPr>
      <w:r w:rsidRPr="00975E9B">
        <w:rPr>
          <w:rFonts w:ascii="Calibri" w:hAnsi="Calibri"/>
          <w:b/>
        </w:rPr>
        <w:t>Vstupní vyhledávání</w:t>
      </w:r>
    </w:p>
    <w:p w:rsidR="00664BD6" w:rsidRPr="00975E9B" w:rsidRDefault="00664BD6" w:rsidP="00664BD6">
      <w:pPr>
        <w:spacing w:after="0" w:line="240" w:lineRule="auto"/>
        <w:jc w:val="both"/>
        <w:rPr>
          <w:rFonts w:ascii="Calibri" w:hAnsi="Calibri"/>
        </w:rPr>
      </w:pPr>
      <w:r w:rsidRPr="00975E9B">
        <w:rPr>
          <w:rFonts w:ascii="Calibri" w:hAnsi="Calibri"/>
        </w:rPr>
        <w:t xml:space="preserve">Ve vyhledávacích nástrojích discovery.muni.cz, ezdroje.muni.cz, </w:t>
      </w:r>
      <w:proofErr w:type="gramStart"/>
      <w:r w:rsidRPr="00975E9B">
        <w:rPr>
          <w:rFonts w:ascii="Calibri" w:hAnsi="Calibri"/>
        </w:rPr>
        <w:t>MEDLINE, ... zjistit</w:t>
      </w:r>
      <w:proofErr w:type="gramEnd"/>
      <w:r w:rsidRPr="00975E9B">
        <w:rPr>
          <w:rFonts w:ascii="Calibri" w:hAnsi="Calibri"/>
        </w:rPr>
        <w:t xml:space="preserve">, jestli na naši </w:t>
      </w:r>
      <w:proofErr w:type="spellStart"/>
      <w:r w:rsidRPr="00975E9B">
        <w:rPr>
          <w:rFonts w:ascii="Calibri" w:hAnsi="Calibri"/>
        </w:rPr>
        <w:t>review</w:t>
      </w:r>
      <w:proofErr w:type="spellEnd"/>
      <w:r w:rsidRPr="00975E9B">
        <w:rPr>
          <w:rFonts w:ascii="Calibri" w:hAnsi="Calibri"/>
        </w:rPr>
        <w:t xml:space="preserve"> otázku neexistuje již odpověď, tedy systematické </w:t>
      </w:r>
      <w:proofErr w:type="spellStart"/>
      <w:r w:rsidRPr="00975E9B">
        <w:rPr>
          <w:rFonts w:ascii="Calibri" w:hAnsi="Calibri"/>
        </w:rPr>
        <w:t>review</w:t>
      </w:r>
      <w:proofErr w:type="spellEnd"/>
      <w:r w:rsidRPr="00975E9B">
        <w:rPr>
          <w:rFonts w:ascii="Calibri" w:hAnsi="Calibri"/>
        </w:rPr>
        <w:t>.</w:t>
      </w:r>
    </w:p>
    <w:p w:rsidR="00664BD6" w:rsidRPr="00975E9B" w:rsidRDefault="00664BD6" w:rsidP="00664BD6">
      <w:pPr>
        <w:spacing w:after="0" w:line="240" w:lineRule="auto"/>
        <w:jc w:val="both"/>
        <w:rPr>
          <w:rFonts w:ascii="Calibri" w:hAnsi="Calibri"/>
        </w:rPr>
      </w:pPr>
    </w:p>
    <w:p w:rsidR="00664BD6" w:rsidRPr="00975E9B" w:rsidRDefault="00664BD6" w:rsidP="00664BD6">
      <w:pPr>
        <w:spacing w:after="0" w:line="240" w:lineRule="auto"/>
        <w:jc w:val="both"/>
        <w:rPr>
          <w:rFonts w:ascii="Calibri" w:hAnsi="Calibri"/>
        </w:rPr>
      </w:pPr>
      <w:proofErr w:type="spellStart"/>
      <w:r w:rsidRPr="00975E9B">
        <w:rPr>
          <w:rFonts w:ascii="Calibri" w:hAnsi="Calibri"/>
          <w:i/>
        </w:rPr>
        <w:t>Review</w:t>
      </w:r>
      <w:proofErr w:type="spellEnd"/>
      <w:r w:rsidRPr="00975E9B">
        <w:rPr>
          <w:rFonts w:ascii="Calibri" w:hAnsi="Calibri"/>
          <w:i/>
        </w:rPr>
        <w:t xml:space="preserve"> otázka</w:t>
      </w:r>
      <w:r w:rsidRPr="00975E9B">
        <w:rPr>
          <w:rFonts w:ascii="Calibri" w:hAnsi="Calibri"/>
        </w:rPr>
        <w:t xml:space="preserve"> je prvním krokem v tvorbě systematického </w:t>
      </w:r>
      <w:proofErr w:type="spellStart"/>
      <w:r w:rsidRPr="00975E9B">
        <w:rPr>
          <w:rFonts w:ascii="Calibri" w:hAnsi="Calibri"/>
        </w:rPr>
        <w:t>review</w:t>
      </w:r>
      <w:proofErr w:type="spellEnd"/>
      <w:r w:rsidRPr="00975E9B">
        <w:rPr>
          <w:rFonts w:ascii="Calibri" w:hAnsi="Calibri"/>
        </w:rPr>
        <w:t xml:space="preserve"> a její správná formulace je pro celé systematické </w:t>
      </w:r>
      <w:proofErr w:type="spellStart"/>
      <w:r w:rsidRPr="00975E9B">
        <w:rPr>
          <w:rFonts w:ascii="Calibri" w:hAnsi="Calibri"/>
        </w:rPr>
        <w:t>review</w:t>
      </w:r>
      <w:proofErr w:type="spellEnd"/>
      <w:r w:rsidRPr="00975E9B">
        <w:rPr>
          <w:rFonts w:ascii="Calibri" w:hAnsi="Calibri"/>
        </w:rPr>
        <w:t xml:space="preserve"> naprosto zásadní.</w:t>
      </w:r>
    </w:p>
    <w:p w:rsidR="00664BD6" w:rsidRPr="00975E9B" w:rsidRDefault="00664BD6" w:rsidP="00664BD6">
      <w:pPr>
        <w:spacing w:after="0" w:line="240" w:lineRule="auto"/>
        <w:jc w:val="both"/>
        <w:rPr>
          <w:rFonts w:ascii="Calibri" w:hAnsi="Calibri"/>
        </w:rPr>
      </w:pPr>
    </w:p>
    <w:p w:rsidR="00664BD6" w:rsidRPr="00975E9B" w:rsidRDefault="00664BD6" w:rsidP="00664BD6">
      <w:pPr>
        <w:spacing w:after="0" w:line="240" w:lineRule="auto"/>
        <w:jc w:val="both"/>
        <w:rPr>
          <w:rFonts w:ascii="Calibri" w:hAnsi="Calibri"/>
          <w:b/>
          <w:i/>
        </w:rPr>
      </w:pPr>
      <w:r w:rsidRPr="00975E9B">
        <w:rPr>
          <w:rFonts w:ascii="Calibri" w:hAnsi="Calibri"/>
          <w:b/>
          <w:i/>
        </w:rPr>
        <w:t>Metodika</w:t>
      </w:r>
    </w:p>
    <w:p w:rsidR="00664BD6" w:rsidRPr="00975E9B" w:rsidRDefault="00664BD6" w:rsidP="00664BD6">
      <w:pPr>
        <w:spacing w:after="0" w:line="240" w:lineRule="auto"/>
        <w:jc w:val="both"/>
        <w:rPr>
          <w:rFonts w:ascii="Calibri" w:hAnsi="Calibri"/>
          <w:b/>
        </w:rPr>
      </w:pPr>
      <w:r w:rsidRPr="00975E9B">
        <w:rPr>
          <w:rFonts w:ascii="Calibri" w:hAnsi="Calibri"/>
          <w:b/>
        </w:rPr>
        <w:t>Vylučovací a zahrnovací kritéria</w:t>
      </w:r>
    </w:p>
    <w:p w:rsidR="00664BD6" w:rsidRPr="00975E9B" w:rsidRDefault="00664BD6" w:rsidP="00664BD6">
      <w:pPr>
        <w:spacing w:after="0" w:line="240" w:lineRule="auto"/>
        <w:jc w:val="both"/>
        <w:rPr>
          <w:rFonts w:ascii="Calibri" w:hAnsi="Calibri"/>
        </w:rPr>
      </w:pPr>
      <w:r w:rsidRPr="00975E9B">
        <w:rPr>
          <w:rFonts w:ascii="Calibri" w:hAnsi="Calibri"/>
        </w:rPr>
        <w:t xml:space="preserve">Vylučovací a zahrnovací kritéria a jejich formát se od sebe budou velmi lišit podle zvoleného typu vědeckých důkazů. Obecně jde však o to rozebrat do detailu </w:t>
      </w:r>
      <w:proofErr w:type="spellStart"/>
      <w:r w:rsidRPr="00975E9B">
        <w:rPr>
          <w:rFonts w:ascii="Calibri" w:hAnsi="Calibri"/>
        </w:rPr>
        <w:t>review</w:t>
      </w:r>
      <w:proofErr w:type="spellEnd"/>
      <w:r w:rsidRPr="00975E9B">
        <w:rPr>
          <w:rFonts w:ascii="Calibri" w:hAnsi="Calibri"/>
        </w:rPr>
        <w:t xml:space="preserve"> otázku a naprosto jasně specifikovat, jaké vědecké důkazy budou do systematického </w:t>
      </w:r>
      <w:proofErr w:type="spellStart"/>
      <w:r w:rsidRPr="00975E9B">
        <w:rPr>
          <w:rFonts w:ascii="Calibri" w:hAnsi="Calibri"/>
        </w:rPr>
        <w:t>review</w:t>
      </w:r>
      <w:proofErr w:type="spellEnd"/>
      <w:r w:rsidRPr="00975E9B">
        <w:rPr>
          <w:rFonts w:ascii="Calibri" w:hAnsi="Calibri"/>
        </w:rPr>
        <w:t xml:space="preserve"> zahrnuty a jaké ne.</w:t>
      </w:r>
    </w:p>
    <w:p w:rsidR="00664BD6" w:rsidRPr="00975E9B" w:rsidRDefault="00664BD6" w:rsidP="00664BD6">
      <w:pPr>
        <w:spacing w:after="0" w:line="240" w:lineRule="auto"/>
        <w:jc w:val="both"/>
        <w:rPr>
          <w:rFonts w:ascii="Calibri" w:hAnsi="Calibri"/>
        </w:rPr>
      </w:pPr>
    </w:p>
    <w:p w:rsidR="00664BD6" w:rsidRPr="00975E9B" w:rsidRDefault="00664BD6" w:rsidP="00664BD6">
      <w:pPr>
        <w:spacing w:after="0" w:line="240" w:lineRule="auto"/>
        <w:jc w:val="both"/>
        <w:rPr>
          <w:rFonts w:ascii="Calibri" w:hAnsi="Calibri"/>
          <w:b/>
        </w:rPr>
      </w:pPr>
      <w:r w:rsidRPr="00975E9B">
        <w:rPr>
          <w:rFonts w:ascii="Calibri" w:hAnsi="Calibri"/>
          <w:b/>
        </w:rPr>
        <w:t>Vyhledávací strategie</w:t>
      </w:r>
    </w:p>
    <w:p w:rsidR="00664BD6" w:rsidRPr="00975E9B" w:rsidRDefault="00664BD6" w:rsidP="00664BD6">
      <w:pPr>
        <w:spacing w:after="0" w:line="240" w:lineRule="auto"/>
        <w:jc w:val="both"/>
        <w:rPr>
          <w:rFonts w:ascii="Calibri" w:hAnsi="Calibri"/>
        </w:rPr>
      </w:pPr>
      <w:r w:rsidRPr="00975E9B">
        <w:rPr>
          <w:rFonts w:ascii="Calibri" w:hAnsi="Calibri"/>
        </w:rPr>
        <w:t xml:space="preserve">Cílem vyhledávací strategie je vyhledat všechny relevantní zdroje publikované na dané téma. Toho je možné dosáhnout vyčerpávající, dobře a promyšleně postavenou systematickou vyhledávací strategie definice </w:t>
      </w:r>
      <w:r w:rsidRPr="00975E9B">
        <w:rPr>
          <w:rFonts w:ascii="Calibri" w:hAnsi="Calibri"/>
          <w:i/>
        </w:rPr>
        <w:t>klíčových vyhledávacích slov</w:t>
      </w:r>
    </w:p>
    <w:p w:rsidR="00664BD6" w:rsidRPr="00975E9B" w:rsidRDefault="00664BD6" w:rsidP="00664BD6">
      <w:pPr>
        <w:spacing w:after="0" w:line="240" w:lineRule="auto"/>
        <w:jc w:val="both"/>
        <w:rPr>
          <w:rFonts w:ascii="Calibri" w:hAnsi="Calibri"/>
        </w:rPr>
      </w:pPr>
    </w:p>
    <w:p w:rsidR="00664BD6" w:rsidRPr="00975E9B" w:rsidRDefault="00664BD6" w:rsidP="00664BD6">
      <w:pPr>
        <w:spacing w:after="0" w:line="240" w:lineRule="auto"/>
        <w:jc w:val="both"/>
        <w:rPr>
          <w:rFonts w:ascii="Calibri" w:hAnsi="Calibri"/>
          <w:b/>
        </w:rPr>
      </w:pPr>
      <w:r w:rsidRPr="00975E9B">
        <w:rPr>
          <w:rFonts w:ascii="Calibri" w:hAnsi="Calibri"/>
          <w:b/>
        </w:rPr>
        <w:t>Hodnocení relevance vyhledaných vědeckých důkazů</w:t>
      </w:r>
    </w:p>
    <w:p w:rsidR="00664BD6" w:rsidRPr="00975E9B" w:rsidRDefault="00664BD6" w:rsidP="00664BD6">
      <w:pPr>
        <w:spacing w:after="0" w:line="240" w:lineRule="auto"/>
        <w:jc w:val="both"/>
        <w:rPr>
          <w:rFonts w:ascii="Calibri" w:hAnsi="Calibri"/>
        </w:rPr>
      </w:pPr>
      <w:r w:rsidRPr="00975E9B">
        <w:rPr>
          <w:rFonts w:ascii="Calibri" w:hAnsi="Calibri"/>
        </w:rPr>
        <w:t xml:space="preserve">Hodnocení relevance v rámci systematických </w:t>
      </w:r>
      <w:proofErr w:type="spellStart"/>
      <w:r w:rsidRPr="00975E9B">
        <w:rPr>
          <w:rFonts w:ascii="Calibri" w:hAnsi="Calibri"/>
        </w:rPr>
        <w:t>review</w:t>
      </w:r>
      <w:proofErr w:type="spellEnd"/>
      <w:r w:rsidRPr="00975E9B">
        <w:rPr>
          <w:rFonts w:ascii="Calibri" w:hAnsi="Calibri"/>
        </w:rPr>
        <w:t xml:space="preserve"> musí být provedeno vždy nezávisle dvěma autory systematického </w:t>
      </w:r>
      <w:proofErr w:type="spellStart"/>
      <w:r w:rsidRPr="00975E9B">
        <w:rPr>
          <w:rFonts w:ascii="Calibri" w:hAnsi="Calibri"/>
        </w:rPr>
        <w:t>review</w:t>
      </w:r>
      <w:proofErr w:type="spellEnd"/>
      <w:r w:rsidRPr="00975E9B">
        <w:rPr>
          <w:rFonts w:ascii="Calibri" w:hAnsi="Calibri"/>
        </w:rPr>
        <w:t>. Při nesouhlasu musí oba dojít ke konsenzu, nebo požádat přidruženého autora. Tím se předchází chybám a subjektivnímu zkreslení.</w:t>
      </w:r>
    </w:p>
    <w:p w:rsidR="00664BD6" w:rsidRPr="00975E9B" w:rsidRDefault="00664BD6" w:rsidP="00664BD6">
      <w:pPr>
        <w:spacing w:after="0" w:line="240" w:lineRule="auto"/>
        <w:jc w:val="both"/>
        <w:rPr>
          <w:rFonts w:ascii="Calibri" w:hAnsi="Calibri"/>
        </w:rPr>
      </w:pPr>
    </w:p>
    <w:p w:rsidR="00664BD6" w:rsidRPr="00975E9B" w:rsidRDefault="00664BD6" w:rsidP="00664BD6">
      <w:pPr>
        <w:spacing w:after="0" w:line="240" w:lineRule="auto"/>
        <w:jc w:val="both"/>
        <w:rPr>
          <w:rFonts w:ascii="Calibri" w:hAnsi="Calibri"/>
          <w:b/>
        </w:rPr>
      </w:pPr>
      <w:r w:rsidRPr="00975E9B">
        <w:rPr>
          <w:rFonts w:ascii="Calibri" w:hAnsi="Calibri"/>
          <w:b/>
        </w:rPr>
        <w:t>Hodnocení kvality / Kritické hodnocení</w:t>
      </w:r>
    </w:p>
    <w:p w:rsidR="00664BD6" w:rsidRPr="00975E9B" w:rsidRDefault="00664BD6" w:rsidP="00664BD6">
      <w:pPr>
        <w:spacing w:after="0" w:line="240" w:lineRule="auto"/>
        <w:jc w:val="both"/>
        <w:rPr>
          <w:rFonts w:ascii="Calibri" w:hAnsi="Calibri"/>
        </w:rPr>
      </w:pPr>
      <w:r w:rsidRPr="00975E9B">
        <w:rPr>
          <w:rFonts w:ascii="Calibri" w:hAnsi="Calibri"/>
        </w:rPr>
        <w:t xml:space="preserve">Kritické hodnocení studií je dalším důležitým krokem v procesu tvorby systematického </w:t>
      </w:r>
      <w:proofErr w:type="spellStart"/>
      <w:r w:rsidRPr="00975E9B">
        <w:rPr>
          <w:rFonts w:ascii="Calibri" w:hAnsi="Calibri"/>
        </w:rPr>
        <w:t>review</w:t>
      </w:r>
      <w:proofErr w:type="spellEnd"/>
      <w:r w:rsidRPr="00975E9B">
        <w:rPr>
          <w:rFonts w:ascii="Calibri" w:hAnsi="Calibri"/>
        </w:rPr>
        <w:t>. Cílem kritického hodnocení je vyřadit studie, které jsou nebo mohou být zatíženy systematickou chybou (zkreslením) nebo zavádějícími faktory (</w:t>
      </w:r>
      <w:proofErr w:type="spellStart"/>
      <w:r w:rsidRPr="00975E9B">
        <w:rPr>
          <w:rFonts w:ascii="Calibri" w:hAnsi="Calibri"/>
        </w:rPr>
        <w:t>bias</w:t>
      </w:r>
      <w:proofErr w:type="spellEnd"/>
      <w:r w:rsidRPr="00975E9B">
        <w:rPr>
          <w:rFonts w:ascii="Calibri" w:hAnsi="Calibri"/>
        </w:rPr>
        <w:t xml:space="preserve">, </w:t>
      </w:r>
      <w:proofErr w:type="spellStart"/>
      <w:r w:rsidRPr="00975E9B">
        <w:rPr>
          <w:rFonts w:ascii="Calibri" w:hAnsi="Calibri"/>
        </w:rPr>
        <w:t>confounding</w:t>
      </w:r>
      <w:proofErr w:type="spellEnd"/>
      <w:r w:rsidRPr="00975E9B">
        <w:rPr>
          <w:rFonts w:ascii="Calibri" w:hAnsi="Calibri"/>
        </w:rPr>
        <w:t xml:space="preserve">). V protokolu je nutné uvést postup kritického hodnocení studií. </w:t>
      </w:r>
    </w:p>
    <w:p w:rsidR="00664BD6" w:rsidRPr="00975E9B" w:rsidRDefault="00664BD6" w:rsidP="00664BD6">
      <w:pPr>
        <w:spacing w:after="0" w:line="240" w:lineRule="auto"/>
        <w:jc w:val="both"/>
        <w:rPr>
          <w:rFonts w:ascii="Calibri" w:hAnsi="Calibri"/>
        </w:rPr>
      </w:pPr>
    </w:p>
    <w:p w:rsidR="00664BD6" w:rsidRPr="00975E9B" w:rsidRDefault="00664BD6" w:rsidP="00664BD6">
      <w:pPr>
        <w:spacing w:after="0" w:line="240" w:lineRule="auto"/>
        <w:jc w:val="both"/>
        <w:rPr>
          <w:rFonts w:ascii="Calibri" w:hAnsi="Calibri"/>
          <w:b/>
        </w:rPr>
      </w:pPr>
      <w:r w:rsidRPr="00975E9B">
        <w:rPr>
          <w:rFonts w:ascii="Calibri" w:hAnsi="Calibri"/>
          <w:b/>
        </w:rPr>
        <w:t>Extrakce dat</w:t>
      </w:r>
    </w:p>
    <w:p w:rsidR="00664BD6" w:rsidRPr="00975E9B" w:rsidRDefault="00664BD6" w:rsidP="00664BD6">
      <w:pPr>
        <w:spacing w:after="0" w:line="240" w:lineRule="auto"/>
        <w:jc w:val="both"/>
        <w:rPr>
          <w:rFonts w:ascii="Calibri" w:hAnsi="Calibri"/>
        </w:rPr>
      </w:pPr>
      <w:r w:rsidRPr="00975E9B">
        <w:rPr>
          <w:rFonts w:ascii="Calibri" w:hAnsi="Calibri"/>
        </w:rPr>
        <w:t>Cílem extrakce dat je v kvalitních studiích identifikovat a extrahovat relevantní data, která budou použita v syntéze dat</w:t>
      </w:r>
    </w:p>
    <w:p w:rsidR="00664BD6" w:rsidRPr="00975E9B" w:rsidRDefault="00664BD6" w:rsidP="00664BD6">
      <w:pPr>
        <w:spacing w:after="0" w:line="240" w:lineRule="auto"/>
        <w:jc w:val="both"/>
        <w:rPr>
          <w:rFonts w:ascii="Calibri" w:hAnsi="Calibri"/>
        </w:rPr>
      </w:pPr>
    </w:p>
    <w:p w:rsidR="00664BD6" w:rsidRPr="00975E9B" w:rsidRDefault="00664BD6" w:rsidP="00664BD6">
      <w:pPr>
        <w:spacing w:after="0" w:line="240" w:lineRule="auto"/>
        <w:jc w:val="both"/>
        <w:rPr>
          <w:rFonts w:ascii="Calibri" w:hAnsi="Calibri"/>
          <w:b/>
        </w:rPr>
      </w:pPr>
      <w:r w:rsidRPr="00975E9B">
        <w:rPr>
          <w:rFonts w:ascii="Calibri" w:hAnsi="Calibri"/>
          <w:b/>
        </w:rPr>
        <w:t>Syntéza dat</w:t>
      </w:r>
    </w:p>
    <w:p w:rsidR="00664BD6" w:rsidRPr="00975E9B" w:rsidRDefault="00664BD6" w:rsidP="00664BD6">
      <w:pPr>
        <w:spacing w:after="0" w:line="240" w:lineRule="auto"/>
        <w:jc w:val="both"/>
        <w:rPr>
          <w:rFonts w:ascii="Calibri" w:hAnsi="Calibri"/>
        </w:rPr>
      </w:pPr>
      <w:r w:rsidRPr="00975E9B">
        <w:rPr>
          <w:rFonts w:ascii="Calibri" w:hAnsi="Calibri"/>
        </w:rPr>
        <w:t xml:space="preserve">V protokolu systematického </w:t>
      </w:r>
      <w:proofErr w:type="spellStart"/>
      <w:r w:rsidRPr="00975E9B">
        <w:rPr>
          <w:rFonts w:ascii="Calibri" w:hAnsi="Calibri"/>
        </w:rPr>
        <w:t>review</w:t>
      </w:r>
      <w:proofErr w:type="spellEnd"/>
      <w:r w:rsidRPr="00975E9B">
        <w:rPr>
          <w:rFonts w:ascii="Calibri" w:hAnsi="Calibri"/>
        </w:rPr>
        <w:t xml:space="preserve"> musí být podle typu vědeckých důkazů popsán také plánovaný výstup syntézy dat. Syntéza kvantitativních dat může být jak statistická (</w:t>
      </w:r>
      <w:proofErr w:type="spellStart"/>
      <w:r w:rsidRPr="00975E9B">
        <w:rPr>
          <w:rFonts w:ascii="Calibri" w:hAnsi="Calibri"/>
        </w:rPr>
        <w:t>metaanalýza</w:t>
      </w:r>
      <w:proofErr w:type="spellEnd"/>
      <w:r w:rsidRPr="00975E9B">
        <w:rPr>
          <w:rFonts w:ascii="Calibri" w:hAnsi="Calibri"/>
        </w:rPr>
        <w:t xml:space="preserve">), tak narativní nebo realizovaná pomocí kontingenčních tabulek, když kvůli vysoké heterogenitě dat například </w:t>
      </w:r>
      <w:proofErr w:type="spellStart"/>
      <w:r w:rsidRPr="00975E9B">
        <w:rPr>
          <w:rFonts w:ascii="Calibri" w:hAnsi="Calibri"/>
        </w:rPr>
        <w:t>metaanalýza</w:t>
      </w:r>
      <w:proofErr w:type="spellEnd"/>
      <w:r w:rsidRPr="00975E9B">
        <w:rPr>
          <w:rFonts w:ascii="Calibri" w:hAnsi="Calibri"/>
        </w:rPr>
        <w:t xml:space="preserve"> není možná. Ačkoli v průběhu přípravy protokolu systematického </w:t>
      </w:r>
      <w:proofErr w:type="spellStart"/>
      <w:r w:rsidRPr="00975E9B">
        <w:rPr>
          <w:rFonts w:ascii="Calibri" w:hAnsi="Calibri"/>
        </w:rPr>
        <w:t>review</w:t>
      </w:r>
      <w:proofErr w:type="spellEnd"/>
      <w:r w:rsidRPr="00975E9B">
        <w:rPr>
          <w:rFonts w:ascii="Calibri" w:hAnsi="Calibri"/>
        </w:rPr>
        <w:t xml:space="preserve"> autoři přesně neví, jaká data budou extrahovat a zda bude možné provést </w:t>
      </w:r>
      <w:proofErr w:type="spellStart"/>
      <w:r w:rsidRPr="00975E9B">
        <w:rPr>
          <w:rFonts w:ascii="Calibri" w:hAnsi="Calibri"/>
        </w:rPr>
        <w:t>metaanalýzu</w:t>
      </w:r>
      <w:proofErr w:type="spellEnd"/>
      <w:r w:rsidRPr="00975E9B">
        <w:rPr>
          <w:rFonts w:ascii="Calibri" w:hAnsi="Calibri"/>
        </w:rPr>
        <w:t xml:space="preserve">, vzhledem k </w:t>
      </w:r>
      <w:proofErr w:type="spellStart"/>
      <w:r w:rsidRPr="00975E9B">
        <w:rPr>
          <w:rFonts w:ascii="Calibri" w:hAnsi="Calibri"/>
        </w:rPr>
        <w:t>review</w:t>
      </w:r>
      <w:proofErr w:type="spellEnd"/>
      <w:r w:rsidRPr="00975E9B">
        <w:rPr>
          <w:rFonts w:ascii="Calibri" w:hAnsi="Calibri"/>
        </w:rPr>
        <w:t xml:space="preserve"> otázce a zaměření systematického </w:t>
      </w:r>
      <w:proofErr w:type="spellStart"/>
      <w:r w:rsidRPr="00975E9B">
        <w:rPr>
          <w:rFonts w:ascii="Calibri" w:hAnsi="Calibri"/>
        </w:rPr>
        <w:t>review</w:t>
      </w:r>
      <w:proofErr w:type="spellEnd"/>
      <w:r w:rsidRPr="00975E9B">
        <w:rPr>
          <w:rFonts w:ascii="Calibri" w:hAnsi="Calibri"/>
        </w:rPr>
        <w:t xml:space="preserve"> je většinou možné předpokládat, jaký typ dat se bude extrahovat. </w:t>
      </w:r>
    </w:p>
    <w:p w:rsidR="00664BD6" w:rsidRPr="00975E9B" w:rsidRDefault="00664BD6" w:rsidP="00664BD6">
      <w:pPr>
        <w:spacing w:after="0" w:line="240" w:lineRule="auto"/>
        <w:jc w:val="both"/>
        <w:rPr>
          <w:rFonts w:ascii="Calibri" w:hAnsi="Calibri"/>
        </w:rPr>
      </w:pPr>
    </w:p>
    <w:p w:rsidR="00BB5A8E" w:rsidRPr="00975E9B" w:rsidRDefault="00BB5A8E">
      <w:pPr>
        <w:rPr>
          <w:rFonts w:ascii="Calibri" w:hAnsi="Calibri"/>
        </w:rPr>
      </w:pPr>
      <w:r w:rsidRPr="00975E9B">
        <w:rPr>
          <w:rFonts w:ascii="Calibri" w:hAnsi="Calibri"/>
        </w:rPr>
        <w:br w:type="page"/>
      </w:r>
    </w:p>
    <w:p w:rsidR="00BB5A8E" w:rsidRPr="00975E9B" w:rsidRDefault="00BB5A8E" w:rsidP="00BB5A8E">
      <w:pPr>
        <w:rPr>
          <w:rFonts w:ascii="Calibri" w:hAnsi="Calibri"/>
          <w:bCs/>
          <w:szCs w:val="24"/>
        </w:rPr>
      </w:pPr>
    </w:p>
    <w:p w:rsidR="00BB5A8E" w:rsidRPr="00975E9B" w:rsidRDefault="00BB5A8E" w:rsidP="00BB5A8E">
      <w:pPr>
        <w:pStyle w:val="Odstavecseseznamem"/>
        <w:numPr>
          <w:ilvl w:val="0"/>
          <w:numId w:val="5"/>
        </w:numPr>
        <w:rPr>
          <w:rFonts w:ascii="Calibri" w:hAnsi="Calibri"/>
          <w:bCs/>
          <w:szCs w:val="24"/>
        </w:rPr>
      </w:pPr>
      <w:hyperlink r:id="rId6" w:history="1">
        <w:r w:rsidRPr="00975E9B">
          <w:rPr>
            <w:rStyle w:val="Hypertextovodkaz"/>
            <w:rFonts w:ascii="Calibri" w:hAnsi="Calibri"/>
            <w:bCs/>
            <w:szCs w:val="24"/>
          </w:rPr>
          <w:t>http://skoly.praha.eu/files/=84121/Skripta+++V%C3%BDzkumn%C3%A9_metody.pdf</w:t>
        </w:r>
      </w:hyperlink>
      <w:r w:rsidRPr="00975E9B">
        <w:rPr>
          <w:rFonts w:ascii="Calibri" w:hAnsi="Calibri"/>
          <w:bCs/>
          <w:szCs w:val="24"/>
        </w:rPr>
        <w:t>, s. 26</w:t>
      </w:r>
    </w:p>
    <w:p w:rsidR="00BB5A8E" w:rsidRPr="00975E9B" w:rsidRDefault="00BB5A8E" w:rsidP="00BB5A8E">
      <w:pPr>
        <w:pStyle w:val="Default"/>
        <w:rPr>
          <w:rFonts w:ascii="Calibri" w:hAnsi="Calibri"/>
          <w:sz w:val="22"/>
          <w:szCs w:val="22"/>
        </w:rPr>
      </w:pPr>
      <w:r w:rsidRPr="00975E9B">
        <w:rPr>
          <w:rFonts w:ascii="Calibri" w:hAnsi="Calibri"/>
          <w:b/>
          <w:bCs/>
          <w:sz w:val="22"/>
          <w:szCs w:val="22"/>
        </w:rPr>
        <w:t>Přehledová</w:t>
      </w:r>
      <w:r w:rsidRPr="00975E9B">
        <w:rPr>
          <w:rFonts w:ascii="Calibri" w:hAnsi="Calibri"/>
          <w:b/>
          <w:bCs/>
          <w:sz w:val="22"/>
          <w:szCs w:val="22"/>
        </w:rPr>
        <w:t xml:space="preserve"> studie (</w:t>
      </w:r>
      <w:proofErr w:type="spellStart"/>
      <w:r w:rsidRPr="00975E9B">
        <w:rPr>
          <w:rFonts w:ascii="Calibri" w:hAnsi="Calibri"/>
          <w:b/>
          <w:bCs/>
          <w:sz w:val="22"/>
          <w:szCs w:val="22"/>
        </w:rPr>
        <w:t>review</w:t>
      </w:r>
      <w:proofErr w:type="spellEnd"/>
      <w:r w:rsidRPr="00975E9B">
        <w:rPr>
          <w:rFonts w:ascii="Calibri" w:hAnsi="Calibri"/>
          <w:b/>
          <w:bCs/>
          <w:sz w:val="22"/>
          <w:szCs w:val="22"/>
        </w:rPr>
        <w:t>)</w:t>
      </w:r>
    </w:p>
    <w:p w:rsidR="00BB5A8E" w:rsidRPr="00975E9B" w:rsidRDefault="00BB5A8E" w:rsidP="00BB5A8E">
      <w:pPr>
        <w:pStyle w:val="Default"/>
        <w:rPr>
          <w:rFonts w:ascii="Calibri" w:hAnsi="Calibri" w:cs="Times New Roman"/>
          <w:sz w:val="22"/>
          <w:szCs w:val="23"/>
        </w:rPr>
      </w:pPr>
    </w:p>
    <w:p w:rsidR="00BB5A8E" w:rsidRPr="00975E9B" w:rsidRDefault="00BB5A8E" w:rsidP="00BB5A8E">
      <w:pPr>
        <w:pStyle w:val="Default"/>
        <w:rPr>
          <w:rFonts w:ascii="Calibri" w:hAnsi="Calibri" w:cs="Times New Roman"/>
          <w:sz w:val="22"/>
          <w:szCs w:val="23"/>
        </w:rPr>
      </w:pPr>
      <w:r w:rsidRPr="00975E9B">
        <w:rPr>
          <w:rFonts w:ascii="Calibri" w:hAnsi="Calibri" w:cs="Times New Roman"/>
          <w:sz w:val="22"/>
          <w:szCs w:val="23"/>
        </w:rPr>
        <w:t xml:space="preserve">CÍL: Cílem přehledové studie je nástroj pro shrnutí a vytvoření přehledu o vývoji a aktuálním stavu poznání ve zvoleném tématu s důrazem na výsledky výzkumů a literaturu. Umožňuje nám podrobnější seznámení s hlavními myšlenkovými směry a konkrétními autory a výsledky ve zvoleném tématu. Nejedná se však o sestavení prostého přepisu již existujících pramenů, ale musí obsahovat i vlastní interpretace a argumentaci autora studie. </w:t>
      </w:r>
    </w:p>
    <w:p w:rsidR="00BB5A8E" w:rsidRPr="00975E9B" w:rsidRDefault="00BB5A8E" w:rsidP="00BB5A8E">
      <w:pPr>
        <w:pStyle w:val="Default"/>
        <w:rPr>
          <w:rFonts w:ascii="Calibri" w:hAnsi="Calibri" w:cs="Times New Roman"/>
          <w:sz w:val="22"/>
          <w:szCs w:val="23"/>
        </w:rPr>
      </w:pPr>
    </w:p>
    <w:p w:rsidR="00BB5A8E" w:rsidRPr="00975E9B" w:rsidRDefault="00BB5A8E" w:rsidP="00BB5A8E">
      <w:pPr>
        <w:pStyle w:val="Default"/>
        <w:rPr>
          <w:rFonts w:ascii="Calibri" w:hAnsi="Calibri" w:cs="Times New Roman"/>
          <w:sz w:val="22"/>
          <w:szCs w:val="23"/>
        </w:rPr>
      </w:pPr>
      <w:r w:rsidRPr="00975E9B">
        <w:rPr>
          <w:rFonts w:ascii="Calibri" w:hAnsi="Calibri" w:cs="Times New Roman"/>
          <w:sz w:val="22"/>
          <w:szCs w:val="23"/>
        </w:rPr>
        <w:t xml:space="preserve">VYUŽITÍ: Je vhodné ji využít u tématu, které má dostatečnou šíři pro sumarizaci (např. fenomén stárnutí populace, šikana, sociální sítě apod.). Je dobré ji vytvořit jako podklad před zahájením výzkumu nových jevů (Co bylo napsáno a před jakými otázkami stojíme?). Přehledová studie může být součástí teoretické části absolventské práce, event. se s ní může krýt. </w:t>
      </w:r>
    </w:p>
    <w:p w:rsidR="00BB5A8E" w:rsidRPr="00975E9B" w:rsidRDefault="00BB5A8E" w:rsidP="00BB5A8E">
      <w:pPr>
        <w:pStyle w:val="Default"/>
        <w:rPr>
          <w:rFonts w:ascii="Calibri" w:hAnsi="Calibri" w:cs="Times New Roman"/>
          <w:sz w:val="22"/>
          <w:szCs w:val="23"/>
        </w:rPr>
      </w:pPr>
    </w:p>
    <w:p w:rsidR="00BB5A8E" w:rsidRPr="00975E9B" w:rsidRDefault="00BB5A8E" w:rsidP="00BB5A8E">
      <w:pPr>
        <w:pStyle w:val="Default"/>
        <w:rPr>
          <w:rFonts w:ascii="Calibri" w:hAnsi="Calibri" w:cs="Times New Roman"/>
          <w:sz w:val="22"/>
          <w:szCs w:val="23"/>
        </w:rPr>
      </w:pPr>
      <w:r w:rsidRPr="00975E9B">
        <w:rPr>
          <w:rFonts w:ascii="Calibri" w:hAnsi="Calibri" w:cs="Times New Roman"/>
          <w:sz w:val="22"/>
          <w:szCs w:val="23"/>
        </w:rPr>
        <w:t xml:space="preserve">JAK NA TO: Zpracování přehledové studie probíhá v několika po sobě jdoucích krocích: </w:t>
      </w:r>
    </w:p>
    <w:p w:rsidR="00BB5A8E" w:rsidRPr="00975E9B" w:rsidRDefault="00BB5A8E" w:rsidP="00BB5A8E">
      <w:pPr>
        <w:pStyle w:val="Default"/>
        <w:rPr>
          <w:rFonts w:ascii="Calibri" w:hAnsi="Calibri" w:cs="Times New Roman"/>
          <w:sz w:val="22"/>
          <w:szCs w:val="23"/>
        </w:rPr>
      </w:pPr>
      <w:r w:rsidRPr="00975E9B">
        <w:rPr>
          <w:rFonts w:ascii="Calibri" w:hAnsi="Calibri" w:cs="Times New Roman"/>
          <w:i/>
          <w:iCs/>
          <w:sz w:val="22"/>
          <w:szCs w:val="23"/>
        </w:rPr>
        <w:t xml:space="preserve">1. Volba tématu </w:t>
      </w:r>
    </w:p>
    <w:p w:rsidR="00BB5A8E" w:rsidRPr="00975E9B" w:rsidRDefault="00BB5A8E" w:rsidP="00BB5A8E">
      <w:pPr>
        <w:pStyle w:val="Default"/>
        <w:rPr>
          <w:rFonts w:ascii="Calibri" w:hAnsi="Calibri" w:cs="Times New Roman"/>
          <w:sz w:val="22"/>
          <w:szCs w:val="23"/>
        </w:rPr>
      </w:pPr>
      <w:r w:rsidRPr="00975E9B">
        <w:rPr>
          <w:rFonts w:ascii="Calibri" w:hAnsi="Calibri" w:cs="Times New Roman"/>
          <w:sz w:val="22"/>
          <w:szCs w:val="23"/>
        </w:rPr>
        <w:t xml:space="preserve">Téma by mělo být zvoleno velmi konkrétně a při jeho výběru by měl autor vymezit klíčová slova vymezující téma, časové období, podobu publikací a žánr. To mu umožní zúžit výběr látky pro následující kroky. </w:t>
      </w:r>
    </w:p>
    <w:p w:rsidR="00BB5A8E" w:rsidRPr="00975E9B" w:rsidRDefault="00BB5A8E" w:rsidP="00BB5A8E">
      <w:pPr>
        <w:pStyle w:val="Default"/>
        <w:rPr>
          <w:rFonts w:ascii="Calibri" w:hAnsi="Calibri" w:cs="Times New Roman"/>
          <w:i/>
          <w:iCs/>
          <w:sz w:val="22"/>
          <w:szCs w:val="23"/>
        </w:rPr>
      </w:pPr>
    </w:p>
    <w:p w:rsidR="00BB5A8E" w:rsidRPr="00975E9B" w:rsidRDefault="00BB5A8E" w:rsidP="00BB5A8E">
      <w:pPr>
        <w:pStyle w:val="Default"/>
        <w:rPr>
          <w:rFonts w:ascii="Calibri" w:hAnsi="Calibri" w:cs="Times New Roman"/>
          <w:sz w:val="22"/>
          <w:szCs w:val="23"/>
        </w:rPr>
      </w:pPr>
      <w:r w:rsidRPr="00975E9B">
        <w:rPr>
          <w:rFonts w:ascii="Calibri" w:hAnsi="Calibri" w:cs="Times New Roman"/>
          <w:i/>
          <w:iCs/>
          <w:sz w:val="22"/>
          <w:szCs w:val="23"/>
        </w:rPr>
        <w:t xml:space="preserve">2. Vytvoření rešerší </w:t>
      </w:r>
    </w:p>
    <w:p w:rsidR="00BB5A8E" w:rsidRPr="00975E9B" w:rsidRDefault="00BB5A8E" w:rsidP="00BB5A8E">
      <w:pPr>
        <w:pStyle w:val="Default"/>
        <w:rPr>
          <w:rFonts w:ascii="Calibri" w:hAnsi="Calibri" w:cs="Times New Roman"/>
          <w:sz w:val="22"/>
          <w:szCs w:val="23"/>
        </w:rPr>
      </w:pPr>
      <w:r w:rsidRPr="00975E9B">
        <w:rPr>
          <w:rFonts w:ascii="Calibri" w:hAnsi="Calibri" w:cs="Times New Roman"/>
          <w:sz w:val="22"/>
          <w:szCs w:val="23"/>
        </w:rPr>
        <w:t xml:space="preserve">Rešerše je proces, ve kterém vyhledáváme informace pomocí databází a vyhledávačů (dnes se hojně využívá internetových databází), či za pomoci rešeršní služby ve výzkumných institucích a knihovnách nejdůležitějších bodů a myšlenek. Výstupem rešerše je seznam zdrojů, ze kterých bude studie vycházet. </w:t>
      </w:r>
    </w:p>
    <w:p w:rsidR="00BB5A8E" w:rsidRPr="00975E9B" w:rsidRDefault="00BB5A8E" w:rsidP="00BB5A8E">
      <w:pPr>
        <w:pStyle w:val="Default"/>
        <w:rPr>
          <w:rFonts w:ascii="Calibri" w:hAnsi="Calibri" w:cs="Times New Roman"/>
          <w:i/>
          <w:iCs/>
          <w:sz w:val="22"/>
          <w:szCs w:val="23"/>
        </w:rPr>
      </w:pPr>
    </w:p>
    <w:p w:rsidR="00BB5A8E" w:rsidRPr="00975E9B" w:rsidRDefault="00BB5A8E" w:rsidP="00BB5A8E">
      <w:pPr>
        <w:pStyle w:val="Default"/>
        <w:rPr>
          <w:rFonts w:ascii="Calibri" w:hAnsi="Calibri" w:cs="Times New Roman"/>
          <w:sz w:val="22"/>
          <w:szCs w:val="23"/>
        </w:rPr>
      </w:pPr>
      <w:r w:rsidRPr="00975E9B">
        <w:rPr>
          <w:rFonts w:ascii="Calibri" w:hAnsi="Calibri" w:cs="Times New Roman"/>
          <w:i/>
          <w:iCs/>
          <w:sz w:val="22"/>
          <w:szCs w:val="23"/>
        </w:rPr>
        <w:t xml:space="preserve">3. Studium vybraných zdrojů </w:t>
      </w:r>
    </w:p>
    <w:p w:rsidR="00BB5A8E" w:rsidRPr="00975E9B" w:rsidRDefault="00BB5A8E" w:rsidP="00BB5A8E">
      <w:pPr>
        <w:rPr>
          <w:rFonts w:ascii="Calibri" w:hAnsi="Calibri" w:cs="Times New Roman"/>
          <w:szCs w:val="23"/>
        </w:rPr>
      </w:pPr>
      <w:r w:rsidRPr="00975E9B">
        <w:rPr>
          <w:rFonts w:ascii="Calibri" w:hAnsi="Calibri" w:cs="Times New Roman"/>
          <w:szCs w:val="23"/>
        </w:rPr>
        <w:t>Tento krok není mezi studenty příliš oblíbený. Často však studenti zaměňují studium literárních pramenů s podrobným čtením celé publikace i v případě, že se nejedná o monografii. Proto je potřeba studentům zdůrazňovat, že při studiu je potřeba provést výběr relevantních kapitol a ty pak důkladně prostudovat.</w:t>
      </w:r>
    </w:p>
    <w:p w:rsidR="00BB5A8E" w:rsidRPr="00975E9B" w:rsidRDefault="00BB5A8E">
      <w:pPr>
        <w:rPr>
          <w:rFonts w:ascii="Calibri" w:hAnsi="Calibri"/>
          <w:bCs/>
          <w:szCs w:val="24"/>
        </w:rPr>
      </w:pPr>
      <w:r w:rsidRPr="00975E9B">
        <w:rPr>
          <w:rFonts w:ascii="Calibri" w:hAnsi="Calibri"/>
          <w:bCs/>
          <w:szCs w:val="24"/>
        </w:rPr>
        <w:br w:type="page"/>
      </w:r>
    </w:p>
    <w:p w:rsidR="00BB5A8E" w:rsidRPr="00975E9B" w:rsidRDefault="00BB5A8E" w:rsidP="00BB5A8E">
      <w:pPr>
        <w:rPr>
          <w:rFonts w:ascii="Calibri" w:hAnsi="Calibri"/>
          <w:bCs/>
          <w:szCs w:val="24"/>
        </w:rPr>
      </w:pPr>
    </w:p>
    <w:p w:rsidR="00BB5A8E" w:rsidRPr="00975E9B" w:rsidRDefault="00BB5A8E" w:rsidP="00BB5A8E">
      <w:pPr>
        <w:pStyle w:val="Odstavecseseznamem"/>
        <w:numPr>
          <w:ilvl w:val="0"/>
          <w:numId w:val="5"/>
        </w:numPr>
        <w:rPr>
          <w:rFonts w:ascii="Calibri" w:hAnsi="Calibri"/>
          <w:bCs/>
          <w:szCs w:val="24"/>
        </w:rPr>
      </w:pPr>
      <w:hyperlink r:id="rId7" w:history="1">
        <w:r w:rsidRPr="00975E9B">
          <w:rPr>
            <w:rStyle w:val="Hypertextovodkaz"/>
            <w:rFonts w:ascii="Calibri" w:hAnsi="Calibri"/>
            <w:bCs/>
            <w:szCs w:val="24"/>
          </w:rPr>
          <w:t>http://www.mmr.cz/getmedia/72852f3f-f52f-47e1-bec8-6c1c72ce0097/02a_dokument_final.pdf.aspx?ext=.pdf</w:t>
        </w:r>
      </w:hyperlink>
      <w:r w:rsidRPr="00975E9B">
        <w:rPr>
          <w:rFonts w:ascii="Calibri" w:hAnsi="Calibri"/>
          <w:bCs/>
          <w:szCs w:val="24"/>
        </w:rPr>
        <w:t>, od s. 7</w:t>
      </w:r>
    </w:p>
    <w:p w:rsidR="00975E9B" w:rsidRPr="00975E9B" w:rsidRDefault="00975E9B" w:rsidP="00BB5A8E">
      <w:pPr>
        <w:autoSpaceDE w:val="0"/>
        <w:autoSpaceDN w:val="0"/>
        <w:adjustRightInd w:val="0"/>
        <w:spacing w:after="0" w:line="240" w:lineRule="auto"/>
        <w:rPr>
          <w:rFonts w:ascii="Calibri" w:hAnsi="Calibri" w:cs="Arial"/>
          <w:color w:val="000000"/>
          <w:szCs w:val="20"/>
          <w:shd w:val="clear" w:color="auto" w:fill="FFFFFF"/>
        </w:rPr>
      </w:pPr>
      <w:r w:rsidRPr="00975E9B">
        <w:rPr>
          <w:rFonts w:ascii="Calibri" w:hAnsi="Calibri" w:cs="Arial"/>
          <w:color w:val="000000"/>
          <w:szCs w:val="20"/>
          <w:shd w:val="clear" w:color="auto" w:fill="FFFFFF"/>
        </w:rPr>
        <w:t>NEKOLA, M., OCHRANA, F., TOLLAROVÁ, B., VESELÝ, A. Metodika systematického přehledu poznatků pro tvorbu a evaluaci veřejných strategií [online]. Centrum pro sociální a ekonomické strategie, FSV UK, Dostupné z</w:t>
      </w:r>
    </w:p>
    <w:p w:rsidR="00975E9B" w:rsidRPr="00975E9B" w:rsidRDefault="00975E9B" w:rsidP="00BB5A8E">
      <w:pPr>
        <w:autoSpaceDE w:val="0"/>
        <w:autoSpaceDN w:val="0"/>
        <w:adjustRightInd w:val="0"/>
        <w:spacing w:after="0" w:line="240" w:lineRule="auto"/>
        <w:rPr>
          <w:rFonts w:ascii="Calibri" w:hAnsi="Calibri" w:cs="CIDFont+F3"/>
          <w:color w:val="2E74B6"/>
          <w:szCs w:val="21"/>
        </w:rPr>
      </w:pPr>
    </w:p>
    <w:p w:rsidR="00BB5A8E" w:rsidRPr="00975E9B" w:rsidRDefault="00BB5A8E" w:rsidP="00BB5A8E">
      <w:pPr>
        <w:autoSpaceDE w:val="0"/>
        <w:autoSpaceDN w:val="0"/>
        <w:adjustRightInd w:val="0"/>
        <w:spacing w:after="0" w:line="240" w:lineRule="auto"/>
        <w:rPr>
          <w:rFonts w:ascii="Calibri" w:hAnsi="Calibri" w:cs="CIDFont+F3"/>
          <w:color w:val="2E74B6"/>
          <w:szCs w:val="21"/>
        </w:rPr>
      </w:pPr>
      <w:r w:rsidRPr="00975E9B">
        <w:rPr>
          <w:rFonts w:ascii="Calibri" w:hAnsi="Calibri" w:cs="CIDFont+F3"/>
          <w:color w:val="2E74B6"/>
          <w:szCs w:val="21"/>
        </w:rPr>
        <w:t>Definice systematického přehledu poznatků</w:t>
      </w:r>
    </w:p>
    <w:p w:rsidR="00BB5A8E" w:rsidRPr="00975E9B" w:rsidRDefault="00BB5A8E" w:rsidP="00BB5A8E">
      <w:pPr>
        <w:autoSpaceDE w:val="0"/>
        <w:autoSpaceDN w:val="0"/>
        <w:adjustRightInd w:val="0"/>
        <w:spacing w:after="0" w:line="240" w:lineRule="auto"/>
        <w:rPr>
          <w:rFonts w:ascii="Calibri" w:hAnsi="Calibri" w:cs="CIDFont+F1"/>
          <w:color w:val="000000"/>
          <w:szCs w:val="19"/>
        </w:rPr>
      </w:pPr>
      <w:r w:rsidRPr="00975E9B">
        <w:rPr>
          <w:rFonts w:ascii="Calibri" w:hAnsi="Calibri" w:cs="CIDFont+F1"/>
          <w:color w:val="000000"/>
          <w:szCs w:val="19"/>
        </w:rPr>
        <w:t>Přehled literatury je systematická, explicitní a opakovatelná metoda pro identifikaci, hodnocení a</w:t>
      </w:r>
      <w:r w:rsidRPr="00975E9B">
        <w:rPr>
          <w:rFonts w:ascii="Calibri" w:hAnsi="Calibri" w:cs="CIDFont+F1"/>
          <w:color w:val="000000"/>
          <w:szCs w:val="19"/>
        </w:rPr>
        <w:t xml:space="preserve"> </w:t>
      </w:r>
      <w:r w:rsidRPr="00975E9B">
        <w:rPr>
          <w:rFonts w:ascii="Calibri" w:hAnsi="Calibri" w:cs="CIDFont+F1"/>
          <w:color w:val="000000"/>
          <w:szCs w:val="19"/>
        </w:rPr>
        <w:t>syntézu existujícího souboru dokončené a zaznamenané práce výzkumníků, vědců a praktiků. Různé</w:t>
      </w:r>
      <w:r w:rsidRPr="00975E9B">
        <w:rPr>
          <w:rFonts w:ascii="Calibri" w:hAnsi="Calibri" w:cs="CIDFont+F1"/>
          <w:color w:val="000000"/>
          <w:szCs w:val="19"/>
        </w:rPr>
        <w:t xml:space="preserve"> t</w:t>
      </w:r>
      <w:r w:rsidRPr="00975E9B">
        <w:rPr>
          <w:rFonts w:ascii="Calibri" w:hAnsi="Calibri" w:cs="CIDFont+F1"/>
          <w:color w:val="000000"/>
          <w:szCs w:val="19"/>
        </w:rPr>
        <w:t>ypy přehledů se tedy vzhledem ke svému účelu mohou lišit v míře systematičnosti, ale všechny musí</w:t>
      </w:r>
      <w:r w:rsidRPr="00975E9B">
        <w:rPr>
          <w:rFonts w:ascii="Calibri" w:hAnsi="Calibri" w:cs="CIDFont+F1"/>
          <w:color w:val="000000"/>
          <w:szCs w:val="19"/>
        </w:rPr>
        <w:t xml:space="preserve"> </w:t>
      </w:r>
      <w:r w:rsidRPr="00975E9B">
        <w:rPr>
          <w:rFonts w:ascii="Calibri" w:hAnsi="Calibri" w:cs="CIDFont+F1"/>
          <w:color w:val="000000"/>
          <w:szCs w:val="19"/>
        </w:rPr>
        <w:t>k přehledu přistupovat s jasně formulovaným systematickým postupem. „Nesystematický“ přehled tedy</w:t>
      </w:r>
      <w:r w:rsidRPr="00975E9B">
        <w:rPr>
          <w:rFonts w:ascii="Calibri" w:hAnsi="Calibri" w:cs="CIDFont+F1"/>
          <w:color w:val="000000"/>
          <w:szCs w:val="19"/>
        </w:rPr>
        <w:t xml:space="preserve"> </w:t>
      </w:r>
      <w:r w:rsidRPr="00975E9B">
        <w:rPr>
          <w:rFonts w:ascii="Calibri" w:hAnsi="Calibri" w:cs="CIDFont+F1"/>
          <w:color w:val="000000"/>
          <w:szCs w:val="19"/>
        </w:rPr>
        <w:t>není přijatelnou alternativou přehledu systematického. Zároveň však nelze systematický přehled</w:t>
      </w:r>
      <w:r w:rsidRPr="00975E9B">
        <w:rPr>
          <w:rFonts w:ascii="Calibri" w:hAnsi="Calibri" w:cs="CIDFont+F1"/>
          <w:color w:val="000000"/>
          <w:szCs w:val="19"/>
        </w:rPr>
        <w:t xml:space="preserve"> </w:t>
      </w:r>
      <w:r w:rsidRPr="00975E9B">
        <w:rPr>
          <w:rFonts w:ascii="Calibri" w:hAnsi="Calibri" w:cs="CIDFont+F1"/>
          <w:color w:val="000000"/>
          <w:szCs w:val="19"/>
        </w:rPr>
        <w:t>literatury redukovat pouze na v současnosti velmi populární meta-analýzy, tj. kombinaci dříve</w:t>
      </w:r>
      <w:r w:rsidRPr="00975E9B">
        <w:rPr>
          <w:rFonts w:ascii="Calibri" w:hAnsi="Calibri" w:cs="CIDFont+F1"/>
          <w:color w:val="000000"/>
          <w:szCs w:val="19"/>
        </w:rPr>
        <w:t xml:space="preserve"> </w:t>
      </w:r>
      <w:r w:rsidRPr="00975E9B">
        <w:rPr>
          <w:rFonts w:ascii="Calibri" w:hAnsi="Calibri" w:cs="CIDFont+F1"/>
          <w:color w:val="000000"/>
          <w:szCs w:val="19"/>
        </w:rPr>
        <w:t>publikovaných výsledků pomocí statistických metod. V této metodice je termín systematický přehled</w:t>
      </w:r>
      <w:r w:rsidRPr="00975E9B">
        <w:rPr>
          <w:rFonts w:ascii="Calibri" w:hAnsi="Calibri" w:cs="CIDFont+F1"/>
          <w:color w:val="000000"/>
          <w:szCs w:val="19"/>
        </w:rPr>
        <w:t xml:space="preserve"> </w:t>
      </w:r>
      <w:r w:rsidRPr="00975E9B">
        <w:rPr>
          <w:rFonts w:ascii="Calibri" w:hAnsi="Calibri" w:cs="CIDFont+F1"/>
          <w:color w:val="000000"/>
          <w:szCs w:val="19"/>
        </w:rPr>
        <w:t>vymezen jako zastřešující termín pro různé metody, které odpovídají výše uvedené definici.</w:t>
      </w:r>
    </w:p>
    <w:p w:rsidR="00BB5A8E" w:rsidRPr="00975E9B" w:rsidRDefault="00BB5A8E" w:rsidP="00BB5A8E">
      <w:pPr>
        <w:autoSpaceDE w:val="0"/>
        <w:autoSpaceDN w:val="0"/>
        <w:adjustRightInd w:val="0"/>
        <w:spacing w:after="0" w:line="240" w:lineRule="auto"/>
        <w:rPr>
          <w:rFonts w:ascii="Calibri" w:hAnsi="Calibri" w:cs="CIDFont+F1"/>
          <w:color w:val="000000"/>
          <w:szCs w:val="19"/>
        </w:rPr>
      </w:pPr>
    </w:p>
    <w:p w:rsidR="00BB5A8E" w:rsidRPr="00975E9B" w:rsidRDefault="00BB5A8E" w:rsidP="00BB5A8E">
      <w:pPr>
        <w:autoSpaceDE w:val="0"/>
        <w:autoSpaceDN w:val="0"/>
        <w:adjustRightInd w:val="0"/>
        <w:spacing w:after="0" w:line="240" w:lineRule="auto"/>
        <w:rPr>
          <w:rFonts w:ascii="Calibri" w:hAnsi="Calibri" w:cs="CIDFont+F1"/>
          <w:color w:val="000000"/>
          <w:szCs w:val="19"/>
        </w:rPr>
      </w:pPr>
      <w:r w:rsidRPr="00975E9B">
        <w:rPr>
          <w:rFonts w:ascii="Calibri" w:hAnsi="Calibri" w:cs="CIDFont+F1"/>
          <w:color w:val="000000"/>
          <w:szCs w:val="19"/>
        </w:rPr>
        <w:t>Hlavní znaky systematického přehledu jsou následující</w:t>
      </w:r>
      <w:r w:rsidRPr="00975E9B">
        <w:rPr>
          <w:rFonts w:ascii="Calibri" w:hAnsi="Calibri" w:cs="CIDFont+F1"/>
          <w:color w:val="000000"/>
          <w:szCs w:val="12"/>
        </w:rPr>
        <w:t>2</w:t>
      </w:r>
      <w:r w:rsidRPr="00975E9B">
        <w:rPr>
          <w:rFonts w:ascii="Calibri" w:hAnsi="Calibri" w:cs="CIDFont+F1"/>
          <w:color w:val="000000"/>
          <w:szCs w:val="19"/>
        </w:rPr>
        <w:t>:</w:t>
      </w:r>
    </w:p>
    <w:p w:rsidR="00BB5A8E" w:rsidRPr="00975E9B" w:rsidRDefault="00BB5A8E" w:rsidP="00BB5A8E">
      <w:pPr>
        <w:pStyle w:val="Odstavecseseznamem"/>
        <w:numPr>
          <w:ilvl w:val="0"/>
          <w:numId w:val="5"/>
        </w:numPr>
        <w:rPr>
          <w:rFonts w:ascii="Calibri" w:hAnsi="Calibri"/>
          <w:bCs/>
          <w:szCs w:val="24"/>
        </w:rPr>
      </w:pPr>
      <w:r w:rsidRPr="00975E9B">
        <w:rPr>
          <w:rFonts w:ascii="Calibri" w:hAnsi="Calibri" w:cs="CIDFont+F1"/>
          <w:color w:val="000000"/>
          <w:szCs w:val="19"/>
        </w:rPr>
        <w:t>Předem určená metoda/protokol plánovaného přehledu</w:t>
      </w:r>
    </w:p>
    <w:p w:rsidR="00BB5A8E" w:rsidRPr="00975E9B" w:rsidRDefault="00BB5A8E" w:rsidP="00BB5A8E">
      <w:pPr>
        <w:pStyle w:val="Odstavecseseznamem"/>
        <w:numPr>
          <w:ilvl w:val="0"/>
          <w:numId w:val="5"/>
        </w:numPr>
        <w:autoSpaceDE w:val="0"/>
        <w:autoSpaceDN w:val="0"/>
        <w:adjustRightInd w:val="0"/>
        <w:spacing w:after="0" w:line="240" w:lineRule="auto"/>
        <w:rPr>
          <w:rFonts w:ascii="Calibri" w:hAnsi="Calibri" w:cs="CIDFont+F1"/>
          <w:szCs w:val="19"/>
        </w:rPr>
      </w:pPr>
      <w:r w:rsidRPr="00975E9B">
        <w:rPr>
          <w:rFonts w:ascii="Calibri" w:hAnsi="Calibri" w:cs="CIDFont+F1"/>
          <w:szCs w:val="19"/>
        </w:rPr>
        <w:t>Jasně zaměřená otázka relevantní pro danou strategii</w:t>
      </w:r>
    </w:p>
    <w:p w:rsidR="00BB5A8E" w:rsidRPr="00975E9B" w:rsidRDefault="00BB5A8E" w:rsidP="00BB5A8E">
      <w:pPr>
        <w:pStyle w:val="Odstavecseseznamem"/>
        <w:numPr>
          <w:ilvl w:val="0"/>
          <w:numId w:val="5"/>
        </w:numPr>
        <w:autoSpaceDE w:val="0"/>
        <w:autoSpaceDN w:val="0"/>
        <w:adjustRightInd w:val="0"/>
        <w:spacing w:after="0" w:line="240" w:lineRule="auto"/>
        <w:rPr>
          <w:rFonts w:ascii="Calibri" w:hAnsi="Calibri" w:cs="CIDFont+F1"/>
          <w:szCs w:val="19"/>
        </w:rPr>
      </w:pPr>
      <w:r w:rsidRPr="00975E9B">
        <w:rPr>
          <w:rFonts w:ascii="Calibri" w:hAnsi="Calibri" w:cs="CIDFont+F1"/>
          <w:szCs w:val="19"/>
        </w:rPr>
        <w:t>Explicitní kritéria ne/zahrnutí zdrojů pro přehled</w:t>
      </w:r>
    </w:p>
    <w:p w:rsidR="00BB5A8E" w:rsidRPr="00975E9B" w:rsidRDefault="00BB5A8E" w:rsidP="00BB5A8E">
      <w:pPr>
        <w:pStyle w:val="Odstavecseseznamem"/>
        <w:numPr>
          <w:ilvl w:val="0"/>
          <w:numId w:val="5"/>
        </w:numPr>
        <w:autoSpaceDE w:val="0"/>
        <w:autoSpaceDN w:val="0"/>
        <w:adjustRightInd w:val="0"/>
        <w:spacing w:after="0" w:line="240" w:lineRule="auto"/>
        <w:rPr>
          <w:rFonts w:ascii="Calibri" w:hAnsi="Calibri" w:cs="CIDFont+F1"/>
          <w:szCs w:val="19"/>
        </w:rPr>
      </w:pPr>
      <w:r w:rsidRPr="00975E9B">
        <w:rPr>
          <w:rFonts w:ascii="Calibri" w:hAnsi="Calibri" w:cs="CIDFont+F1"/>
          <w:szCs w:val="19"/>
        </w:rPr>
        <w:t>Pečlivá dokumentace procesu vyhledávání zahrnující jak zdroje, tak postupy</w:t>
      </w:r>
    </w:p>
    <w:p w:rsidR="00BB5A8E" w:rsidRPr="00975E9B" w:rsidRDefault="00BB5A8E" w:rsidP="00BB5A8E">
      <w:pPr>
        <w:pStyle w:val="Odstavecseseznamem"/>
        <w:numPr>
          <w:ilvl w:val="0"/>
          <w:numId w:val="5"/>
        </w:numPr>
        <w:autoSpaceDE w:val="0"/>
        <w:autoSpaceDN w:val="0"/>
        <w:adjustRightInd w:val="0"/>
        <w:spacing w:after="0" w:line="240" w:lineRule="auto"/>
        <w:rPr>
          <w:rFonts w:ascii="Calibri" w:hAnsi="Calibri" w:cs="CIDFont+F1"/>
          <w:szCs w:val="19"/>
        </w:rPr>
      </w:pPr>
      <w:r w:rsidRPr="00975E9B">
        <w:rPr>
          <w:rFonts w:ascii="Calibri" w:hAnsi="Calibri" w:cs="CIDFont+F1"/>
          <w:szCs w:val="19"/>
        </w:rPr>
        <w:t>Použití tabulek pro shrnutí charakteristik studie</w:t>
      </w:r>
    </w:p>
    <w:p w:rsidR="00BB5A8E" w:rsidRPr="00975E9B" w:rsidRDefault="00BB5A8E" w:rsidP="00BB5A8E">
      <w:pPr>
        <w:pStyle w:val="Odstavecseseznamem"/>
        <w:numPr>
          <w:ilvl w:val="0"/>
          <w:numId w:val="5"/>
        </w:numPr>
        <w:autoSpaceDE w:val="0"/>
        <w:autoSpaceDN w:val="0"/>
        <w:adjustRightInd w:val="0"/>
        <w:spacing w:after="0" w:line="240" w:lineRule="auto"/>
        <w:rPr>
          <w:rFonts w:ascii="Calibri" w:hAnsi="Calibri" w:cs="CIDFont+F1"/>
          <w:szCs w:val="19"/>
        </w:rPr>
      </w:pPr>
      <w:r w:rsidRPr="00975E9B">
        <w:rPr>
          <w:rFonts w:ascii="Calibri" w:hAnsi="Calibri" w:cs="CIDFont+F1"/>
          <w:szCs w:val="19"/>
        </w:rPr>
        <w:t>Explicitní postup pro hodnocení kvality studií</w:t>
      </w:r>
    </w:p>
    <w:p w:rsidR="00BB5A8E" w:rsidRPr="00975E9B" w:rsidRDefault="00BB5A8E" w:rsidP="00BB5A8E">
      <w:pPr>
        <w:pStyle w:val="Odstavecseseznamem"/>
        <w:numPr>
          <w:ilvl w:val="0"/>
          <w:numId w:val="5"/>
        </w:numPr>
        <w:autoSpaceDE w:val="0"/>
        <w:autoSpaceDN w:val="0"/>
        <w:adjustRightInd w:val="0"/>
        <w:spacing w:after="0" w:line="240" w:lineRule="auto"/>
        <w:rPr>
          <w:rFonts w:ascii="Calibri" w:hAnsi="Calibri" w:cs="CIDFont+F1"/>
          <w:szCs w:val="19"/>
        </w:rPr>
      </w:pPr>
      <w:r w:rsidRPr="00975E9B">
        <w:rPr>
          <w:rFonts w:ascii="Calibri" w:hAnsi="Calibri" w:cs="CIDFont+F1"/>
          <w:szCs w:val="19"/>
        </w:rPr>
        <w:t>Explorace předpokladů, omezení a oblastí nejistoty</w:t>
      </w:r>
    </w:p>
    <w:p w:rsidR="00BB5A8E" w:rsidRPr="00975E9B" w:rsidRDefault="00BB5A8E" w:rsidP="00BB5A8E">
      <w:pPr>
        <w:pStyle w:val="Odstavecseseznamem"/>
        <w:numPr>
          <w:ilvl w:val="0"/>
          <w:numId w:val="5"/>
        </w:numPr>
        <w:autoSpaceDE w:val="0"/>
        <w:autoSpaceDN w:val="0"/>
        <w:adjustRightInd w:val="0"/>
        <w:spacing w:after="0" w:line="240" w:lineRule="auto"/>
        <w:rPr>
          <w:rFonts w:ascii="Calibri" w:hAnsi="Calibri" w:cs="CIDFont+F1"/>
          <w:szCs w:val="19"/>
        </w:rPr>
      </w:pPr>
      <w:r w:rsidRPr="00975E9B">
        <w:rPr>
          <w:rFonts w:ascii="Calibri" w:hAnsi="Calibri" w:cs="CIDFont+F1"/>
          <w:szCs w:val="19"/>
        </w:rPr>
        <w:t>Použití tabulek a grafiky pro podporu interpretace dat</w:t>
      </w:r>
    </w:p>
    <w:p w:rsidR="00BB5A8E" w:rsidRPr="00975E9B" w:rsidRDefault="00BB5A8E" w:rsidP="00BB5A8E">
      <w:pPr>
        <w:pStyle w:val="Odstavecseseznamem"/>
        <w:numPr>
          <w:ilvl w:val="0"/>
          <w:numId w:val="5"/>
        </w:numPr>
        <w:autoSpaceDE w:val="0"/>
        <w:autoSpaceDN w:val="0"/>
        <w:adjustRightInd w:val="0"/>
        <w:spacing w:after="0" w:line="240" w:lineRule="auto"/>
        <w:rPr>
          <w:rFonts w:ascii="Calibri" w:hAnsi="Calibri" w:cs="CIDFont+F1"/>
          <w:szCs w:val="19"/>
        </w:rPr>
      </w:pPr>
      <w:r w:rsidRPr="00975E9B">
        <w:rPr>
          <w:rFonts w:ascii="Calibri" w:hAnsi="Calibri" w:cs="CIDFont+F1"/>
          <w:szCs w:val="19"/>
        </w:rPr>
        <w:t>Přílohy obsahující vyhledávací strategie, vzorek získaných dat a nástroje pro posouzení</w:t>
      </w:r>
      <w:r w:rsidRPr="00975E9B">
        <w:rPr>
          <w:rFonts w:ascii="Calibri" w:hAnsi="Calibri" w:cs="CIDFont+F1"/>
          <w:szCs w:val="19"/>
        </w:rPr>
        <w:t xml:space="preserve"> </w:t>
      </w:r>
      <w:r w:rsidRPr="00975E9B">
        <w:rPr>
          <w:rFonts w:ascii="Calibri" w:hAnsi="Calibri" w:cs="CIDFont+F1"/>
          <w:szCs w:val="19"/>
        </w:rPr>
        <w:t>kvality</w:t>
      </w:r>
    </w:p>
    <w:p w:rsidR="00BB5A8E" w:rsidRPr="00975E9B" w:rsidRDefault="00BB5A8E" w:rsidP="00BB5A8E">
      <w:pPr>
        <w:pStyle w:val="Odstavecseseznamem"/>
        <w:numPr>
          <w:ilvl w:val="0"/>
          <w:numId w:val="5"/>
        </w:numPr>
        <w:autoSpaceDE w:val="0"/>
        <w:autoSpaceDN w:val="0"/>
        <w:adjustRightInd w:val="0"/>
        <w:spacing w:after="0" w:line="240" w:lineRule="auto"/>
        <w:rPr>
          <w:rFonts w:ascii="Calibri" w:hAnsi="Calibri" w:cs="CIDFont+F1"/>
          <w:szCs w:val="19"/>
        </w:rPr>
      </w:pPr>
      <w:r w:rsidRPr="00975E9B">
        <w:rPr>
          <w:rFonts w:ascii="Calibri" w:hAnsi="Calibri" w:cs="CIDFont+F1"/>
          <w:szCs w:val="19"/>
        </w:rPr>
        <w:t>Explicitní „Prohlášení o střetu zájmů“</w:t>
      </w:r>
    </w:p>
    <w:p w:rsidR="00BB5A8E" w:rsidRPr="00975E9B" w:rsidRDefault="00BB5A8E" w:rsidP="00BB5A8E">
      <w:pPr>
        <w:autoSpaceDE w:val="0"/>
        <w:autoSpaceDN w:val="0"/>
        <w:adjustRightInd w:val="0"/>
        <w:spacing w:after="0" w:line="240" w:lineRule="auto"/>
        <w:rPr>
          <w:rFonts w:ascii="Calibri" w:hAnsi="Calibri" w:cs="CIDFont+F1"/>
          <w:szCs w:val="19"/>
        </w:rPr>
      </w:pPr>
    </w:p>
    <w:p w:rsidR="00BB5A8E" w:rsidRPr="00975E9B" w:rsidRDefault="00BB5A8E" w:rsidP="00BB5A8E">
      <w:pPr>
        <w:autoSpaceDE w:val="0"/>
        <w:autoSpaceDN w:val="0"/>
        <w:adjustRightInd w:val="0"/>
        <w:spacing w:after="0" w:line="240" w:lineRule="auto"/>
        <w:rPr>
          <w:rFonts w:ascii="Calibri" w:hAnsi="Calibri" w:cs="CIDFont+F1"/>
          <w:szCs w:val="19"/>
        </w:rPr>
      </w:pPr>
      <w:r w:rsidRPr="00975E9B">
        <w:rPr>
          <w:rFonts w:ascii="Calibri" w:hAnsi="Calibri" w:cs="CIDFont+F1"/>
          <w:szCs w:val="19"/>
        </w:rPr>
        <w:t xml:space="preserve">Hlavním cílem přehledu literatury je rozlišení toho, co již uděláno bylo (co víme – </w:t>
      </w:r>
      <w:proofErr w:type="spellStart"/>
      <w:r w:rsidRPr="00975E9B">
        <w:rPr>
          <w:rFonts w:ascii="Calibri" w:hAnsi="Calibri" w:cs="CIDFont+F4"/>
          <w:szCs w:val="19"/>
        </w:rPr>
        <w:t>state</w:t>
      </w:r>
      <w:proofErr w:type="spellEnd"/>
      <w:r w:rsidRPr="00975E9B">
        <w:rPr>
          <w:rFonts w:ascii="Calibri" w:hAnsi="Calibri" w:cs="CIDFont+F4"/>
          <w:szCs w:val="19"/>
        </w:rPr>
        <w:t>-</w:t>
      </w:r>
      <w:proofErr w:type="spellStart"/>
      <w:r w:rsidRPr="00975E9B">
        <w:rPr>
          <w:rFonts w:ascii="Calibri" w:hAnsi="Calibri" w:cs="CIDFont+F4"/>
          <w:szCs w:val="19"/>
        </w:rPr>
        <w:t>of</w:t>
      </w:r>
      <w:proofErr w:type="spellEnd"/>
      <w:r w:rsidRPr="00975E9B">
        <w:rPr>
          <w:rFonts w:ascii="Calibri" w:hAnsi="Calibri" w:cs="CIDFont+F4"/>
          <w:szCs w:val="19"/>
        </w:rPr>
        <w:t>-</w:t>
      </w:r>
      <w:proofErr w:type="spellStart"/>
      <w:r w:rsidRPr="00975E9B">
        <w:rPr>
          <w:rFonts w:ascii="Calibri" w:hAnsi="Calibri" w:cs="CIDFont+F4"/>
          <w:szCs w:val="19"/>
        </w:rPr>
        <w:t>the</w:t>
      </w:r>
      <w:proofErr w:type="spellEnd"/>
      <w:r w:rsidRPr="00975E9B">
        <w:rPr>
          <w:rFonts w:ascii="Calibri" w:hAnsi="Calibri" w:cs="CIDFont+F4"/>
          <w:szCs w:val="19"/>
        </w:rPr>
        <w:t>-art</w:t>
      </w:r>
      <w:r w:rsidRPr="00975E9B">
        <w:rPr>
          <w:rFonts w:ascii="Calibri" w:hAnsi="Calibri" w:cs="CIDFont+F1"/>
          <w:szCs w:val="19"/>
        </w:rPr>
        <w:t xml:space="preserve">) a co </w:t>
      </w:r>
      <w:r w:rsidRPr="00975E9B">
        <w:rPr>
          <w:rFonts w:ascii="Calibri" w:hAnsi="Calibri" w:cs="CIDFont+F1"/>
          <w:szCs w:val="19"/>
        </w:rPr>
        <w:t xml:space="preserve">by uděláno být mělo (co bychom vědět měli – </w:t>
      </w:r>
      <w:proofErr w:type="spellStart"/>
      <w:r w:rsidRPr="00975E9B">
        <w:rPr>
          <w:rFonts w:ascii="Calibri" w:hAnsi="Calibri" w:cs="CIDFont+F4"/>
          <w:szCs w:val="19"/>
        </w:rPr>
        <w:t>knowledge</w:t>
      </w:r>
      <w:proofErr w:type="spellEnd"/>
      <w:r w:rsidRPr="00975E9B">
        <w:rPr>
          <w:rFonts w:ascii="Calibri" w:hAnsi="Calibri" w:cs="CIDFont+F4"/>
          <w:szCs w:val="19"/>
        </w:rPr>
        <w:t xml:space="preserve"> gap</w:t>
      </w:r>
      <w:r w:rsidRPr="00975E9B">
        <w:rPr>
          <w:rFonts w:ascii="Calibri" w:hAnsi="Calibri" w:cs="CIDFont+F1"/>
          <w:szCs w:val="19"/>
        </w:rPr>
        <w:t>). Konkrétně se přehled zaměřuje na</w:t>
      </w:r>
      <w:r w:rsidRPr="00975E9B">
        <w:rPr>
          <w:rFonts w:ascii="Calibri" w:hAnsi="Calibri" w:cs="CIDFont+F1"/>
          <w:szCs w:val="19"/>
        </w:rPr>
        <w:t xml:space="preserve"> </w:t>
      </w:r>
      <w:r w:rsidRPr="00975E9B">
        <w:rPr>
          <w:rFonts w:ascii="Calibri" w:hAnsi="Calibri" w:cs="CIDFont+F3"/>
          <w:szCs w:val="19"/>
        </w:rPr>
        <w:t>následující podcíle</w:t>
      </w:r>
      <w:r w:rsidRPr="00975E9B">
        <w:rPr>
          <w:rFonts w:ascii="Calibri" w:hAnsi="Calibri" w:cs="CIDFont+F1"/>
          <w:szCs w:val="19"/>
        </w:rPr>
        <w:t>:</w:t>
      </w:r>
    </w:p>
    <w:p w:rsidR="00BB5A8E" w:rsidRPr="00975E9B" w:rsidRDefault="00BB5A8E" w:rsidP="00BB5A8E">
      <w:pPr>
        <w:pStyle w:val="Odstavecseseznamem"/>
        <w:numPr>
          <w:ilvl w:val="0"/>
          <w:numId w:val="6"/>
        </w:numPr>
        <w:autoSpaceDE w:val="0"/>
        <w:autoSpaceDN w:val="0"/>
        <w:adjustRightInd w:val="0"/>
        <w:spacing w:after="0" w:line="240" w:lineRule="auto"/>
        <w:rPr>
          <w:rFonts w:ascii="Calibri" w:hAnsi="Calibri" w:cs="CIDFont+F1"/>
          <w:szCs w:val="19"/>
        </w:rPr>
      </w:pPr>
      <w:r w:rsidRPr="00975E9B">
        <w:rPr>
          <w:rFonts w:ascii="Calibri" w:hAnsi="Calibri" w:cs="CIDFont+F1"/>
          <w:szCs w:val="19"/>
        </w:rPr>
        <w:t>vymezení kontextu daného tématu/problému a odůvodnění jeho významnosti</w:t>
      </w:r>
    </w:p>
    <w:p w:rsidR="00BB5A8E" w:rsidRPr="00975E9B" w:rsidRDefault="00BB5A8E" w:rsidP="00BB5A8E">
      <w:pPr>
        <w:pStyle w:val="Odstavecseseznamem"/>
        <w:numPr>
          <w:ilvl w:val="0"/>
          <w:numId w:val="6"/>
        </w:numPr>
        <w:autoSpaceDE w:val="0"/>
        <w:autoSpaceDN w:val="0"/>
        <w:adjustRightInd w:val="0"/>
        <w:spacing w:after="0" w:line="240" w:lineRule="auto"/>
        <w:rPr>
          <w:rFonts w:ascii="Calibri" w:hAnsi="Calibri" w:cs="CIDFont+F1"/>
          <w:szCs w:val="19"/>
        </w:rPr>
      </w:pPr>
      <w:r w:rsidRPr="00975E9B">
        <w:rPr>
          <w:rFonts w:ascii="Calibri" w:hAnsi="Calibri" w:cs="CIDFont+F1"/>
          <w:szCs w:val="19"/>
        </w:rPr>
        <w:t>identifikace vztahu mezi teorií a praxí, popř. jejich propojení (ve vztahu ke konkrétní strategii</w:t>
      </w:r>
      <w:r w:rsidRPr="00975E9B">
        <w:rPr>
          <w:rFonts w:ascii="Calibri" w:hAnsi="Calibri" w:cs="CIDFont+F1"/>
          <w:szCs w:val="19"/>
        </w:rPr>
        <w:t xml:space="preserve"> </w:t>
      </w:r>
      <w:r w:rsidRPr="00975E9B">
        <w:rPr>
          <w:rFonts w:ascii="Calibri" w:hAnsi="Calibri" w:cs="CIDFont+F1"/>
          <w:szCs w:val="19"/>
        </w:rPr>
        <w:t>nebo veřejné politice)</w:t>
      </w:r>
    </w:p>
    <w:p w:rsidR="00BB5A8E" w:rsidRPr="00975E9B" w:rsidRDefault="00BB5A8E" w:rsidP="00BB5A8E">
      <w:pPr>
        <w:pStyle w:val="Odstavecseseznamem"/>
        <w:numPr>
          <w:ilvl w:val="0"/>
          <w:numId w:val="6"/>
        </w:numPr>
        <w:autoSpaceDE w:val="0"/>
        <w:autoSpaceDN w:val="0"/>
        <w:adjustRightInd w:val="0"/>
        <w:spacing w:after="0" w:line="240" w:lineRule="auto"/>
        <w:rPr>
          <w:rFonts w:ascii="Calibri" w:hAnsi="Calibri" w:cs="CIDFont+F1"/>
          <w:szCs w:val="19"/>
        </w:rPr>
      </w:pPr>
      <w:r w:rsidRPr="00975E9B">
        <w:rPr>
          <w:rFonts w:ascii="Calibri" w:hAnsi="Calibri" w:cs="CIDFont+F1"/>
          <w:szCs w:val="19"/>
        </w:rPr>
        <w:t>identifikace hlavních metodologických přístupů a empirických konstruktů (proměnný</w:t>
      </w:r>
      <w:r w:rsidRPr="00975E9B">
        <w:rPr>
          <w:rFonts w:ascii="Calibri" w:hAnsi="Calibri" w:cs="CIDFont+F1"/>
          <w:szCs w:val="19"/>
        </w:rPr>
        <w:t xml:space="preserve">ch) </w:t>
      </w:r>
      <w:r w:rsidRPr="00975E9B">
        <w:rPr>
          <w:rFonts w:ascii="Calibri" w:hAnsi="Calibri" w:cs="CIDFont+F1"/>
          <w:szCs w:val="19"/>
        </w:rPr>
        <w:t>relevantních pro dané téma</w:t>
      </w:r>
    </w:p>
    <w:p w:rsidR="00BB5A8E" w:rsidRPr="00975E9B" w:rsidRDefault="00BB5A8E" w:rsidP="00BB5A8E">
      <w:pPr>
        <w:pStyle w:val="Odstavecseseznamem"/>
        <w:numPr>
          <w:ilvl w:val="0"/>
          <w:numId w:val="6"/>
        </w:numPr>
        <w:autoSpaceDE w:val="0"/>
        <w:autoSpaceDN w:val="0"/>
        <w:adjustRightInd w:val="0"/>
        <w:spacing w:after="0" w:line="240" w:lineRule="auto"/>
        <w:rPr>
          <w:rFonts w:ascii="Calibri" w:hAnsi="Calibri" w:cs="CIDFont+F1"/>
          <w:szCs w:val="19"/>
        </w:rPr>
      </w:pPr>
      <w:r w:rsidRPr="00975E9B">
        <w:rPr>
          <w:rFonts w:ascii="Calibri" w:hAnsi="Calibri" w:cs="CIDFont+F1"/>
          <w:szCs w:val="19"/>
        </w:rPr>
        <w:t>seznámení s používanou terminologií</w:t>
      </w:r>
    </w:p>
    <w:p w:rsidR="00BB5A8E" w:rsidRPr="00975E9B" w:rsidRDefault="00BB5A8E" w:rsidP="00BB5A8E">
      <w:pPr>
        <w:pStyle w:val="Odstavecseseznamem"/>
        <w:numPr>
          <w:ilvl w:val="0"/>
          <w:numId w:val="6"/>
        </w:numPr>
        <w:autoSpaceDE w:val="0"/>
        <w:autoSpaceDN w:val="0"/>
        <w:adjustRightInd w:val="0"/>
        <w:spacing w:after="0" w:line="240" w:lineRule="auto"/>
        <w:rPr>
          <w:rFonts w:ascii="Calibri" w:hAnsi="Calibri" w:cs="CIDFont+F1"/>
          <w:szCs w:val="19"/>
        </w:rPr>
      </w:pPr>
      <w:r w:rsidRPr="00975E9B">
        <w:rPr>
          <w:rFonts w:ascii="Calibri" w:hAnsi="Calibri" w:cs="CIDFont+F1"/>
          <w:szCs w:val="19"/>
        </w:rPr>
        <w:t>strukturace a syntetizace poznatků v podobě využitelné při návrhu strategie nebo veřejné</w:t>
      </w:r>
      <w:r w:rsidRPr="00975E9B">
        <w:rPr>
          <w:rFonts w:ascii="Calibri" w:hAnsi="Calibri" w:cs="CIDFont+F1"/>
          <w:szCs w:val="19"/>
        </w:rPr>
        <w:t xml:space="preserve"> </w:t>
      </w:r>
      <w:r w:rsidRPr="00975E9B">
        <w:rPr>
          <w:rFonts w:ascii="Calibri" w:hAnsi="Calibri" w:cs="CIDFont+F1"/>
          <w:szCs w:val="19"/>
        </w:rPr>
        <w:t>politiky (podpora rozhodovacího procesu)</w:t>
      </w:r>
    </w:p>
    <w:p w:rsidR="00BB5A8E" w:rsidRPr="00975E9B" w:rsidRDefault="00BB5A8E" w:rsidP="00BB5A8E">
      <w:pPr>
        <w:pStyle w:val="Odstavecseseznamem"/>
        <w:numPr>
          <w:ilvl w:val="0"/>
          <w:numId w:val="6"/>
        </w:numPr>
        <w:autoSpaceDE w:val="0"/>
        <w:autoSpaceDN w:val="0"/>
        <w:adjustRightInd w:val="0"/>
        <w:spacing w:after="0" w:line="240" w:lineRule="auto"/>
        <w:rPr>
          <w:rFonts w:ascii="Calibri" w:hAnsi="Calibri" w:cs="CIDFont+F1"/>
          <w:szCs w:val="19"/>
        </w:rPr>
      </w:pPr>
      <w:r w:rsidRPr="00975E9B">
        <w:rPr>
          <w:rFonts w:ascii="Calibri" w:hAnsi="Calibri" w:cs="CIDFont+F1"/>
          <w:szCs w:val="19"/>
        </w:rPr>
        <w:t>identifikace mezer ve vědění o daném tématu</w:t>
      </w:r>
    </w:p>
    <w:p w:rsidR="00BB5A8E" w:rsidRPr="00975E9B" w:rsidRDefault="00BB5A8E" w:rsidP="00BB5A8E">
      <w:pPr>
        <w:autoSpaceDE w:val="0"/>
        <w:autoSpaceDN w:val="0"/>
        <w:adjustRightInd w:val="0"/>
        <w:spacing w:after="0" w:line="240" w:lineRule="auto"/>
        <w:rPr>
          <w:rFonts w:ascii="Calibri" w:hAnsi="Calibri" w:cs="CIDFont+F1"/>
          <w:szCs w:val="19"/>
        </w:rPr>
      </w:pPr>
    </w:p>
    <w:p w:rsidR="00BB5A8E" w:rsidRPr="00975E9B" w:rsidRDefault="00BB5A8E" w:rsidP="00BB5A8E">
      <w:pPr>
        <w:autoSpaceDE w:val="0"/>
        <w:autoSpaceDN w:val="0"/>
        <w:adjustRightInd w:val="0"/>
        <w:spacing w:after="0" w:line="240" w:lineRule="auto"/>
        <w:rPr>
          <w:rFonts w:ascii="Calibri" w:hAnsi="Calibri" w:cs="CIDFont+F3"/>
          <w:szCs w:val="19"/>
        </w:rPr>
      </w:pPr>
      <w:r w:rsidRPr="00975E9B">
        <w:rPr>
          <w:rFonts w:ascii="Calibri" w:hAnsi="Calibri" w:cs="CIDFont+F1"/>
          <w:szCs w:val="19"/>
        </w:rPr>
        <w:t xml:space="preserve">Dobře provedený přehled literatury přináší </w:t>
      </w:r>
      <w:r w:rsidRPr="00975E9B">
        <w:rPr>
          <w:rFonts w:ascii="Calibri" w:hAnsi="Calibri" w:cs="CIDFont+F3"/>
          <w:szCs w:val="19"/>
        </w:rPr>
        <w:t>spolehlivý odhad dopadů konkrétní intervence či</w:t>
      </w:r>
    </w:p>
    <w:p w:rsidR="00BB5A8E" w:rsidRPr="00975E9B" w:rsidRDefault="00BB5A8E" w:rsidP="00BB5A8E">
      <w:pPr>
        <w:autoSpaceDE w:val="0"/>
        <w:autoSpaceDN w:val="0"/>
        <w:adjustRightInd w:val="0"/>
        <w:spacing w:after="0" w:line="240" w:lineRule="auto"/>
        <w:rPr>
          <w:rFonts w:ascii="Calibri" w:hAnsi="Calibri" w:cs="CIDFont+F1"/>
          <w:szCs w:val="19"/>
        </w:rPr>
      </w:pPr>
      <w:r w:rsidRPr="00975E9B">
        <w:rPr>
          <w:rFonts w:ascii="Calibri" w:hAnsi="Calibri" w:cs="CIDFont+F3"/>
          <w:szCs w:val="19"/>
        </w:rPr>
        <w:t>politiky</w:t>
      </w:r>
      <w:r w:rsidRPr="00975E9B">
        <w:rPr>
          <w:rFonts w:ascii="Calibri" w:hAnsi="Calibri" w:cs="CIDFont+F1"/>
          <w:szCs w:val="19"/>
        </w:rPr>
        <w:t>. Zároveň identifikuje mezery v existujícím vědění a poskytuje informaci o vypovídací hodnotě</w:t>
      </w:r>
    </w:p>
    <w:p w:rsidR="00BB5A8E" w:rsidRPr="00975E9B" w:rsidRDefault="00BB5A8E" w:rsidP="00BB5A8E">
      <w:pPr>
        <w:autoSpaceDE w:val="0"/>
        <w:autoSpaceDN w:val="0"/>
        <w:adjustRightInd w:val="0"/>
        <w:spacing w:after="0" w:line="240" w:lineRule="auto"/>
        <w:rPr>
          <w:rFonts w:ascii="Calibri" w:hAnsi="Calibri" w:cs="CIDFont+F1"/>
          <w:szCs w:val="19"/>
        </w:rPr>
      </w:pPr>
      <w:r w:rsidRPr="00975E9B">
        <w:rPr>
          <w:rFonts w:ascii="Calibri" w:hAnsi="Calibri" w:cs="CIDFont+F1"/>
          <w:szCs w:val="19"/>
        </w:rPr>
        <w:t>dostupných poznatků či kvalitě provedených výzkumů. V konečném důsledku naznačuje, do jaké míry</w:t>
      </w:r>
    </w:p>
    <w:p w:rsidR="00BB5A8E" w:rsidRPr="00975E9B" w:rsidRDefault="00BB5A8E" w:rsidP="00BB5A8E">
      <w:pPr>
        <w:autoSpaceDE w:val="0"/>
        <w:autoSpaceDN w:val="0"/>
        <w:adjustRightInd w:val="0"/>
        <w:spacing w:after="0" w:line="240" w:lineRule="auto"/>
        <w:rPr>
          <w:rFonts w:ascii="Calibri" w:hAnsi="Calibri" w:cs="CIDFont+F1"/>
          <w:szCs w:val="19"/>
        </w:rPr>
      </w:pPr>
      <w:r w:rsidRPr="00975E9B">
        <w:rPr>
          <w:rFonts w:ascii="Calibri" w:hAnsi="Calibri" w:cs="CIDFont+F1"/>
          <w:szCs w:val="19"/>
        </w:rPr>
        <w:t xml:space="preserve">mohou aktéři (praktici, uživatelé služeb, manažeři, </w:t>
      </w:r>
      <w:proofErr w:type="spellStart"/>
      <w:r w:rsidRPr="00975E9B">
        <w:rPr>
          <w:rFonts w:ascii="Calibri" w:hAnsi="Calibri" w:cs="CIDFont+F1"/>
          <w:szCs w:val="19"/>
        </w:rPr>
        <w:t>rozhodovatelé</w:t>
      </w:r>
      <w:proofErr w:type="spellEnd"/>
      <w:r w:rsidRPr="00975E9B">
        <w:rPr>
          <w:rFonts w:ascii="Calibri" w:hAnsi="Calibri" w:cs="CIDFont+F1"/>
          <w:szCs w:val="19"/>
        </w:rPr>
        <w:t>, ale i média) důvěřovat výsledkům</w:t>
      </w:r>
    </w:p>
    <w:p w:rsidR="00BB5A8E" w:rsidRPr="00975E9B" w:rsidRDefault="00BB5A8E" w:rsidP="00BB5A8E">
      <w:pPr>
        <w:autoSpaceDE w:val="0"/>
        <w:autoSpaceDN w:val="0"/>
        <w:adjustRightInd w:val="0"/>
        <w:spacing w:after="0" w:line="240" w:lineRule="auto"/>
        <w:rPr>
          <w:rFonts w:ascii="Calibri" w:hAnsi="Calibri" w:cs="CIDFont+F1"/>
          <w:szCs w:val="19"/>
        </w:rPr>
      </w:pPr>
      <w:r w:rsidRPr="00975E9B">
        <w:rPr>
          <w:rFonts w:ascii="Calibri" w:hAnsi="Calibri" w:cs="CIDFont+F1"/>
          <w:szCs w:val="19"/>
        </w:rPr>
        <w:t>výzkumu v dané oblasti (</w:t>
      </w:r>
      <w:proofErr w:type="spellStart"/>
      <w:r w:rsidRPr="00975E9B">
        <w:rPr>
          <w:rFonts w:ascii="Calibri" w:hAnsi="Calibri" w:cs="CIDFont+F1"/>
          <w:szCs w:val="19"/>
        </w:rPr>
        <w:t>Booth</w:t>
      </w:r>
      <w:proofErr w:type="spellEnd"/>
      <w:r w:rsidRPr="00975E9B">
        <w:rPr>
          <w:rFonts w:ascii="Calibri" w:hAnsi="Calibri" w:cs="CIDFont+F1"/>
          <w:szCs w:val="19"/>
        </w:rPr>
        <w:t xml:space="preserve">, </w:t>
      </w:r>
      <w:proofErr w:type="spellStart"/>
      <w:r w:rsidRPr="00975E9B">
        <w:rPr>
          <w:rFonts w:ascii="Calibri" w:hAnsi="Calibri" w:cs="CIDFont+F1"/>
          <w:szCs w:val="19"/>
        </w:rPr>
        <w:t>Papaioannou</w:t>
      </w:r>
      <w:proofErr w:type="spellEnd"/>
      <w:r w:rsidRPr="00975E9B">
        <w:rPr>
          <w:rFonts w:ascii="Calibri" w:hAnsi="Calibri" w:cs="CIDFont+F1"/>
          <w:szCs w:val="19"/>
        </w:rPr>
        <w:t xml:space="preserve"> a </w:t>
      </w:r>
      <w:proofErr w:type="spellStart"/>
      <w:r w:rsidRPr="00975E9B">
        <w:rPr>
          <w:rFonts w:ascii="Calibri" w:hAnsi="Calibri" w:cs="CIDFont+F1"/>
          <w:szCs w:val="19"/>
        </w:rPr>
        <w:t>Sutton</w:t>
      </w:r>
      <w:proofErr w:type="spellEnd"/>
      <w:r w:rsidRPr="00975E9B">
        <w:rPr>
          <w:rFonts w:ascii="Calibri" w:hAnsi="Calibri" w:cs="CIDFont+F1"/>
          <w:szCs w:val="19"/>
        </w:rPr>
        <w:t xml:space="preserve"> 2012). Pro tvorbu veřejných strategií a politik</w:t>
      </w:r>
    </w:p>
    <w:p w:rsidR="00BB5A8E" w:rsidRPr="00975E9B" w:rsidRDefault="00BB5A8E" w:rsidP="00BB5A8E">
      <w:pPr>
        <w:autoSpaceDE w:val="0"/>
        <w:autoSpaceDN w:val="0"/>
        <w:adjustRightInd w:val="0"/>
        <w:spacing w:after="0" w:line="240" w:lineRule="auto"/>
        <w:rPr>
          <w:rFonts w:ascii="Calibri" w:hAnsi="Calibri" w:cs="CIDFont+F1"/>
          <w:szCs w:val="19"/>
        </w:rPr>
      </w:pPr>
      <w:r w:rsidRPr="00975E9B">
        <w:rPr>
          <w:rFonts w:ascii="Calibri" w:hAnsi="Calibri" w:cs="CIDFont+F1"/>
          <w:szCs w:val="19"/>
        </w:rPr>
        <w:t>potom může poskytnout informace o povaze a rozsahu problému, přínosech a nákladech různých</w:t>
      </w:r>
    </w:p>
    <w:p w:rsidR="00BB5A8E" w:rsidRPr="00975E9B" w:rsidRDefault="00BB5A8E" w:rsidP="00BB5A8E">
      <w:pPr>
        <w:autoSpaceDE w:val="0"/>
        <w:autoSpaceDN w:val="0"/>
        <w:adjustRightInd w:val="0"/>
        <w:spacing w:after="0" w:line="240" w:lineRule="auto"/>
        <w:rPr>
          <w:rFonts w:ascii="Calibri" w:hAnsi="Calibri" w:cs="CIDFont+F1"/>
          <w:szCs w:val="19"/>
        </w:rPr>
      </w:pPr>
      <w:r w:rsidRPr="00975E9B">
        <w:rPr>
          <w:rFonts w:ascii="Calibri" w:hAnsi="Calibri" w:cs="CIDFont+F1"/>
          <w:szCs w:val="19"/>
        </w:rPr>
        <w:t>variant řešení, nejistotách spojených s implementací atd. Užitečné mohou být také informace o</w:t>
      </w:r>
    </w:p>
    <w:p w:rsidR="00BB5A8E" w:rsidRPr="00975E9B" w:rsidRDefault="00BB5A8E" w:rsidP="00BB5A8E">
      <w:pPr>
        <w:autoSpaceDE w:val="0"/>
        <w:autoSpaceDN w:val="0"/>
        <w:adjustRightInd w:val="0"/>
        <w:spacing w:after="0" w:line="240" w:lineRule="auto"/>
        <w:rPr>
          <w:rFonts w:ascii="Calibri" w:hAnsi="Calibri" w:cs="CIDFont+F1"/>
          <w:szCs w:val="19"/>
        </w:rPr>
      </w:pPr>
      <w:r w:rsidRPr="00975E9B">
        <w:rPr>
          <w:rFonts w:ascii="Calibri" w:hAnsi="Calibri" w:cs="CIDFont+F1"/>
          <w:szCs w:val="19"/>
        </w:rPr>
        <w:t>dopadech intervencí na různé (pod)skupiny příjemců a v různých kontextech, reakci cílových skupin</w:t>
      </w:r>
    </w:p>
    <w:p w:rsidR="00BB5A8E" w:rsidRPr="00975E9B" w:rsidRDefault="00BB5A8E" w:rsidP="00BB5A8E">
      <w:pPr>
        <w:autoSpaceDE w:val="0"/>
        <w:autoSpaceDN w:val="0"/>
        <w:adjustRightInd w:val="0"/>
        <w:spacing w:after="0" w:line="240" w:lineRule="auto"/>
        <w:rPr>
          <w:rFonts w:ascii="Calibri" w:hAnsi="Calibri" w:cs="CIDFont+F1"/>
          <w:szCs w:val="19"/>
        </w:rPr>
      </w:pPr>
      <w:r w:rsidRPr="00975E9B">
        <w:rPr>
          <w:rFonts w:ascii="Calibri" w:hAnsi="Calibri" w:cs="CIDFont+F1"/>
          <w:szCs w:val="19"/>
        </w:rPr>
        <w:t>na různé typy intervencí apod. Možná vůbec největší přínos přehledu literatury spočívá v tom, že se</w:t>
      </w:r>
    </w:p>
    <w:p w:rsidR="00BB5A8E" w:rsidRPr="00975E9B" w:rsidRDefault="00BB5A8E" w:rsidP="00BB5A8E">
      <w:pPr>
        <w:autoSpaceDE w:val="0"/>
        <w:autoSpaceDN w:val="0"/>
        <w:adjustRightInd w:val="0"/>
        <w:spacing w:after="0" w:line="240" w:lineRule="auto"/>
        <w:rPr>
          <w:rFonts w:ascii="Calibri" w:hAnsi="Calibri" w:cs="CIDFont+F1"/>
          <w:szCs w:val="19"/>
        </w:rPr>
      </w:pPr>
      <w:r w:rsidRPr="00975E9B">
        <w:rPr>
          <w:rFonts w:ascii="Calibri" w:hAnsi="Calibri" w:cs="CIDFont+F1"/>
          <w:szCs w:val="19"/>
        </w:rPr>
        <w:t>osvědčuje jak v situacích, kdy aktéři disponují nedostatečným věděním, tak naopak v situacích</w:t>
      </w:r>
    </w:p>
    <w:p w:rsidR="00BB5A8E" w:rsidRPr="00975E9B" w:rsidRDefault="00BB5A8E" w:rsidP="00BB5A8E">
      <w:pPr>
        <w:autoSpaceDE w:val="0"/>
        <w:autoSpaceDN w:val="0"/>
        <w:adjustRightInd w:val="0"/>
        <w:spacing w:after="0" w:line="240" w:lineRule="auto"/>
        <w:rPr>
          <w:rFonts w:ascii="Calibri" w:hAnsi="Calibri" w:cs="CIDFont+F1"/>
          <w:szCs w:val="19"/>
        </w:rPr>
      </w:pPr>
      <w:r w:rsidRPr="00975E9B">
        <w:rPr>
          <w:rFonts w:ascii="Calibri" w:hAnsi="Calibri" w:cs="CIDFont+F1"/>
          <w:szCs w:val="19"/>
        </w:rPr>
        <w:t>informačního přetížení, kdy pomáhá s orientací v problematice a rozlišením podstatných poznatků od</w:t>
      </w:r>
    </w:p>
    <w:p w:rsidR="00BB5A8E" w:rsidRPr="00975E9B" w:rsidRDefault="00BB5A8E" w:rsidP="00BB5A8E">
      <w:pPr>
        <w:rPr>
          <w:rFonts w:ascii="Calibri" w:hAnsi="Calibri"/>
          <w:bCs/>
          <w:szCs w:val="24"/>
        </w:rPr>
      </w:pPr>
      <w:r w:rsidRPr="00975E9B">
        <w:rPr>
          <w:rFonts w:ascii="Calibri" w:hAnsi="Calibri" w:cs="CIDFont+F1"/>
          <w:szCs w:val="19"/>
        </w:rPr>
        <w:t>méně nedůležitých vzhledem k řešenému problému.</w:t>
      </w:r>
    </w:p>
    <w:p w:rsidR="00975E9B" w:rsidRPr="00975E9B" w:rsidRDefault="00975E9B">
      <w:pPr>
        <w:rPr>
          <w:rFonts w:ascii="Calibri" w:hAnsi="Calibri"/>
          <w:bCs/>
          <w:szCs w:val="24"/>
        </w:rPr>
      </w:pPr>
      <w:r w:rsidRPr="00975E9B">
        <w:rPr>
          <w:rFonts w:ascii="Calibri" w:hAnsi="Calibri"/>
          <w:bCs/>
          <w:szCs w:val="24"/>
        </w:rPr>
        <w:br w:type="page"/>
      </w:r>
    </w:p>
    <w:p w:rsidR="00BB5A8E" w:rsidRPr="00975E9B" w:rsidRDefault="00BB5A8E" w:rsidP="00BB5A8E">
      <w:pPr>
        <w:rPr>
          <w:rFonts w:ascii="Calibri" w:hAnsi="Calibri"/>
          <w:bCs/>
          <w:szCs w:val="24"/>
        </w:rPr>
      </w:pPr>
    </w:p>
    <w:p w:rsidR="00BB5A8E" w:rsidRPr="00975E9B" w:rsidRDefault="00BB5A8E" w:rsidP="00BB5A8E">
      <w:pPr>
        <w:pStyle w:val="Odstavecseseznamem"/>
        <w:numPr>
          <w:ilvl w:val="0"/>
          <w:numId w:val="5"/>
        </w:numPr>
        <w:rPr>
          <w:rFonts w:ascii="Calibri" w:hAnsi="Calibri"/>
          <w:bCs/>
          <w:szCs w:val="24"/>
        </w:rPr>
      </w:pPr>
      <w:hyperlink r:id="rId8" w:history="1">
        <w:r w:rsidRPr="00975E9B">
          <w:rPr>
            <w:rStyle w:val="Hypertextovodkaz"/>
            <w:rFonts w:ascii="Calibri" w:hAnsi="Calibri"/>
            <w:bCs/>
            <w:szCs w:val="24"/>
          </w:rPr>
          <w:t>http://projekt-vav-fzv.upol.cz/upload/soubory/vystupy_ka04/KA04_zaklady_metodologie_vyzkumu.pdf</w:t>
        </w:r>
      </w:hyperlink>
      <w:r w:rsidRPr="00975E9B">
        <w:rPr>
          <w:rFonts w:ascii="Calibri" w:hAnsi="Calibri"/>
          <w:bCs/>
          <w:szCs w:val="24"/>
        </w:rPr>
        <w:t>, od s. 70</w:t>
      </w:r>
    </w:p>
    <w:p w:rsidR="00975E9B" w:rsidRPr="00975E9B" w:rsidRDefault="00975E9B">
      <w:pPr>
        <w:rPr>
          <w:rFonts w:ascii="Calibri" w:hAnsi="Calibri"/>
          <w:bCs/>
          <w:szCs w:val="24"/>
        </w:rPr>
      </w:pPr>
      <w:r w:rsidRPr="00975E9B">
        <w:rPr>
          <w:rFonts w:ascii="Calibri" w:hAnsi="Calibri"/>
          <w:bCs/>
          <w:szCs w:val="24"/>
        </w:rPr>
        <w:br w:type="page"/>
      </w:r>
    </w:p>
    <w:p w:rsidR="00975E9B" w:rsidRPr="00975E9B" w:rsidRDefault="00975E9B" w:rsidP="00975E9B">
      <w:pPr>
        <w:ind w:left="360"/>
        <w:rPr>
          <w:rFonts w:ascii="Calibri" w:hAnsi="Calibri"/>
          <w:bCs/>
          <w:szCs w:val="24"/>
        </w:rPr>
      </w:pPr>
    </w:p>
    <w:p w:rsidR="00BB5A8E" w:rsidRPr="00975E9B" w:rsidRDefault="00975E9B" w:rsidP="00975E9B">
      <w:pPr>
        <w:rPr>
          <w:rFonts w:ascii="Calibri" w:hAnsi="Calibri"/>
          <w:bCs/>
          <w:szCs w:val="24"/>
        </w:rPr>
      </w:pPr>
      <w:r w:rsidRPr="00975E9B">
        <w:rPr>
          <w:rFonts w:ascii="Calibri" w:hAnsi="Calibri"/>
          <w:bCs/>
          <w:szCs w:val="24"/>
        </w:rPr>
        <w:t xml:space="preserve">Příklady: </w:t>
      </w:r>
      <w:r w:rsidR="00BB5A8E" w:rsidRPr="00975E9B">
        <w:rPr>
          <w:rFonts w:ascii="Calibri" w:hAnsi="Calibri"/>
          <w:bCs/>
          <w:szCs w:val="24"/>
        </w:rPr>
        <w:t>Archív závěrečných prací</w:t>
      </w:r>
    </w:p>
    <w:p w:rsidR="00BB5A8E" w:rsidRPr="00975E9B" w:rsidRDefault="00BB5A8E" w:rsidP="00BB5A8E">
      <w:pPr>
        <w:pStyle w:val="Odstavecseseznamem"/>
        <w:numPr>
          <w:ilvl w:val="1"/>
          <w:numId w:val="5"/>
        </w:numPr>
        <w:rPr>
          <w:rFonts w:ascii="Calibri" w:hAnsi="Calibri"/>
          <w:bCs/>
          <w:szCs w:val="24"/>
        </w:rPr>
      </w:pPr>
      <w:hyperlink r:id="rId9" w:history="1">
        <w:r w:rsidRPr="00975E9B">
          <w:rPr>
            <w:rStyle w:val="Hypertextovodkaz"/>
            <w:rFonts w:ascii="Calibri" w:hAnsi="Calibri"/>
            <w:bCs/>
            <w:szCs w:val="24"/>
          </w:rPr>
          <w:t>https://is.muni.cz/auth/th/wg9np/</w:t>
        </w:r>
      </w:hyperlink>
      <w:r w:rsidRPr="00975E9B">
        <w:rPr>
          <w:rFonts w:ascii="Calibri" w:hAnsi="Calibri"/>
          <w:bCs/>
          <w:szCs w:val="24"/>
        </w:rPr>
        <w:t>, od s. 31</w:t>
      </w:r>
    </w:p>
    <w:p w:rsidR="00975E9B" w:rsidRPr="00975E9B" w:rsidRDefault="00975E9B" w:rsidP="00975E9B">
      <w:pPr>
        <w:rPr>
          <w:rFonts w:ascii="Calibri" w:hAnsi="Calibri" w:cs="Courier New"/>
          <w:color w:val="3A3A3A"/>
          <w:szCs w:val="20"/>
          <w:shd w:val="clear" w:color="auto" w:fill="F9F9F9"/>
        </w:rPr>
      </w:pPr>
      <w:r w:rsidRPr="00975E9B">
        <w:rPr>
          <w:rFonts w:ascii="Calibri" w:hAnsi="Calibri" w:cs="Courier New"/>
          <w:color w:val="3A3A3A"/>
          <w:szCs w:val="20"/>
          <w:shd w:val="clear" w:color="auto" w:fill="F9F9F9"/>
        </w:rPr>
        <w:t xml:space="preserve">KRUTSKÁ, Markéta. </w:t>
      </w:r>
      <w:r w:rsidRPr="00975E9B">
        <w:rPr>
          <w:rFonts w:ascii="Calibri" w:hAnsi="Calibri" w:cs="Courier New"/>
          <w:i/>
          <w:color w:val="3A3A3A"/>
          <w:szCs w:val="20"/>
          <w:shd w:val="clear" w:color="auto" w:fill="F9F9F9"/>
        </w:rPr>
        <w:t>Přehledová studie evaluačních výzkumů e-</w:t>
      </w:r>
      <w:proofErr w:type="spellStart"/>
      <w:r w:rsidRPr="00975E9B">
        <w:rPr>
          <w:rFonts w:ascii="Calibri" w:hAnsi="Calibri" w:cs="Courier New"/>
          <w:i/>
          <w:color w:val="3A3A3A"/>
          <w:szCs w:val="20"/>
          <w:shd w:val="clear" w:color="auto" w:fill="F9F9F9"/>
        </w:rPr>
        <w:t>learningových</w:t>
      </w:r>
      <w:proofErr w:type="spellEnd"/>
      <w:r w:rsidRPr="00975E9B">
        <w:rPr>
          <w:rFonts w:ascii="Calibri" w:hAnsi="Calibri" w:cs="Courier New"/>
          <w:i/>
          <w:color w:val="3A3A3A"/>
          <w:szCs w:val="20"/>
          <w:shd w:val="clear" w:color="auto" w:fill="F9F9F9"/>
        </w:rPr>
        <w:t xml:space="preserve"> kurzů</w:t>
      </w:r>
      <w:r w:rsidRPr="00975E9B">
        <w:rPr>
          <w:rFonts w:ascii="Calibri" w:hAnsi="Calibri" w:cs="Courier New"/>
          <w:color w:val="3A3A3A"/>
          <w:szCs w:val="20"/>
          <w:shd w:val="clear" w:color="auto" w:fill="F9F9F9"/>
        </w:rPr>
        <w:t xml:space="preserve"> [online]. Brno, 2019 [cit. 2020-12-17]. Dostupné z: &lt;https://is.muni.cz/</w:t>
      </w:r>
      <w:proofErr w:type="spellStart"/>
      <w:r w:rsidRPr="00975E9B">
        <w:rPr>
          <w:rFonts w:ascii="Calibri" w:hAnsi="Calibri" w:cs="Courier New"/>
          <w:color w:val="3A3A3A"/>
          <w:szCs w:val="20"/>
          <w:shd w:val="clear" w:color="auto" w:fill="F9F9F9"/>
        </w:rPr>
        <w:t>th</w:t>
      </w:r>
      <w:proofErr w:type="spellEnd"/>
      <w:r w:rsidRPr="00975E9B">
        <w:rPr>
          <w:rFonts w:ascii="Calibri" w:hAnsi="Calibri" w:cs="Courier New"/>
          <w:color w:val="3A3A3A"/>
          <w:szCs w:val="20"/>
          <w:shd w:val="clear" w:color="auto" w:fill="F9F9F9"/>
        </w:rPr>
        <w:t>/wg9np/&gt;. Diplomová práce. Masarykova univerzita, Filozofická fakulta. Vedoucí práce Michal Černý.</w:t>
      </w:r>
    </w:p>
    <w:p w:rsidR="00975E9B" w:rsidRPr="00975E9B" w:rsidRDefault="00975E9B" w:rsidP="00975E9B">
      <w:pPr>
        <w:rPr>
          <w:rFonts w:ascii="Calibri" w:hAnsi="Calibri" w:cs="Courier New"/>
          <w:color w:val="3A3A3A"/>
          <w:szCs w:val="20"/>
          <w:shd w:val="clear" w:color="auto" w:fill="F9F9F9"/>
        </w:rPr>
      </w:pPr>
    </w:p>
    <w:p w:rsidR="00975E9B" w:rsidRPr="00975E9B" w:rsidRDefault="00975E9B" w:rsidP="00975E9B">
      <w:pPr>
        <w:rPr>
          <w:rFonts w:ascii="Calibri" w:hAnsi="Calibri"/>
          <w:bCs/>
          <w:szCs w:val="24"/>
        </w:rPr>
      </w:pPr>
      <w:r w:rsidRPr="00975E9B">
        <w:rPr>
          <w:rFonts w:ascii="Calibri" w:hAnsi="Calibri"/>
          <w:bCs/>
          <w:szCs w:val="24"/>
        </w:rPr>
        <w:t>----------------------</w:t>
      </w:r>
    </w:p>
    <w:p w:rsidR="00975E9B" w:rsidRPr="00975E9B" w:rsidRDefault="00975E9B" w:rsidP="00975E9B">
      <w:pPr>
        <w:rPr>
          <w:rFonts w:ascii="Calibri" w:hAnsi="Calibri"/>
          <w:bCs/>
          <w:szCs w:val="24"/>
        </w:rPr>
      </w:pPr>
    </w:p>
    <w:p w:rsidR="00BB5A8E" w:rsidRPr="00975E9B" w:rsidRDefault="00BB5A8E" w:rsidP="00BB5A8E">
      <w:pPr>
        <w:pStyle w:val="Odstavecseseznamem"/>
        <w:numPr>
          <w:ilvl w:val="1"/>
          <w:numId w:val="5"/>
        </w:numPr>
        <w:rPr>
          <w:rFonts w:ascii="Calibri" w:hAnsi="Calibri"/>
          <w:bCs/>
          <w:szCs w:val="24"/>
        </w:rPr>
      </w:pPr>
      <w:hyperlink r:id="rId10" w:history="1">
        <w:r w:rsidRPr="00975E9B">
          <w:rPr>
            <w:rStyle w:val="Hypertextovodkaz"/>
            <w:rFonts w:ascii="Calibri" w:hAnsi="Calibri"/>
            <w:bCs/>
            <w:szCs w:val="24"/>
          </w:rPr>
          <w:t>https://is.muni.cz/auth/th/wche2/</w:t>
        </w:r>
      </w:hyperlink>
      <w:r w:rsidRPr="00975E9B">
        <w:rPr>
          <w:rFonts w:ascii="Calibri" w:hAnsi="Calibri"/>
          <w:bCs/>
          <w:szCs w:val="24"/>
        </w:rPr>
        <w:t>, od s. 16</w:t>
      </w:r>
    </w:p>
    <w:p w:rsidR="00BB5A8E" w:rsidRPr="00975E9B" w:rsidRDefault="00975E9B" w:rsidP="00975E9B">
      <w:pPr>
        <w:rPr>
          <w:rFonts w:ascii="Calibri" w:hAnsi="Calibri"/>
          <w:bCs/>
          <w:szCs w:val="24"/>
        </w:rPr>
      </w:pPr>
      <w:r w:rsidRPr="00975E9B">
        <w:rPr>
          <w:rFonts w:ascii="Calibri" w:hAnsi="Calibri" w:cs="Courier New"/>
          <w:color w:val="3A3A3A"/>
          <w:szCs w:val="20"/>
          <w:shd w:val="clear" w:color="auto" w:fill="F9F9F9"/>
        </w:rPr>
        <w:t xml:space="preserve">PAVELKOVÁ, Tereza. </w:t>
      </w:r>
      <w:r w:rsidRPr="00975E9B">
        <w:rPr>
          <w:rFonts w:ascii="Calibri" w:hAnsi="Calibri" w:cs="Courier New"/>
          <w:i/>
          <w:color w:val="3A3A3A"/>
          <w:szCs w:val="20"/>
          <w:shd w:val="clear" w:color="auto" w:fill="F9F9F9"/>
        </w:rPr>
        <w:t>Psychologické dopady dárcovství gamet - systematická přehledová studie</w:t>
      </w:r>
      <w:r w:rsidRPr="00975E9B">
        <w:rPr>
          <w:rFonts w:ascii="Calibri" w:hAnsi="Calibri" w:cs="Courier New"/>
          <w:color w:val="3A3A3A"/>
          <w:szCs w:val="20"/>
          <w:shd w:val="clear" w:color="auto" w:fill="F9F9F9"/>
        </w:rPr>
        <w:t xml:space="preserve"> [online]. Brno, 2019 [cit. 2020-12-17]. Dostupné z: &lt;https://is.muni.cz/</w:t>
      </w:r>
      <w:proofErr w:type="spellStart"/>
      <w:r w:rsidRPr="00975E9B">
        <w:rPr>
          <w:rFonts w:ascii="Calibri" w:hAnsi="Calibri" w:cs="Courier New"/>
          <w:color w:val="3A3A3A"/>
          <w:szCs w:val="20"/>
          <w:shd w:val="clear" w:color="auto" w:fill="F9F9F9"/>
        </w:rPr>
        <w:t>th</w:t>
      </w:r>
      <w:proofErr w:type="spellEnd"/>
      <w:r w:rsidRPr="00975E9B">
        <w:rPr>
          <w:rFonts w:ascii="Calibri" w:hAnsi="Calibri" w:cs="Courier New"/>
          <w:color w:val="3A3A3A"/>
          <w:szCs w:val="20"/>
          <w:shd w:val="clear" w:color="auto" w:fill="F9F9F9"/>
        </w:rPr>
        <w:t>/wche2/&gt;. Bakalářská práce. Masarykova univerzita, Fakulta sociálních studií. Vedoucí práce Stanislav Ježek.</w:t>
      </w:r>
    </w:p>
    <w:p w:rsidR="00664BD6" w:rsidRPr="00975E9B" w:rsidRDefault="00664BD6" w:rsidP="00277189">
      <w:pPr>
        <w:spacing w:after="0" w:line="240" w:lineRule="auto"/>
        <w:ind w:firstLine="708"/>
        <w:jc w:val="both"/>
        <w:rPr>
          <w:rFonts w:ascii="Calibri" w:hAnsi="Calibri"/>
        </w:rPr>
      </w:pPr>
      <w:bookmarkStart w:id="0" w:name="_GoBack"/>
      <w:bookmarkEnd w:id="0"/>
    </w:p>
    <w:sectPr w:rsidR="00664BD6" w:rsidRPr="00975E9B" w:rsidSect="002771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IDFont+F3">
    <w:panose1 w:val="00000000000000000000"/>
    <w:charset w:val="EE"/>
    <w:family w:val="auto"/>
    <w:notTrueType/>
    <w:pitch w:val="default"/>
    <w:sig w:usb0="00000005" w:usb1="00000000" w:usb2="00000000" w:usb3="00000000" w:csb0="00000002" w:csb1="00000000"/>
  </w:font>
  <w:font w:name="CIDFont+F1">
    <w:panose1 w:val="00000000000000000000"/>
    <w:charset w:val="EE"/>
    <w:family w:val="auto"/>
    <w:notTrueType/>
    <w:pitch w:val="default"/>
    <w:sig w:usb0="00000005" w:usb1="00000000" w:usb2="00000000" w:usb3="00000000" w:csb0="00000002" w:csb1="00000000"/>
  </w:font>
  <w:font w:name="CIDFont+F4">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936B6"/>
    <w:multiLevelType w:val="hybridMultilevel"/>
    <w:tmpl w:val="3432AC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8C5B8C"/>
    <w:multiLevelType w:val="hybridMultilevel"/>
    <w:tmpl w:val="C75EE2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4404923"/>
    <w:multiLevelType w:val="hybridMultilevel"/>
    <w:tmpl w:val="2B7230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5121F91"/>
    <w:multiLevelType w:val="hybridMultilevel"/>
    <w:tmpl w:val="5596F0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2471C7B"/>
    <w:multiLevelType w:val="hybridMultilevel"/>
    <w:tmpl w:val="B0BC91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D766019"/>
    <w:multiLevelType w:val="hybridMultilevel"/>
    <w:tmpl w:val="5E86D8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189"/>
    <w:rsid w:val="00277189"/>
    <w:rsid w:val="004C138F"/>
    <w:rsid w:val="00550A80"/>
    <w:rsid w:val="00664BD6"/>
    <w:rsid w:val="00975E9B"/>
    <w:rsid w:val="00BB5A8E"/>
    <w:rsid w:val="00DD5F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4FC8D"/>
  <w15:chartTrackingRefBased/>
  <w15:docId w15:val="{8900358C-31EF-4259-BD25-C99A4427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77189"/>
    <w:pPr>
      <w:ind w:left="720"/>
      <w:contextualSpacing/>
    </w:pPr>
  </w:style>
  <w:style w:type="character" w:styleId="Hypertextovodkaz">
    <w:name w:val="Hyperlink"/>
    <w:basedOn w:val="Standardnpsmoodstavce"/>
    <w:uiPriority w:val="99"/>
    <w:unhideWhenUsed/>
    <w:rsid w:val="00BB5A8E"/>
    <w:rPr>
      <w:color w:val="0563C1" w:themeColor="hyperlink"/>
      <w:u w:val="single"/>
    </w:rPr>
  </w:style>
  <w:style w:type="paragraph" w:customStyle="1" w:styleId="Default">
    <w:name w:val="Default"/>
    <w:rsid w:val="00BB5A8E"/>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jekt-vav-fzv.upol.cz/upload/soubory/vystupy_ka04/KA04_zaklady_metodologie_vyzkumu.pdf" TargetMode="External"/><Relationship Id="rId3" Type="http://schemas.openxmlformats.org/officeDocument/2006/relationships/styles" Target="styles.xml"/><Relationship Id="rId7" Type="http://schemas.openxmlformats.org/officeDocument/2006/relationships/hyperlink" Target="http://www.mmr.cz/getmedia/72852f3f-f52f-47e1-bec8-6c1c72ce0097/02a_dokument_final.pdf.aspx?ext=.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oly.praha.eu/files/=84121/Skripta+++V%C3%BDzkumn%C3%A9_metody.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s.muni.cz/auth/th/wche2/" TargetMode="External"/><Relationship Id="rId4" Type="http://schemas.openxmlformats.org/officeDocument/2006/relationships/settings" Target="settings.xml"/><Relationship Id="rId9" Type="http://schemas.openxmlformats.org/officeDocument/2006/relationships/hyperlink" Target="https://is.muni.cz/auth/th/wg9np/"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ritefull-cache xmlns="urn:writefull-cache:Suggestions">{"suggestions":{},"typeOfAccount":"freemium"}</writefull-cache>
</file>

<file path=customXml/itemProps1.xml><?xml version="1.0" encoding="utf-8"?>
<ds:datastoreItem xmlns:ds="http://schemas.openxmlformats.org/officeDocument/2006/customXml" ds:itemID="{E49922EB-D796-4487-A90C-0299418005B1}">
  <ds:schemaRefs>
    <ds:schemaRef ds:uri="urn:writefull-cache:Suggestion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2054</Words>
  <Characters>12120</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Sebera Martin</dc:creator>
  <cp:keywords/>
  <dc:description/>
  <cp:lastModifiedBy>Sebera Martin</cp:lastModifiedBy>
  <cp:revision>5</cp:revision>
  <dcterms:created xsi:type="dcterms:W3CDTF">2020-12-17T13:16:00Z</dcterms:created>
  <dcterms:modified xsi:type="dcterms:W3CDTF">2020-12-17T14:52:00Z</dcterms:modified>
</cp:coreProperties>
</file>