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720" w14:textId="043B5DC9" w:rsidR="00D1592E" w:rsidRDefault="00622B8D" w:rsidP="00622B8D">
      <w:pPr>
        <w:jc w:val="center"/>
        <w:rPr>
          <w:b/>
          <w:bCs/>
          <w:sz w:val="32"/>
          <w:szCs w:val="32"/>
        </w:rPr>
      </w:pPr>
      <w:r w:rsidRPr="00622B8D">
        <w:rPr>
          <w:b/>
          <w:bCs/>
          <w:sz w:val="32"/>
          <w:szCs w:val="32"/>
        </w:rPr>
        <w:t>Fyziologický profil sportovce</w:t>
      </w:r>
    </w:p>
    <w:p w14:paraId="60BA3A25" w14:textId="5231A19E" w:rsid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Sport:</w:t>
      </w:r>
      <w:r w:rsidR="001C695F">
        <w:rPr>
          <w:sz w:val="24"/>
          <w:szCs w:val="24"/>
        </w:rPr>
        <w:t xml:space="preserve"> </w:t>
      </w:r>
      <w:r w:rsidR="00F7753E">
        <w:rPr>
          <w:sz w:val="24"/>
          <w:szCs w:val="24"/>
        </w:rPr>
        <w:t>judo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0"/>
        <w:gridCol w:w="2391"/>
        <w:gridCol w:w="2379"/>
        <w:gridCol w:w="1982"/>
      </w:tblGrid>
      <w:tr w:rsidR="003C4DDE" w:rsidRPr="00622B8D" w14:paraId="2216240A" w14:textId="14706181" w:rsidTr="003C4DDE">
        <w:tc>
          <w:tcPr>
            <w:tcW w:w="2345" w:type="dxa"/>
          </w:tcPr>
          <w:p w14:paraId="02376479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Svaly</w:t>
            </w:r>
          </w:p>
        </w:tc>
        <w:tc>
          <w:tcPr>
            <w:tcW w:w="2255" w:type="dxa"/>
          </w:tcPr>
          <w:p w14:paraId="72B1A112" w14:textId="77A4531A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Reakční změny</w:t>
            </w:r>
          </w:p>
        </w:tc>
        <w:tc>
          <w:tcPr>
            <w:tcW w:w="2428" w:type="dxa"/>
          </w:tcPr>
          <w:p w14:paraId="6C0BB644" w14:textId="4EEE432B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Adaptační změny</w:t>
            </w:r>
          </w:p>
        </w:tc>
        <w:tc>
          <w:tcPr>
            <w:tcW w:w="2034" w:type="dxa"/>
          </w:tcPr>
          <w:p w14:paraId="3659444A" w14:textId="35C8B50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Monitoring změn</w:t>
            </w:r>
          </w:p>
        </w:tc>
      </w:tr>
      <w:tr w:rsidR="003C4DDE" w:rsidRPr="00622B8D" w14:paraId="06D556E8" w14:textId="199DAE17" w:rsidTr="003C4DDE">
        <w:tc>
          <w:tcPr>
            <w:tcW w:w="2345" w:type="dxa"/>
          </w:tcPr>
          <w:p w14:paraId="4671624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0F167FD" w14:textId="193E75AA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Prokrvení svalů</w:t>
            </w:r>
          </w:p>
        </w:tc>
        <w:tc>
          <w:tcPr>
            <w:tcW w:w="2428" w:type="dxa"/>
          </w:tcPr>
          <w:p w14:paraId="2643A383" w14:textId="4C4E4596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hypertrofie</w:t>
            </w:r>
          </w:p>
        </w:tc>
        <w:tc>
          <w:tcPr>
            <w:tcW w:w="2034" w:type="dxa"/>
          </w:tcPr>
          <w:p w14:paraId="512C6EB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55800B2" w14:textId="30A02B76" w:rsidTr="003C4DDE">
        <w:tc>
          <w:tcPr>
            <w:tcW w:w="2345" w:type="dxa"/>
          </w:tcPr>
          <w:p w14:paraId="016D7B3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01CCCAA" w14:textId="4F7AB1CE" w:rsidR="003C4DDE" w:rsidRPr="00622B8D" w:rsidRDefault="00F7753E" w:rsidP="00CA71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Mikrotraumata</w:t>
            </w:r>
            <w:proofErr w:type="spellEnd"/>
          </w:p>
        </w:tc>
        <w:tc>
          <w:tcPr>
            <w:tcW w:w="2428" w:type="dxa"/>
          </w:tcPr>
          <w:p w14:paraId="4BE46DE0" w14:textId="08149F43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síla</w:t>
            </w:r>
          </w:p>
        </w:tc>
        <w:tc>
          <w:tcPr>
            <w:tcW w:w="2034" w:type="dxa"/>
          </w:tcPr>
          <w:p w14:paraId="0BB0249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E3420D" w14:textId="7F7761DB" w:rsidTr="003C4DDE">
        <w:tc>
          <w:tcPr>
            <w:tcW w:w="2345" w:type="dxa"/>
          </w:tcPr>
          <w:p w14:paraId="09C0160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918CB41" w14:textId="555CCDE2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Tenze/kontraktilita +</w:t>
            </w:r>
          </w:p>
        </w:tc>
        <w:tc>
          <w:tcPr>
            <w:tcW w:w="2428" w:type="dxa"/>
          </w:tcPr>
          <w:p w14:paraId="373A3A81" w14:textId="586FB867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Odolnost vůči </w:t>
            </w:r>
            <w:proofErr w:type="spellStart"/>
            <w:r>
              <w:rPr>
                <w:sz w:val="24"/>
                <w:szCs w:val="24"/>
              </w:rPr>
              <w:t>unavě</w:t>
            </w:r>
            <w:proofErr w:type="spellEnd"/>
          </w:p>
        </w:tc>
        <w:tc>
          <w:tcPr>
            <w:tcW w:w="2034" w:type="dxa"/>
          </w:tcPr>
          <w:p w14:paraId="21F1FB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BEC9AAD" w14:textId="5B4D41B1" w:rsidTr="003C4DDE">
        <w:tc>
          <w:tcPr>
            <w:tcW w:w="2345" w:type="dxa"/>
          </w:tcPr>
          <w:p w14:paraId="0FB3B24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BCBC00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292FC79" w14:textId="07AB4215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Anaerobní kapacita</w:t>
            </w:r>
          </w:p>
        </w:tc>
        <w:tc>
          <w:tcPr>
            <w:tcW w:w="2034" w:type="dxa"/>
          </w:tcPr>
          <w:p w14:paraId="3DDE16D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BA7AEBA" w14:textId="0C1F1365" w:rsidTr="003C4DDE">
        <w:tc>
          <w:tcPr>
            <w:tcW w:w="2345" w:type="dxa"/>
          </w:tcPr>
          <w:p w14:paraId="4975F4E2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D4063B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A3EF0C6" w14:textId="3D5C948B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Částečně vaskularizace</w:t>
            </w:r>
          </w:p>
        </w:tc>
        <w:tc>
          <w:tcPr>
            <w:tcW w:w="2034" w:type="dxa"/>
          </w:tcPr>
          <w:p w14:paraId="1F37C2A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F8862CB" w14:textId="3932C2DA" w:rsidTr="003C4DDE">
        <w:tc>
          <w:tcPr>
            <w:tcW w:w="2345" w:type="dxa"/>
          </w:tcPr>
          <w:p w14:paraId="5272E2D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C75572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C9E49F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B6A04A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DAC3530" w14:textId="5D41643E" w:rsidTr="003C4DDE">
        <w:tc>
          <w:tcPr>
            <w:tcW w:w="2345" w:type="dxa"/>
          </w:tcPr>
          <w:p w14:paraId="4173AC77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Kardiovaskulární systém</w:t>
            </w:r>
          </w:p>
        </w:tc>
        <w:tc>
          <w:tcPr>
            <w:tcW w:w="2255" w:type="dxa"/>
          </w:tcPr>
          <w:p w14:paraId="600B2801" w14:textId="4A1A7523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TF</w:t>
            </w:r>
          </w:p>
        </w:tc>
        <w:tc>
          <w:tcPr>
            <w:tcW w:w="2428" w:type="dxa"/>
          </w:tcPr>
          <w:p w14:paraId="5E702536" w14:textId="474AF392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vaskularizace</w:t>
            </w:r>
          </w:p>
        </w:tc>
        <w:tc>
          <w:tcPr>
            <w:tcW w:w="2034" w:type="dxa"/>
          </w:tcPr>
          <w:p w14:paraId="30AF75D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5E7F3F" w14:textId="56479DDA" w:rsidTr="003C4DDE">
        <w:tc>
          <w:tcPr>
            <w:tcW w:w="2345" w:type="dxa"/>
          </w:tcPr>
          <w:p w14:paraId="228131C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DD5397F" w14:textId="20AC5A04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Q, </w:t>
            </w:r>
            <w:proofErr w:type="spellStart"/>
            <w:r>
              <w:rPr>
                <w:sz w:val="24"/>
                <w:szCs w:val="24"/>
              </w:rPr>
              <w:t>Qs</w:t>
            </w:r>
            <w:proofErr w:type="spellEnd"/>
            <w:r>
              <w:rPr>
                <w:sz w:val="24"/>
                <w:szCs w:val="24"/>
              </w:rPr>
              <w:t>, EF</w:t>
            </w:r>
          </w:p>
        </w:tc>
        <w:tc>
          <w:tcPr>
            <w:tcW w:w="2428" w:type="dxa"/>
          </w:tcPr>
          <w:p w14:paraId="1B67C276" w14:textId="036158F5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Koncentrická hypertrofie srdce</w:t>
            </w:r>
          </w:p>
        </w:tc>
        <w:tc>
          <w:tcPr>
            <w:tcW w:w="2034" w:type="dxa"/>
          </w:tcPr>
          <w:p w14:paraId="147FA69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7CDD719" w14:textId="00279687" w:rsidTr="003C4DDE">
        <w:tc>
          <w:tcPr>
            <w:tcW w:w="2345" w:type="dxa"/>
          </w:tcPr>
          <w:p w14:paraId="79D8F1D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2C2A431" w14:textId="69B823F9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Vasodilatace</w:t>
            </w:r>
          </w:p>
        </w:tc>
        <w:tc>
          <w:tcPr>
            <w:tcW w:w="2428" w:type="dxa"/>
          </w:tcPr>
          <w:p w14:paraId="5021B29B" w14:textId="22CFFF52" w:rsidR="003C4DDE" w:rsidRPr="00F7753E" w:rsidRDefault="00F7753E" w:rsidP="00F77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bradykardie</w:t>
            </w:r>
          </w:p>
        </w:tc>
        <w:tc>
          <w:tcPr>
            <w:tcW w:w="2034" w:type="dxa"/>
          </w:tcPr>
          <w:p w14:paraId="09C6631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1B3D24F" w14:textId="1AD3CC4A" w:rsidTr="003C4DDE">
        <w:tc>
          <w:tcPr>
            <w:tcW w:w="2345" w:type="dxa"/>
          </w:tcPr>
          <w:p w14:paraId="7DCBBB5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BDEC1F7" w14:textId="44E91D24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TK</w:t>
            </w:r>
          </w:p>
        </w:tc>
        <w:tc>
          <w:tcPr>
            <w:tcW w:w="2428" w:type="dxa"/>
          </w:tcPr>
          <w:p w14:paraId="7BC3CD9C" w14:textId="25C093CB" w:rsidR="003C4DDE" w:rsidRPr="00023F48" w:rsidRDefault="003C4DDE" w:rsidP="00023F48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A50E27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7BB6DEDC" w14:textId="1C0C53D9" w:rsidTr="003C4DDE">
        <w:tc>
          <w:tcPr>
            <w:tcW w:w="2345" w:type="dxa"/>
          </w:tcPr>
          <w:p w14:paraId="15F5F6B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80680F5" w14:textId="4DB71732" w:rsidR="003C4DDE" w:rsidRPr="00622B8D" w:rsidRDefault="00F7753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Redistribuce krve</w:t>
            </w:r>
          </w:p>
        </w:tc>
        <w:tc>
          <w:tcPr>
            <w:tcW w:w="2428" w:type="dxa"/>
          </w:tcPr>
          <w:p w14:paraId="4C8DEC8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FF963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E6B7C82" w14:textId="3D6E0400" w:rsidTr="003C4DDE">
        <w:tc>
          <w:tcPr>
            <w:tcW w:w="2345" w:type="dxa"/>
          </w:tcPr>
          <w:p w14:paraId="32536B5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54A226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817A6E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09C48A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9494936" w14:textId="469CABB3" w:rsidTr="003C4DDE">
        <w:tc>
          <w:tcPr>
            <w:tcW w:w="2345" w:type="dxa"/>
          </w:tcPr>
          <w:p w14:paraId="31446E54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Respirační systém</w:t>
            </w:r>
          </w:p>
        </w:tc>
        <w:tc>
          <w:tcPr>
            <w:tcW w:w="2255" w:type="dxa"/>
          </w:tcPr>
          <w:p w14:paraId="50EAD823" w14:textId="1E5823DC" w:rsidR="003C4DDE" w:rsidRPr="00622B8D" w:rsidRDefault="007152B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DF</w:t>
            </w:r>
          </w:p>
        </w:tc>
        <w:tc>
          <w:tcPr>
            <w:tcW w:w="2428" w:type="dxa"/>
          </w:tcPr>
          <w:p w14:paraId="55F07BAA" w14:textId="153D23CC" w:rsidR="003C4DDE" w:rsidRPr="00622B8D" w:rsidRDefault="007152B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vitální kapacita</w:t>
            </w:r>
          </w:p>
        </w:tc>
        <w:tc>
          <w:tcPr>
            <w:tcW w:w="2034" w:type="dxa"/>
          </w:tcPr>
          <w:p w14:paraId="0373DB3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11C3C5" w14:textId="0EAE1AD0" w:rsidTr="003C4DDE">
        <w:tc>
          <w:tcPr>
            <w:tcW w:w="2345" w:type="dxa"/>
          </w:tcPr>
          <w:p w14:paraId="0AB4B51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192F26A" w14:textId="12AE0D17" w:rsidR="003C4DDE" w:rsidRPr="00622B8D" w:rsidRDefault="007152B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VE</w:t>
            </w:r>
          </w:p>
        </w:tc>
        <w:tc>
          <w:tcPr>
            <w:tcW w:w="2428" w:type="dxa"/>
          </w:tcPr>
          <w:p w14:paraId="0D6AB0EA" w14:textId="0D64D829" w:rsidR="003C4DDE" w:rsidRPr="007152B8" w:rsidRDefault="007152B8" w:rsidP="007152B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v klidu</w:t>
            </w:r>
          </w:p>
        </w:tc>
        <w:tc>
          <w:tcPr>
            <w:tcW w:w="2034" w:type="dxa"/>
          </w:tcPr>
          <w:p w14:paraId="48474FC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DA75C8" w14:textId="72CBE080" w:rsidTr="003C4DDE">
        <w:tc>
          <w:tcPr>
            <w:tcW w:w="2345" w:type="dxa"/>
          </w:tcPr>
          <w:p w14:paraId="25122B3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5106CCA" w14:textId="6D7114CC" w:rsidR="003C4DDE" w:rsidRPr="00622B8D" w:rsidRDefault="007152B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DO</w:t>
            </w:r>
          </w:p>
        </w:tc>
        <w:tc>
          <w:tcPr>
            <w:tcW w:w="2428" w:type="dxa"/>
          </w:tcPr>
          <w:p w14:paraId="222A67BD" w14:textId="7DD4C7E6" w:rsidR="003C4DDE" w:rsidRPr="00622B8D" w:rsidRDefault="007152B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Nižší DF na stejné intenzitě zatížení</w:t>
            </w:r>
          </w:p>
        </w:tc>
        <w:tc>
          <w:tcPr>
            <w:tcW w:w="2034" w:type="dxa"/>
          </w:tcPr>
          <w:p w14:paraId="127087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A112383" w14:textId="020E4D5A" w:rsidTr="003C4DDE">
        <w:tc>
          <w:tcPr>
            <w:tcW w:w="2345" w:type="dxa"/>
          </w:tcPr>
          <w:p w14:paraId="4E03EA2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73A9A9C" w14:textId="2291D4CD" w:rsidR="003C4DDE" w:rsidRPr="00622B8D" w:rsidRDefault="007152B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RQ/RER</w:t>
            </w:r>
          </w:p>
        </w:tc>
        <w:tc>
          <w:tcPr>
            <w:tcW w:w="2428" w:type="dxa"/>
          </w:tcPr>
          <w:p w14:paraId="6E4A0E3D" w14:textId="6017CF84" w:rsidR="003C4DDE" w:rsidRPr="00023F48" w:rsidRDefault="007152B8" w:rsidP="0002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VO2max</w:t>
            </w:r>
          </w:p>
        </w:tc>
        <w:tc>
          <w:tcPr>
            <w:tcW w:w="2034" w:type="dxa"/>
          </w:tcPr>
          <w:p w14:paraId="79BA30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79AD389" w14:textId="76E6E1DA" w:rsidTr="003C4DDE">
        <w:tc>
          <w:tcPr>
            <w:tcW w:w="2345" w:type="dxa"/>
          </w:tcPr>
          <w:p w14:paraId="39FE283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65A152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8EA8270" w14:textId="47C16FCB" w:rsidR="003C4DDE" w:rsidRPr="00622B8D" w:rsidRDefault="007152B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Efektivnější dechový stereotyp</w:t>
            </w:r>
          </w:p>
        </w:tc>
        <w:tc>
          <w:tcPr>
            <w:tcW w:w="2034" w:type="dxa"/>
          </w:tcPr>
          <w:p w14:paraId="1273669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4ED31DC" w14:textId="7033E5E7" w:rsidTr="003C4DDE">
        <w:tc>
          <w:tcPr>
            <w:tcW w:w="2345" w:type="dxa"/>
          </w:tcPr>
          <w:p w14:paraId="7B8A550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27F44F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257B55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207C57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D72007" w:rsidRPr="00622B8D" w14:paraId="4BE83973" w14:textId="4F2EDAC4" w:rsidTr="003C4DDE">
        <w:tc>
          <w:tcPr>
            <w:tcW w:w="2345" w:type="dxa"/>
          </w:tcPr>
          <w:p w14:paraId="1A9E7481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Neuro-humorální systém</w:t>
            </w:r>
          </w:p>
        </w:tc>
        <w:tc>
          <w:tcPr>
            <w:tcW w:w="2255" w:type="dxa"/>
          </w:tcPr>
          <w:p w14:paraId="5F395510" w14:textId="3643350D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adrenalin, kortizon, noradrenalin</w:t>
            </w:r>
          </w:p>
        </w:tc>
        <w:tc>
          <w:tcPr>
            <w:tcW w:w="2428" w:type="dxa"/>
          </w:tcPr>
          <w:p w14:paraId="101A36C0" w14:textId="6F454CDB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koordinace</w:t>
            </w:r>
          </w:p>
        </w:tc>
        <w:tc>
          <w:tcPr>
            <w:tcW w:w="2034" w:type="dxa"/>
          </w:tcPr>
          <w:p w14:paraId="538B730F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6D8DEB5" w14:textId="27C9E8D5" w:rsidTr="003C4DDE">
        <w:tc>
          <w:tcPr>
            <w:tcW w:w="2345" w:type="dxa"/>
          </w:tcPr>
          <w:p w14:paraId="4577B5A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C7FE537" w14:textId="43359723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dopamin, serotonin</w:t>
            </w:r>
          </w:p>
        </w:tc>
        <w:tc>
          <w:tcPr>
            <w:tcW w:w="2428" w:type="dxa"/>
          </w:tcPr>
          <w:p w14:paraId="71892EE4" w14:textId="733EE3BE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testosteron, STH, inzulinová senzitivita</w:t>
            </w:r>
          </w:p>
        </w:tc>
        <w:tc>
          <w:tcPr>
            <w:tcW w:w="2034" w:type="dxa"/>
          </w:tcPr>
          <w:p w14:paraId="07F5F9D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7C462A71" w14:textId="027D7084" w:rsidTr="003C4DDE">
        <w:tc>
          <w:tcPr>
            <w:tcW w:w="2345" w:type="dxa"/>
          </w:tcPr>
          <w:p w14:paraId="417429C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0740F50" w14:textId="254D86CA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aktivace motorických jednotek</w:t>
            </w:r>
          </w:p>
        </w:tc>
        <w:tc>
          <w:tcPr>
            <w:tcW w:w="2428" w:type="dxa"/>
          </w:tcPr>
          <w:p w14:paraId="1F7C3D3E" w14:textId="70005A64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propriorecepce, orientace v prostoru</w:t>
            </w:r>
          </w:p>
        </w:tc>
        <w:tc>
          <w:tcPr>
            <w:tcW w:w="2034" w:type="dxa"/>
          </w:tcPr>
          <w:p w14:paraId="2152242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2E8B72F2" w14:textId="6742192D" w:rsidTr="003C4DDE">
        <w:tc>
          <w:tcPr>
            <w:tcW w:w="2345" w:type="dxa"/>
          </w:tcPr>
          <w:p w14:paraId="6031D8A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35215B3" w14:textId="0E9A0734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Aktivace sympatiku</w:t>
            </w:r>
          </w:p>
        </w:tc>
        <w:tc>
          <w:tcPr>
            <w:tcW w:w="2428" w:type="dxa"/>
          </w:tcPr>
          <w:p w14:paraId="2F175E5A" w14:textId="0E8E571A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rychlejší reakce</w:t>
            </w:r>
          </w:p>
        </w:tc>
        <w:tc>
          <w:tcPr>
            <w:tcW w:w="2034" w:type="dxa"/>
          </w:tcPr>
          <w:p w14:paraId="6DCCD3D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479357C" w14:textId="65E81960" w:rsidTr="003C4DDE">
        <w:tc>
          <w:tcPr>
            <w:tcW w:w="2345" w:type="dxa"/>
          </w:tcPr>
          <w:p w14:paraId="1C846A5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EEF67D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16E6DDA" w14:textId="5525A0E5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rozhodovací funkce</w:t>
            </w:r>
          </w:p>
        </w:tc>
        <w:tc>
          <w:tcPr>
            <w:tcW w:w="2034" w:type="dxa"/>
          </w:tcPr>
          <w:p w14:paraId="1422674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01E6FB0D" w14:textId="06E185E9" w:rsidTr="003C4DDE">
        <w:tc>
          <w:tcPr>
            <w:tcW w:w="2345" w:type="dxa"/>
          </w:tcPr>
          <w:p w14:paraId="26F0E0A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946B06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9E7F9BB" w14:textId="71DDB1FA" w:rsidR="007152B8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kinestetické vnímaní</w:t>
            </w:r>
          </w:p>
        </w:tc>
        <w:tc>
          <w:tcPr>
            <w:tcW w:w="2034" w:type="dxa"/>
          </w:tcPr>
          <w:p w14:paraId="14DAF11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90ABC4D" w14:textId="2E5F0693" w:rsidTr="003C4DDE">
        <w:tc>
          <w:tcPr>
            <w:tcW w:w="2345" w:type="dxa"/>
          </w:tcPr>
          <w:p w14:paraId="1539E4C9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Enzymy</w:t>
            </w:r>
          </w:p>
        </w:tc>
        <w:tc>
          <w:tcPr>
            <w:tcW w:w="2255" w:type="dxa"/>
          </w:tcPr>
          <w:p w14:paraId="7BF72583" w14:textId="27DB7AAA" w:rsidR="007152B8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Kretinkináza</w:t>
            </w:r>
            <w:proofErr w:type="spellEnd"/>
          </w:p>
        </w:tc>
        <w:tc>
          <w:tcPr>
            <w:tcW w:w="2428" w:type="dxa"/>
          </w:tcPr>
          <w:p w14:paraId="3EDDB605" w14:textId="45B258DD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E8BF06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3CED814" w14:textId="2991447B" w:rsidTr="003C4DDE">
        <w:tc>
          <w:tcPr>
            <w:tcW w:w="2345" w:type="dxa"/>
          </w:tcPr>
          <w:p w14:paraId="1A92C58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BB12D0E" w14:textId="55AB4DFB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ATPáza</w:t>
            </w:r>
            <w:proofErr w:type="spellEnd"/>
          </w:p>
        </w:tc>
        <w:tc>
          <w:tcPr>
            <w:tcW w:w="2428" w:type="dxa"/>
          </w:tcPr>
          <w:p w14:paraId="271A377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4FCDF9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52F86DAB" w14:textId="341AE446" w:rsidTr="003C4DDE">
        <w:tc>
          <w:tcPr>
            <w:tcW w:w="2345" w:type="dxa"/>
          </w:tcPr>
          <w:p w14:paraId="737EF1F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8151839" w14:textId="05BAE2EA" w:rsidR="00D72007" w:rsidRPr="00622B8D" w:rsidRDefault="007152B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laktátdehydrogenáza</w:t>
            </w:r>
            <w:proofErr w:type="spellEnd"/>
          </w:p>
        </w:tc>
        <w:tc>
          <w:tcPr>
            <w:tcW w:w="2428" w:type="dxa"/>
          </w:tcPr>
          <w:p w14:paraId="0C4F22D8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6B4164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4B093F7D" w14:textId="45C7EBF3" w:rsidTr="003C4DDE">
        <w:tc>
          <w:tcPr>
            <w:tcW w:w="2345" w:type="dxa"/>
          </w:tcPr>
          <w:p w14:paraId="104626C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E499EE4" w14:textId="5F3673F2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1961766F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B3A5A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51BB104D" w14:textId="03E7432D" w:rsidTr="003C4DDE">
        <w:tc>
          <w:tcPr>
            <w:tcW w:w="2345" w:type="dxa"/>
          </w:tcPr>
          <w:p w14:paraId="38D251A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7923B31" w14:textId="470AFA55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FF5BF5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5A08D5B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D5AE012" w14:textId="1FFB8215" w:rsidTr="003C4DDE">
        <w:tc>
          <w:tcPr>
            <w:tcW w:w="2345" w:type="dxa"/>
          </w:tcPr>
          <w:p w14:paraId="5BE6B92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5D295B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80527C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EBA26B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1FBC5403" w14:textId="166CE29A" w:rsidTr="003C4DDE">
        <w:tc>
          <w:tcPr>
            <w:tcW w:w="2345" w:type="dxa"/>
          </w:tcPr>
          <w:p w14:paraId="6252DB84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Energetický systém</w:t>
            </w:r>
          </w:p>
        </w:tc>
        <w:tc>
          <w:tcPr>
            <w:tcW w:w="2255" w:type="dxa"/>
          </w:tcPr>
          <w:p w14:paraId="43071D58" w14:textId="17AE2FE0" w:rsidR="00D72007" w:rsidRPr="00622B8D" w:rsidRDefault="00284154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ATP-CP, anaerobní </w:t>
            </w:r>
            <w:proofErr w:type="spellStart"/>
            <w:r>
              <w:rPr>
                <w:sz w:val="24"/>
                <w:szCs w:val="24"/>
              </w:rPr>
              <w:t>glykolyza</w:t>
            </w:r>
            <w:proofErr w:type="spellEnd"/>
          </w:p>
        </w:tc>
        <w:tc>
          <w:tcPr>
            <w:tcW w:w="2428" w:type="dxa"/>
          </w:tcPr>
          <w:p w14:paraId="62B1EBC7" w14:textId="0E5DEE98" w:rsidR="00D72007" w:rsidRPr="00622B8D" w:rsidRDefault="00284154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ATP-CP a glykogenu</w:t>
            </w:r>
          </w:p>
        </w:tc>
        <w:tc>
          <w:tcPr>
            <w:tcW w:w="2034" w:type="dxa"/>
          </w:tcPr>
          <w:p w14:paraId="6A3DDB6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BEAE198" w14:textId="6217C840" w:rsidTr="003C4DDE">
        <w:tc>
          <w:tcPr>
            <w:tcW w:w="2345" w:type="dxa"/>
          </w:tcPr>
          <w:p w14:paraId="439A1BD8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A2AFA80" w14:textId="07D5018A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DD8A97D" w14:textId="0907B5C5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56A2F6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8B17BDC" w14:textId="15A9F27E" w:rsidTr="003C4DDE">
        <w:tc>
          <w:tcPr>
            <w:tcW w:w="2345" w:type="dxa"/>
          </w:tcPr>
          <w:p w14:paraId="176BFE7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50CF63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D4F5D0B" w14:textId="11A8BCBD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3C87E5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10E9E056" w14:textId="2DA40D7A" w:rsidTr="003C4DDE">
        <w:tc>
          <w:tcPr>
            <w:tcW w:w="2345" w:type="dxa"/>
          </w:tcPr>
          <w:p w14:paraId="2501897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7025A3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04ACEB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9A5BF7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069CB458" w14:textId="36ADF56B" w:rsidTr="003C4DDE">
        <w:tc>
          <w:tcPr>
            <w:tcW w:w="2345" w:type="dxa"/>
          </w:tcPr>
          <w:p w14:paraId="57E518C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AF5821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078B5085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AACD985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26D5FFDA" w14:textId="6421A060" w:rsidTr="003C4DDE">
        <w:tc>
          <w:tcPr>
            <w:tcW w:w="2345" w:type="dxa"/>
          </w:tcPr>
          <w:p w14:paraId="1A06BD2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F92448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95AAE1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791273A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A56A23E" w14:textId="77777777" w:rsidTr="003C4DDE">
        <w:tc>
          <w:tcPr>
            <w:tcW w:w="2345" w:type="dxa"/>
          </w:tcPr>
          <w:p w14:paraId="230C9B70" w14:textId="164B6B1C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Somatotyp</w:t>
            </w:r>
          </w:p>
        </w:tc>
        <w:tc>
          <w:tcPr>
            <w:tcW w:w="2255" w:type="dxa"/>
          </w:tcPr>
          <w:p w14:paraId="35B3D68E" w14:textId="522E674D" w:rsidR="00D72007" w:rsidRPr="00622B8D" w:rsidRDefault="00284154" w:rsidP="00D7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Mezomorf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endomorfní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mezomorf</w:t>
            </w:r>
            <w:proofErr w:type="spellEnd"/>
          </w:p>
        </w:tc>
        <w:tc>
          <w:tcPr>
            <w:tcW w:w="2428" w:type="dxa"/>
          </w:tcPr>
          <w:p w14:paraId="4F3AC84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D21F23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</w:tbl>
    <w:p w14:paraId="13E7EABB" w14:textId="4D4A4A9F" w:rsidR="003C4DDE" w:rsidRDefault="003C4DDE" w:rsidP="00622B8D">
      <w:pPr>
        <w:rPr>
          <w:sz w:val="24"/>
          <w:szCs w:val="24"/>
        </w:rPr>
      </w:pPr>
    </w:p>
    <w:p w14:paraId="55F09C78" w14:textId="458F0A17" w:rsidR="00622B8D" w:rsidRP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Rizika</w:t>
      </w:r>
      <w:r w:rsidR="00257E7D">
        <w:rPr>
          <w:sz w:val="24"/>
          <w:szCs w:val="24"/>
        </w:rPr>
        <w:t xml:space="preserve"> </w:t>
      </w:r>
    </w:p>
    <w:sectPr w:rsidR="00622B8D" w:rsidRPr="0062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530"/>
    <w:multiLevelType w:val="hybridMultilevel"/>
    <w:tmpl w:val="2460EDDA"/>
    <w:lvl w:ilvl="0" w:tplc="5DC24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6D4E"/>
    <w:multiLevelType w:val="hybridMultilevel"/>
    <w:tmpl w:val="D4DEFB44"/>
    <w:lvl w:ilvl="0" w:tplc="BC4EA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77D5"/>
    <w:multiLevelType w:val="hybridMultilevel"/>
    <w:tmpl w:val="2FE03270"/>
    <w:lvl w:ilvl="0" w:tplc="1FFEA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73C7"/>
    <w:multiLevelType w:val="hybridMultilevel"/>
    <w:tmpl w:val="98C4024A"/>
    <w:lvl w:ilvl="0" w:tplc="611CD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17D7B"/>
    <w:multiLevelType w:val="hybridMultilevel"/>
    <w:tmpl w:val="E7727DB0"/>
    <w:lvl w:ilvl="0" w:tplc="4844F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D"/>
    <w:rsid w:val="000132E1"/>
    <w:rsid w:val="00023F48"/>
    <w:rsid w:val="000D4D73"/>
    <w:rsid w:val="001C695F"/>
    <w:rsid w:val="001D5969"/>
    <w:rsid w:val="00257E7D"/>
    <w:rsid w:val="00284154"/>
    <w:rsid w:val="003C4DDE"/>
    <w:rsid w:val="0052476B"/>
    <w:rsid w:val="00622B8D"/>
    <w:rsid w:val="007152B8"/>
    <w:rsid w:val="00925E14"/>
    <w:rsid w:val="00D1592E"/>
    <w:rsid w:val="00D72007"/>
    <w:rsid w:val="00F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5C1D"/>
  <w15:chartTrackingRefBased/>
  <w15:docId w15:val="{9718A646-63C5-42A8-94D5-444F916B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Grün</dc:creator>
  <cp:keywords/>
  <dc:description/>
  <cp:lastModifiedBy>Mičánek František</cp:lastModifiedBy>
  <cp:revision>6</cp:revision>
  <dcterms:created xsi:type="dcterms:W3CDTF">2023-04-10T13:34:00Z</dcterms:created>
  <dcterms:modified xsi:type="dcterms:W3CDTF">2023-05-15T12:56:00Z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93d040cc-9137-44f7-bc19-5ec765326aca</vt:lpwstr>
  </property>
</Properties>
</file>