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8FAC" w14:textId="77777777" w:rsidR="00006ACA" w:rsidRDefault="00006ACA" w:rsidP="00006ACA">
      <w:pPr>
        <w:ind w:left="720" w:hanging="360"/>
      </w:pPr>
    </w:p>
    <w:p w14:paraId="68D53AFC" w14:textId="0A60DD25" w:rsidR="00006ACA" w:rsidRDefault="00006ACA" w:rsidP="00006ACA">
      <w:pPr>
        <w:jc w:val="center"/>
        <w:rPr>
          <w:b/>
          <w:bCs/>
        </w:rPr>
      </w:pPr>
      <w:r>
        <w:rPr>
          <w:b/>
          <w:bCs/>
        </w:rPr>
        <w:t xml:space="preserve">Obecně: všechny cvičební jednotky budou vedeny formou skupinové lekce – hodnotí se i vedení lekce, kontrola a komunikace se členy skupiny </w:t>
      </w:r>
      <w:r w:rsidRPr="00006ACA">
        <w:rPr>
          <w:b/>
          <w:bCs/>
        </w:rPr>
        <w:sym w:font="Wingdings" w:char="F04A"/>
      </w:r>
    </w:p>
    <w:p w14:paraId="673D8AE4" w14:textId="77777777" w:rsidR="00006ACA" w:rsidRDefault="00006ACA" w:rsidP="00006ACA">
      <w:pPr>
        <w:rPr>
          <w:b/>
          <w:bCs/>
        </w:rPr>
      </w:pPr>
    </w:p>
    <w:p w14:paraId="6B734F5E" w14:textId="77777777" w:rsidR="00006ACA" w:rsidRPr="00006ACA" w:rsidRDefault="00006ACA" w:rsidP="00006ACA">
      <w:pPr>
        <w:rPr>
          <w:b/>
          <w:bCs/>
        </w:rPr>
      </w:pPr>
    </w:p>
    <w:p w14:paraId="1406785E" w14:textId="06759B58" w:rsidR="00006ACA" w:rsidRP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 xml:space="preserve">ASTMA, CHOPN </w:t>
      </w:r>
    </w:p>
    <w:p w14:paraId="76451E94" w14:textId="77777777" w:rsidR="00006ACA" w:rsidRDefault="00006ACA">
      <w:pPr>
        <w:rPr>
          <w:b/>
          <w:bCs/>
        </w:rPr>
      </w:pPr>
    </w:p>
    <w:p w14:paraId="0C752100" w14:textId="5744678B" w:rsidR="002D7FCA" w:rsidRDefault="00006ACA">
      <w:r w:rsidRPr="00006ACA">
        <w:rPr>
          <w:b/>
          <w:bCs/>
        </w:rPr>
        <w:t>Teorie:</w:t>
      </w:r>
      <w:r>
        <w:t xml:space="preserve"> Základní představení – Astma, CHOPN, specifika zátěžové diagnostiky, specifika PA, </w:t>
      </w:r>
      <w:proofErr w:type="spellStart"/>
      <w:r>
        <w:t>guidelines</w:t>
      </w:r>
      <w:proofErr w:type="spellEnd"/>
      <w:r>
        <w:t xml:space="preserve"> PA </w:t>
      </w:r>
    </w:p>
    <w:p w14:paraId="2E4F3471" w14:textId="77777777" w:rsidR="00006ACA" w:rsidRDefault="00006ACA"/>
    <w:p w14:paraId="32A1728D" w14:textId="77777777" w:rsidR="00006ACA" w:rsidRDefault="00006ACA">
      <w:r w:rsidRPr="00006ACA">
        <w:rPr>
          <w:b/>
          <w:bCs/>
        </w:rPr>
        <w:t>Praxe:</w:t>
      </w:r>
      <w:r>
        <w:t xml:space="preserve"> </w:t>
      </w:r>
      <w:r w:rsidRPr="00006ACA">
        <w:rPr>
          <w:u w:val="single"/>
        </w:rPr>
        <w:t>cvičební jednotka:</w:t>
      </w:r>
      <w:r>
        <w:t xml:space="preserve"> </w:t>
      </w:r>
    </w:p>
    <w:p w14:paraId="528814B4" w14:textId="7943E300" w:rsidR="00006ACA" w:rsidRDefault="00006ACA" w:rsidP="00006ACA">
      <w:pPr>
        <w:pStyle w:val="Odstavecseseznamem"/>
        <w:numPr>
          <w:ilvl w:val="0"/>
          <w:numId w:val="1"/>
        </w:numPr>
      </w:pPr>
      <w:r>
        <w:t>cvičení se zaměřením na mobilitu hrudní páteře a hrudníku</w:t>
      </w:r>
    </w:p>
    <w:p w14:paraId="02C012F1" w14:textId="0D8A6610" w:rsidR="00006ACA" w:rsidRDefault="00006ACA" w:rsidP="00006ACA">
      <w:pPr>
        <w:pStyle w:val="Odstavecseseznamem"/>
        <w:numPr>
          <w:ilvl w:val="0"/>
          <w:numId w:val="1"/>
        </w:numPr>
      </w:pPr>
      <w:r>
        <w:t xml:space="preserve">dechová cvičení se zaměřením na zlepšení dechových funkcí </w:t>
      </w:r>
    </w:p>
    <w:p w14:paraId="1450C9EE" w14:textId="77777777" w:rsidR="00006ACA" w:rsidRDefault="00006ACA" w:rsidP="00006ACA"/>
    <w:p w14:paraId="6CA28877" w14:textId="77777777" w:rsidR="00006ACA" w:rsidRDefault="00006ACA" w:rsidP="00006ACA"/>
    <w:p w14:paraId="4B60D828" w14:textId="419631D5" w:rsidR="00006ACA" w:rsidRP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 xml:space="preserve">Osteoporóza </w:t>
      </w:r>
    </w:p>
    <w:p w14:paraId="10EF51AA" w14:textId="32515EF8" w:rsidR="00006ACA" w:rsidRDefault="00006ACA" w:rsidP="00006ACA">
      <w:r w:rsidRPr="00006ACA">
        <w:rPr>
          <w:b/>
          <w:bCs/>
        </w:rPr>
        <w:t>Teorie:</w:t>
      </w:r>
      <w:r w:rsidRPr="00006ACA">
        <w:t xml:space="preserve"> Základní představení – osteoporóza, </w:t>
      </w:r>
      <w:proofErr w:type="spellStart"/>
      <w:r w:rsidRPr="00006ACA">
        <w:t>osteopenie</w:t>
      </w:r>
      <w:proofErr w:type="spellEnd"/>
      <w:r w:rsidRPr="00006ACA">
        <w:t xml:space="preserve"> – typické skupiny, které tímto onemocněním trpí, možnosti pohybové terapie </w:t>
      </w:r>
    </w:p>
    <w:p w14:paraId="6506DDDD" w14:textId="77777777" w:rsidR="00006ACA" w:rsidRPr="00006ACA" w:rsidRDefault="00006ACA" w:rsidP="00006ACA"/>
    <w:p w14:paraId="1F1F3E1D" w14:textId="3F918512" w:rsidR="00006ACA" w:rsidRPr="00006ACA" w:rsidRDefault="00006ACA" w:rsidP="00006ACA">
      <w:r w:rsidRPr="00006ACA">
        <w:rPr>
          <w:b/>
          <w:bCs/>
        </w:rPr>
        <w:t>Praxe:</w:t>
      </w:r>
      <w:r w:rsidRPr="00006ACA">
        <w:t xml:space="preserve"> cvičební jednotka: </w:t>
      </w:r>
    </w:p>
    <w:p w14:paraId="5268DEFF" w14:textId="430C77D7" w:rsidR="00006ACA" w:rsidRPr="00006ACA" w:rsidRDefault="00006ACA" w:rsidP="00006ACA">
      <w:pPr>
        <w:pStyle w:val="Odstavecseseznamem"/>
        <w:numPr>
          <w:ilvl w:val="0"/>
          <w:numId w:val="1"/>
        </w:numPr>
      </w:pPr>
      <w:r w:rsidRPr="00006ACA">
        <w:t>Zaměření se na zvládání běžných denních činností u pacientů s vysokým rizikem zlomenin</w:t>
      </w:r>
    </w:p>
    <w:p w14:paraId="49E3724E" w14:textId="07317AEB" w:rsidR="00006ACA" w:rsidRDefault="00006ACA" w:rsidP="00006ACA">
      <w:pPr>
        <w:pStyle w:val="Odstavecseseznamem"/>
        <w:numPr>
          <w:ilvl w:val="0"/>
          <w:numId w:val="1"/>
        </w:numPr>
      </w:pPr>
      <w:r w:rsidRPr="00006ACA">
        <w:t xml:space="preserve">Forma: posilování s vlastní vahou, ukázka a nácvik manipulace s břemeny, nácvik překonávání překážek v prostoru </w:t>
      </w:r>
      <w:proofErr w:type="gramStart"/>
      <w:r w:rsidRPr="00006ACA">
        <w:t>s</w:t>
      </w:r>
      <w:proofErr w:type="gramEnd"/>
      <w:r w:rsidRPr="00006ACA">
        <w:t xml:space="preserve"> kontextu ADL </w:t>
      </w:r>
    </w:p>
    <w:p w14:paraId="4C5CF36F" w14:textId="77777777" w:rsidR="00006ACA" w:rsidRPr="00006ACA" w:rsidRDefault="00006ACA" w:rsidP="00006ACA"/>
    <w:p w14:paraId="2C4AB7AF" w14:textId="1E08B742" w:rsid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 xml:space="preserve">Onkologické onemocnění </w:t>
      </w:r>
    </w:p>
    <w:p w14:paraId="1809998B" w14:textId="6EF9BC89" w:rsidR="00006ACA" w:rsidRPr="00006ACA" w:rsidRDefault="00006ACA" w:rsidP="00006ACA">
      <w:r w:rsidRPr="00006ACA">
        <w:rPr>
          <w:b/>
          <w:bCs/>
        </w:rPr>
        <w:t>Teorie:</w:t>
      </w:r>
      <w:r w:rsidRPr="00006ACA">
        <w:t xml:space="preserve"> hlavně se zaměřit na pohybovou aktivitu – shrnout všechny její přínosy v různých fázích onemocnění, rizika lymfedému, </w:t>
      </w:r>
      <w:proofErr w:type="spellStart"/>
      <w:r w:rsidRPr="00006ACA">
        <w:t>guidelines</w:t>
      </w:r>
      <w:proofErr w:type="spellEnd"/>
      <w:r w:rsidRPr="00006ACA">
        <w:t xml:space="preserve"> PA </w:t>
      </w:r>
    </w:p>
    <w:p w14:paraId="7F6F792B" w14:textId="77777777" w:rsidR="00006ACA" w:rsidRPr="00006ACA" w:rsidRDefault="00006ACA" w:rsidP="00006ACA"/>
    <w:p w14:paraId="780B254F" w14:textId="394984E3" w:rsidR="00006ACA" w:rsidRPr="00006ACA" w:rsidRDefault="00006ACA" w:rsidP="00006ACA">
      <w:r w:rsidRPr="00006ACA">
        <w:rPr>
          <w:b/>
          <w:bCs/>
        </w:rPr>
        <w:t>Praxe:</w:t>
      </w:r>
      <w:r w:rsidRPr="00006ACA">
        <w:t xml:space="preserve"> cvičební jednotka: </w:t>
      </w:r>
    </w:p>
    <w:p w14:paraId="2EE65900" w14:textId="17085B04" w:rsidR="00006ACA" w:rsidRPr="00006ACA" w:rsidRDefault="00006ACA" w:rsidP="00006ACA">
      <w:pPr>
        <w:pStyle w:val="Odstavecseseznamem"/>
        <w:numPr>
          <w:ilvl w:val="0"/>
          <w:numId w:val="1"/>
        </w:numPr>
      </w:pPr>
      <w:r w:rsidRPr="00006ACA">
        <w:t xml:space="preserve">Zaměření se na pacientky po operaci Ca prsu (snížená mobilita RAK, riziko lymfedému) </w:t>
      </w:r>
    </w:p>
    <w:p w14:paraId="0F7B7A95" w14:textId="198910DF" w:rsidR="00006ACA" w:rsidRDefault="00006ACA" w:rsidP="00006ACA">
      <w:pPr>
        <w:pStyle w:val="Odstavecseseznamem"/>
        <w:numPr>
          <w:ilvl w:val="0"/>
          <w:numId w:val="1"/>
        </w:numPr>
        <w:rPr>
          <w:b/>
          <w:bCs/>
        </w:rPr>
      </w:pPr>
      <w:r w:rsidRPr="00006ACA">
        <w:t xml:space="preserve">Cíl: zvýšení mobility ramenních kloubů, postupné zatěžování HK + edukace k rizikům vzniku lymfedému, prevence, </w:t>
      </w:r>
      <w:proofErr w:type="spellStart"/>
      <w:r w:rsidRPr="00006ACA">
        <w:t>autoterapie</w:t>
      </w:r>
      <w:proofErr w:type="spellEnd"/>
      <w:r>
        <w:rPr>
          <w:b/>
          <w:bCs/>
        </w:rPr>
        <w:t xml:space="preserve"> </w:t>
      </w:r>
    </w:p>
    <w:p w14:paraId="0343063F" w14:textId="77777777" w:rsidR="00006ACA" w:rsidRPr="00006ACA" w:rsidRDefault="00006ACA" w:rsidP="00006ACA">
      <w:pPr>
        <w:rPr>
          <w:b/>
          <w:bCs/>
        </w:rPr>
      </w:pPr>
    </w:p>
    <w:p w14:paraId="59A15E75" w14:textId="5FF0CC77" w:rsid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 xml:space="preserve">Děti – nadváha, obezita </w:t>
      </w:r>
    </w:p>
    <w:p w14:paraId="7A5D5A00" w14:textId="2661C87C" w:rsidR="00006ACA" w:rsidRDefault="00006ACA" w:rsidP="00006ACA">
      <w:pPr>
        <w:rPr>
          <w:b/>
          <w:bCs/>
        </w:rPr>
      </w:pPr>
      <w:r>
        <w:rPr>
          <w:b/>
          <w:bCs/>
        </w:rPr>
        <w:t xml:space="preserve">Teorie: </w:t>
      </w:r>
      <w:r w:rsidRPr="00006ACA">
        <w:t>seznámení s problematikou, interdisciplinarita léčby, vhodné PA, doporučení pro PA dětí</w:t>
      </w:r>
      <w:r>
        <w:rPr>
          <w:b/>
          <w:bCs/>
        </w:rPr>
        <w:t xml:space="preserve"> </w:t>
      </w:r>
    </w:p>
    <w:p w14:paraId="2A1702C1" w14:textId="77777777" w:rsidR="00006ACA" w:rsidRDefault="00006ACA" w:rsidP="00006ACA">
      <w:pPr>
        <w:rPr>
          <w:b/>
          <w:bCs/>
        </w:rPr>
      </w:pPr>
    </w:p>
    <w:p w14:paraId="2E219F1F" w14:textId="2C44E893" w:rsidR="00006ACA" w:rsidRPr="00006ACA" w:rsidRDefault="00006ACA" w:rsidP="00006ACA">
      <w:r>
        <w:rPr>
          <w:b/>
          <w:bCs/>
        </w:rPr>
        <w:t xml:space="preserve">Praxe: </w:t>
      </w:r>
      <w:r w:rsidRPr="00006ACA">
        <w:t xml:space="preserve">cvičení jednotka: </w:t>
      </w:r>
    </w:p>
    <w:p w14:paraId="5CD7C936" w14:textId="716456AB" w:rsidR="00006ACA" w:rsidRPr="00006ACA" w:rsidRDefault="00006ACA" w:rsidP="00006ACA">
      <w:pPr>
        <w:pStyle w:val="Odstavecseseznamem"/>
        <w:numPr>
          <w:ilvl w:val="0"/>
          <w:numId w:val="1"/>
        </w:numPr>
      </w:pPr>
      <w:r w:rsidRPr="00006ACA">
        <w:t xml:space="preserve">Formou 2-3 cca </w:t>
      </w:r>
      <w:proofErr w:type="gramStart"/>
      <w:r w:rsidRPr="00006ACA">
        <w:t>10 minutových</w:t>
      </w:r>
      <w:proofErr w:type="gramEnd"/>
      <w:r w:rsidRPr="00006ACA">
        <w:t xml:space="preserve"> her: </w:t>
      </w:r>
    </w:p>
    <w:p w14:paraId="7704C078" w14:textId="06AB18EB" w:rsidR="00006ACA" w:rsidRPr="00006ACA" w:rsidRDefault="00006ACA" w:rsidP="00006ACA">
      <w:pPr>
        <w:pStyle w:val="Odstavecseseznamem"/>
        <w:numPr>
          <w:ilvl w:val="1"/>
          <w:numId w:val="1"/>
        </w:numPr>
      </w:pPr>
      <w:r w:rsidRPr="00006ACA">
        <w:t xml:space="preserve">Rozvoj aerobní zdatnosti </w:t>
      </w:r>
    </w:p>
    <w:p w14:paraId="0E50A5A5" w14:textId="18F419DF" w:rsidR="00006ACA" w:rsidRPr="00006ACA" w:rsidRDefault="00006ACA" w:rsidP="00006ACA">
      <w:pPr>
        <w:pStyle w:val="Odstavecseseznamem"/>
        <w:numPr>
          <w:ilvl w:val="1"/>
          <w:numId w:val="1"/>
        </w:numPr>
      </w:pPr>
      <w:r w:rsidRPr="00006ACA">
        <w:t xml:space="preserve">Rozvoj koordinace </w:t>
      </w:r>
    </w:p>
    <w:p w14:paraId="4762E03D" w14:textId="77777777" w:rsidR="00006ACA" w:rsidRPr="00006ACA" w:rsidRDefault="00006ACA" w:rsidP="00006ACA">
      <w:pPr>
        <w:pStyle w:val="Odstavecseseznamem"/>
        <w:ind w:left="1440"/>
        <w:rPr>
          <w:b/>
          <w:bCs/>
        </w:rPr>
      </w:pPr>
    </w:p>
    <w:p w14:paraId="52961ACE" w14:textId="49040FDB" w:rsid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>DM – II. typu (inzulínová rezistence)</w:t>
      </w:r>
      <w:r>
        <w:rPr>
          <w:b/>
          <w:bCs/>
        </w:rPr>
        <w:t>, I. typu</w:t>
      </w:r>
    </w:p>
    <w:p w14:paraId="0455D5D3" w14:textId="1032985A" w:rsidR="00006ACA" w:rsidRDefault="00006ACA" w:rsidP="00006ACA">
      <w:pPr>
        <w:rPr>
          <w:b/>
          <w:bCs/>
        </w:rPr>
      </w:pPr>
      <w:r>
        <w:rPr>
          <w:b/>
          <w:bCs/>
        </w:rPr>
        <w:t xml:space="preserve">Teorie: </w:t>
      </w:r>
      <w:r w:rsidRPr="00006ACA">
        <w:t xml:space="preserve">seznámení s problematikou inzulínové rezistence, důsledky pro PA, rizika při PA diabetiků (bezpečnost), PA </w:t>
      </w:r>
      <w:proofErr w:type="spellStart"/>
      <w:r w:rsidRPr="00006ACA">
        <w:t>guidelines</w:t>
      </w:r>
      <w:proofErr w:type="spellEnd"/>
      <w:r w:rsidRPr="00006ACA">
        <w:t xml:space="preserve">, velmi krátce DM I. typu </w:t>
      </w:r>
    </w:p>
    <w:p w14:paraId="51886791" w14:textId="77777777" w:rsidR="00006ACA" w:rsidRDefault="00006ACA" w:rsidP="00006ACA">
      <w:pPr>
        <w:rPr>
          <w:b/>
          <w:bCs/>
        </w:rPr>
      </w:pPr>
    </w:p>
    <w:p w14:paraId="378B608B" w14:textId="6C601A86" w:rsidR="00006ACA" w:rsidRDefault="00006ACA" w:rsidP="00006ACA">
      <w:pPr>
        <w:rPr>
          <w:b/>
          <w:bCs/>
        </w:rPr>
      </w:pPr>
      <w:r>
        <w:rPr>
          <w:b/>
          <w:bCs/>
        </w:rPr>
        <w:t xml:space="preserve">Praxe: </w:t>
      </w:r>
      <w:r w:rsidRPr="00006ACA">
        <w:t>cvičební jednotka:</w:t>
      </w:r>
      <w:r>
        <w:rPr>
          <w:b/>
          <w:bCs/>
        </w:rPr>
        <w:t xml:space="preserve"> </w:t>
      </w:r>
    </w:p>
    <w:p w14:paraId="34733DC0" w14:textId="3D1C9FD1" w:rsidR="00006ACA" w:rsidRDefault="00006ACA" w:rsidP="00006ACA">
      <w:pPr>
        <w:pStyle w:val="Odstavecseseznamem"/>
        <w:numPr>
          <w:ilvl w:val="0"/>
          <w:numId w:val="1"/>
        </w:numPr>
      </w:pPr>
      <w:r w:rsidRPr="00006ACA">
        <w:t xml:space="preserve">Zaměření na neuropatii – </w:t>
      </w:r>
      <w:proofErr w:type="spellStart"/>
      <w:r w:rsidRPr="00006ACA">
        <w:t>senzomotorika</w:t>
      </w:r>
      <w:proofErr w:type="spellEnd"/>
      <w:r w:rsidRPr="00006ACA">
        <w:t xml:space="preserve">, rovnováha a koordinace </w:t>
      </w:r>
    </w:p>
    <w:p w14:paraId="44CFF9C2" w14:textId="77777777" w:rsidR="00006ACA" w:rsidRPr="00006ACA" w:rsidRDefault="00006ACA" w:rsidP="00006ACA">
      <w:pPr>
        <w:pStyle w:val="Odstavecseseznamem"/>
      </w:pPr>
    </w:p>
    <w:p w14:paraId="2D4D21EA" w14:textId="77777777" w:rsidR="00006ACA" w:rsidRPr="00006ACA" w:rsidRDefault="00006ACA" w:rsidP="00006ACA">
      <w:pPr>
        <w:rPr>
          <w:b/>
          <w:bCs/>
        </w:rPr>
      </w:pPr>
    </w:p>
    <w:p w14:paraId="35A7928A" w14:textId="51F020FE" w:rsid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 xml:space="preserve">Nadváha a obezita dospělých (OA nosných kloubů) </w:t>
      </w:r>
    </w:p>
    <w:p w14:paraId="099847D4" w14:textId="4B023B04" w:rsidR="00006ACA" w:rsidRDefault="00006ACA" w:rsidP="00006ACA">
      <w:pPr>
        <w:rPr>
          <w:b/>
          <w:bCs/>
        </w:rPr>
      </w:pPr>
      <w:r>
        <w:rPr>
          <w:b/>
          <w:bCs/>
        </w:rPr>
        <w:t xml:space="preserve">Teorie: </w:t>
      </w:r>
      <w:r w:rsidRPr="00006ACA">
        <w:t xml:space="preserve">seznámení s problematikou, nejčastější příčiny, </w:t>
      </w:r>
      <w:proofErr w:type="spellStart"/>
      <w:r w:rsidRPr="00006ACA">
        <w:t>interdisplinární</w:t>
      </w:r>
      <w:proofErr w:type="spellEnd"/>
      <w:r w:rsidRPr="00006ACA">
        <w:t xml:space="preserve"> léčba, doporučení pro PA (rizika, kontraindikace)</w:t>
      </w:r>
      <w:r>
        <w:rPr>
          <w:b/>
          <w:bCs/>
        </w:rPr>
        <w:t xml:space="preserve"> </w:t>
      </w:r>
    </w:p>
    <w:p w14:paraId="7BFA98D2" w14:textId="77777777" w:rsidR="00006ACA" w:rsidRDefault="00006ACA" w:rsidP="00006ACA">
      <w:pPr>
        <w:rPr>
          <w:b/>
          <w:bCs/>
        </w:rPr>
      </w:pPr>
    </w:p>
    <w:p w14:paraId="5738B620" w14:textId="29554310" w:rsidR="00006ACA" w:rsidRPr="00006ACA" w:rsidRDefault="00006ACA" w:rsidP="00006ACA">
      <w:r>
        <w:rPr>
          <w:b/>
          <w:bCs/>
        </w:rPr>
        <w:t xml:space="preserve">Praxe: </w:t>
      </w:r>
      <w:r w:rsidRPr="00006ACA">
        <w:t xml:space="preserve">cvičební jednotka zaměřená na posílení dolních končetin a trupu + mobilita dolních končetin – cílem je udržení hybnosti zasažených kloubů </w:t>
      </w:r>
    </w:p>
    <w:p w14:paraId="14B1EA85" w14:textId="77777777" w:rsidR="00006ACA" w:rsidRDefault="00006ACA" w:rsidP="00006ACA">
      <w:pPr>
        <w:rPr>
          <w:b/>
          <w:bCs/>
        </w:rPr>
      </w:pPr>
    </w:p>
    <w:p w14:paraId="7BE8C53A" w14:textId="77777777" w:rsidR="00006ACA" w:rsidRDefault="00006ACA" w:rsidP="00006ACA">
      <w:pPr>
        <w:rPr>
          <w:b/>
          <w:bCs/>
        </w:rPr>
      </w:pPr>
    </w:p>
    <w:p w14:paraId="482D4C48" w14:textId="77777777" w:rsidR="00006ACA" w:rsidRPr="00006ACA" w:rsidRDefault="00006ACA" w:rsidP="00006ACA">
      <w:pPr>
        <w:rPr>
          <w:b/>
          <w:bCs/>
        </w:rPr>
      </w:pPr>
    </w:p>
    <w:p w14:paraId="0A6975B5" w14:textId="12B0DCE9" w:rsid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 xml:space="preserve">Hypertenze, ICHS </w:t>
      </w:r>
    </w:p>
    <w:p w14:paraId="44351BFE" w14:textId="77777777" w:rsidR="00006ACA" w:rsidRDefault="00006ACA" w:rsidP="00006ACA">
      <w:pPr>
        <w:rPr>
          <w:b/>
          <w:bCs/>
        </w:rPr>
      </w:pPr>
    </w:p>
    <w:p w14:paraId="6C33F2DB" w14:textId="45C755A1" w:rsidR="00006ACA" w:rsidRDefault="00006ACA" w:rsidP="00006ACA">
      <w:pPr>
        <w:rPr>
          <w:b/>
          <w:bCs/>
        </w:rPr>
      </w:pPr>
      <w:r>
        <w:rPr>
          <w:b/>
          <w:bCs/>
        </w:rPr>
        <w:t xml:space="preserve">Teorie: seznámení s problematikou, doporučení PA, rizika a kontraindikace – postup práce pro zachování bezpečnosti a minimalizace rizik </w:t>
      </w:r>
    </w:p>
    <w:p w14:paraId="5273FC5C" w14:textId="77777777" w:rsidR="00006ACA" w:rsidRDefault="00006ACA" w:rsidP="00006ACA">
      <w:pPr>
        <w:rPr>
          <w:b/>
          <w:bCs/>
        </w:rPr>
      </w:pPr>
    </w:p>
    <w:p w14:paraId="4BB69C21" w14:textId="07FC6505" w:rsidR="00006ACA" w:rsidRDefault="00006ACA" w:rsidP="00006ACA">
      <w:pPr>
        <w:rPr>
          <w:b/>
          <w:bCs/>
        </w:rPr>
      </w:pPr>
      <w:r>
        <w:rPr>
          <w:b/>
          <w:bCs/>
        </w:rPr>
        <w:t xml:space="preserve">Praxe: cvičební jednotka zaměřena na zvýšení kardiovaskulární zdatnosti formou intervalového tréninku u pacientů s vysokým tlakem </w:t>
      </w:r>
    </w:p>
    <w:p w14:paraId="22B7411B" w14:textId="77777777" w:rsidR="00006ACA" w:rsidRDefault="00006ACA" w:rsidP="00006ACA">
      <w:pPr>
        <w:rPr>
          <w:b/>
          <w:bCs/>
        </w:rPr>
      </w:pPr>
    </w:p>
    <w:p w14:paraId="7DA771AA" w14:textId="77777777" w:rsidR="00006ACA" w:rsidRPr="00006ACA" w:rsidRDefault="00006ACA" w:rsidP="00006ACA">
      <w:pPr>
        <w:rPr>
          <w:b/>
          <w:bCs/>
        </w:rPr>
      </w:pPr>
    </w:p>
    <w:p w14:paraId="72F4B815" w14:textId="5AB08975" w:rsidR="00006ACA" w:rsidRPr="00006ACA" w:rsidRDefault="00006ACA" w:rsidP="00006ACA">
      <w:pPr>
        <w:pStyle w:val="Odstavecseseznamem"/>
        <w:numPr>
          <w:ilvl w:val="0"/>
          <w:numId w:val="2"/>
        </w:numPr>
        <w:rPr>
          <w:b/>
          <w:bCs/>
        </w:rPr>
      </w:pPr>
      <w:r w:rsidRPr="00006ACA">
        <w:rPr>
          <w:b/>
          <w:bCs/>
        </w:rPr>
        <w:t>Demence, Parkinsonova choroba</w:t>
      </w:r>
    </w:p>
    <w:p w14:paraId="29D1C51E" w14:textId="2EC6FC79" w:rsidR="00006ACA" w:rsidRDefault="00006ACA" w:rsidP="00006ACA">
      <w:r w:rsidRPr="00006ACA">
        <w:rPr>
          <w:b/>
          <w:bCs/>
        </w:rPr>
        <w:t>Teorie:</w:t>
      </w:r>
      <w:r>
        <w:t xml:space="preserve"> seznámení s problematikou, doporučení PA, problematika m. Parkinson s ohledem na důsledky v pohybovém aparátu, zásady komunikace + specifika testování </w:t>
      </w:r>
    </w:p>
    <w:p w14:paraId="3047C4B6" w14:textId="77777777" w:rsidR="00006ACA" w:rsidRDefault="00006ACA" w:rsidP="00006ACA"/>
    <w:p w14:paraId="0C2C9E09" w14:textId="4B0B44F2" w:rsidR="00006ACA" w:rsidRDefault="00006ACA" w:rsidP="00006ACA">
      <w:r w:rsidRPr="00006ACA">
        <w:rPr>
          <w:b/>
          <w:bCs/>
        </w:rPr>
        <w:t>Praxe:</w:t>
      </w:r>
      <w:r>
        <w:t xml:space="preserve"> cvičební jednotka, která kombinuje aerobní zátěž se zapojením kognitivních funkcí (forma dle vlastní volby – taneční lekce, forma různých her apod.) </w:t>
      </w:r>
    </w:p>
    <w:sectPr w:rsidR="0000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017"/>
    <w:multiLevelType w:val="hybridMultilevel"/>
    <w:tmpl w:val="283E38F8"/>
    <w:lvl w:ilvl="0" w:tplc="AF9EE0AE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D65"/>
    <w:multiLevelType w:val="hybridMultilevel"/>
    <w:tmpl w:val="D2547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82421">
    <w:abstractNumId w:val="0"/>
  </w:num>
  <w:num w:numId="2" w16cid:durableId="131545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CA"/>
    <w:rsid w:val="00001989"/>
    <w:rsid w:val="00006ACA"/>
    <w:rsid w:val="000C5FEC"/>
    <w:rsid w:val="00115358"/>
    <w:rsid w:val="00155E0F"/>
    <w:rsid w:val="00194971"/>
    <w:rsid w:val="002A06A9"/>
    <w:rsid w:val="002A3DDA"/>
    <w:rsid w:val="002B082A"/>
    <w:rsid w:val="002D7FCA"/>
    <w:rsid w:val="002E7F22"/>
    <w:rsid w:val="003546C8"/>
    <w:rsid w:val="00364665"/>
    <w:rsid w:val="00385087"/>
    <w:rsid w:val="003B4C66"/>
    <w:rsid w:val="004724FB"/>
    <w:rsid w:val="00476B00"/>
    <w:rsid w:val="0047763C"/>
    <w:rsid w:val="004B431F"/>
    <w:rsid w:val="00557DB8"/>
    <w:rsid w:val="00644CEB"/>
    <w:rsid w:val="00683D2C"/>
    <w:rsid w:val="007A585D"/>
    <w:rsid w:val="007D2AEB"/>
    <w:rsid w:val="007E5003"/>
    <w:rsid w:val="00854821"/>
    <w:rsid w:val="008A3BFA"/>
    <w:rsid w:val="00B57599"/>
    <w:rsid w:val="00BF3886"/>
    <w:rsid w:val="00C620BF"/>
    <w:rsid w:val="00C92C57"/>
    <w:rsid w:val="00D06EA5"/>
    <w:rsid w:val="00D15E7F"/>
    <w:rsid w:val="00D65E11"/>
    <w:rsid w:val="00DD0D7C"/>
    <w:rsid w:val="00E43094"/>
    <w:rsid w:val="00E968F9"/>
    <w:rsid w:val="00F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53A52"/>
  <w15:chartTrackingRefBased/>
  <w15:docId w15:val="{D1346BC3-63DE-964F-A81D-67AFBE67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6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6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6A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6A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A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A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6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6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6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6A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6A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6A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6A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6A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6A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6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6A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6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6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6A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6A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6A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6A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6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366</Words>
  <Characters>2321</Characters>
  <Application>Microsoft Office Word</Application>
  <DocSecurity>0</DocSecurity>
  <Lines>51</Lines>
  <Paragraphs>29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1</cp:revision>
  <cp:lastPrinted>2025-02-21T09:18:00Z</cp:lastPrinted>
  <dcterms:created xsi:type="dcterms:W3CDTF">2025-02-21T09:08:00Z</dcterms:created>
  <dcterms:modified xsi:type="dcterms:W3CDTF">2025-02-23T16:37:00Z</dcterms:modified>
</cp:coreProperties>
</file>