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A84" w:rsidRPr="00686945" w:rsidRDefault="00686945" w:rsidP="000D5491">
      <w:pPr>
        <w:pStyle w:val="Nadpis2"/>
        <w:spacing w:before="0" w:after="120"/>
        <w:rPr>
          <w:sz w:val="32"/>
        </w:rPr>
      </w:pPr>
      <w:proofErr w:type="spellStart"/>
      <w:r w:rsidRPr="00686945">
        <w:rPr>
          <w:sz w:val="32"/>
        </w:rPr>
        <w:t>Epiktetův</w:t>
      </w:r>
      <w:proofErr w:type="spellEnd"/>
      <w:r w:rsidRPr="00686945">
        <w:rPr>
          <w:sz w:val="32"/>
        </w:rPr>
        <w:t xml:space="preserve"> test paměti</w:t>
      </w:r>
    </w:p>
    <w:p w:rsidR="00686945" w:rsidRPr="00686945" w:rsidRDefault="00686945" w:rsidP="000D5491">
      <w:pPr>
        <w:spacing w:after="120"/>
        <w:rPr>
          <w:sz w:val="28"/>
        </w:rPr>
      </w:pPr>
    </w:p>
    <w:p w:rsidR="00686945" w:rsidRPr="000D5491" w:rsidRDefault="00686945" w:rsidP="00686945">
      <w:pPr>
        <w:spacing w:line="360" w:lineRule="auto"/>
        <w:jc w:val="both"/>
        <w:rPr>
          <w:sz w:val="32"/>
        </w:rPr>
      </w:pPr>
      <w:r w:rsidRPr="000D5491">
        <w:rPr>
          <w:sz w:val="32"/>
        </w:rPr>
        <w:t>„Dobrý a řádný muž se ani sám s nikým nehádá, ani nedovoluje, pokud je to v jeho moci, aby se hádal někdo jiný. Za příklad také této věci právě jako i všech ostatních se nám nabízí Sokratův život, neboť Sokrates nejen sám se všude hádce vyhýbal, ale ani jiným nedovoloval, aby se hádali. Jen si všimni v </w:t>
      </w:r>
      <w:proofErr w:type="spellStart"/>
      <w:r w:rsidRPr="000D5491">
        <w:rPr>
          <w:sz w:val="32"/>
        </w:rPr>
        <w:t>Xenofontově</w:t>
      </w:r>
      <w:proofErr w:type="spellEnd"/>
      <w:r w:rsidRPr="000D5491">
        <w:rPr>
          <w:sz w:val="32"/>
        </w:rPr>
        <w:t xml:space="preserve"> Hostině, kolik sporů urovnal a opět jak trpělivě snášel sofisty </w:t>
      </w:r>
      <w:proofErr w:type="spellStart"/>
      <w:r w:rsidRPr="000D5491">
        <w:rPr>
          <w:sz w:val="32"/>
        </w:rPr>
        <w:t>Thrasymacha</w:t>
      </w:r>
      <w:proofErr w:type="spellEnd"/>
      <w:r w:rsidRPr="000D5491">
        <w:rPr>
          <w:sz w:val="32"/>
        </w:rPr>
        <w:t xml:space="preserve">, </w:t>
      </w:r>
      <w:proofErr w:type="spellStart"/>
      <w:r w:rsidRPr="000D5491">
        <w:rPr>
          <w:sz w:val="32"/>
        </w:rPr>
        <w:t>Pola</w:t>
      </w:r>
      <w:proofErr w:type="spellEnd"/>
      <w:r w:rsidRPr="000D5491">
        <w:rPr>
          <w:sz w:val="32"/>
        </w:rPr>
        <w:t xml:space="preserve"> a </w:t>
      </w:r>
      <w:proofErr w:type="spellStart"/>
      <w:r w:rsidRPr="000D5491">
        <w:rPr>
          <w:sz w:val="32"/>
        </w:rPr>
        <w:t>Kalliklea</w:t>
      </w:r>
      <w:proofErr w:type="spellEnd"/>
      <w:r w:rsidRPr="000D5491">
        <w:rPr>
          <w:sz w:val="32"/>
        </w:rPr>
        <w:t>, jak snášel svou manželku a také svého syna, který se pokoušel sofistickým chytráctvím ho potírat. Neboť Sokrates si zvláště důkladně zapamatoval, že nikdo není pánem cizího rozumu. Nechtěl tedy nic jiného než to, co bylo jeho.“</w:t>
      </w:r>
    </w:p>
    <w:p w:rsidR="00686945" w:rsidRDefault="00686945" w:rsidP="000D5491">
      <w:pPr>
        <w:spacing w:after="120" w:line="360" w:lineRule="auto"/>
        <w:jc w:val="both"/>
        <w:rPr>
          <w:sz w:val="28"/>
        </w:rPr>
      </w:pPr>
    </w:p>
    <w:p w:rsidR="00686945" w:rsidRPr="00686945" w:rsidRDefault="00686945" w:rsidP="000D5491">
      <w:pPr>
        <w:pStyle w:val="Nadpis2"/>
        <w:spacing w:before="0" w:after="120"/>
        <w:rPr>
          <w:sz w:val="32"/>
        </w:rPr>
      </w:pPr>
      <w:proofErr w:type="spellStart"/>
      <w:r w:rsidRPr="00686945">
        <w:rPr>
          <w:sz w:val="32"/>
        </w:rPr>
        <w:t>Epiktetův</w:t>
      </w:r>
      <w:proofErr w:type="spellEnd"/>
      <w:r w:rsidRPr="00686945">
        <w:rPr>
          <w:sz w:val="32"/>
        </w:rPr>
        <w:t xml:space="preserve"> test paměti</w:t>
      </w:r>
    </w:p>
    <w:p w:rsidR="00686945" w:rsidRPr="00686945" w:rsidRDefault="00686945" w:rsidP="000D5491">
      <w:pPr>
        <w:spacing w:after="120"/>
        <w:rPr>
          <w:sz w:val="28"/>
        </w:rPr>
      </w:pPr>
    </w:p>
    <w:p w:rsidR="00686945" w:rsidRPr="000D5491" w:rsidRDefault="00686945" w:rsidP="00686945">
      <w:pPr>
        <w:spacing w:line="360" w:lineRule="auto"/>
        <w:jc w:val="both"/>
        <w:rPr>
          <w:sz w:val="32"/>
        </w:rPr>
      </w:pPr>
      <w:r w:rsidRPr="000D5491">
        <w:rPr>
          <w:sz w:val="32"/>
        </w:rPr>
        <w:t>„Dobrý a řádný muž se ani sám s nikým nehádá, ani nedovoluje, pokud je to v jeho moci, aby se hádal někdo jiný. Za příklad také této věci právě jako i všech ostatních se nám nabízí Sokratův život, neboť Sokrates nejen sám se všude hádce vyhýbal, ale ani jiným nedovoloval, aby se hádali. Jen si všimni v </w:t>
      </w:r>
      <w:proofErr w:type="spellStart"/>
      <w:r w:rsidRPr="000D5491">
        <w:rPr>
          <w:sz w:val="32"/>
        </w:rPr>
        <w:t>Xenofontově</w:t>
      </w:r>
      <w:proofErr w:type="spellEnd"/>
      <w:r w:rsidRPr="000D5491">
        <w:rPr>
          <w:sz w:val="32"/>
        </w:rPr>
        <w:t xml:space="preserve"> Hostině, kolik sporů urovnal a opět jak trpělivě snášel sofisty </w:t>
      </w:r>
      <w:proofErr w:type="spellStart"/>
      <w:r w:rsidRPr="000D5491">
        <w:rPr>
          <w:sz w:val="32"/>
        </w:rPr>
        <w:t>Thrasamacha</w:t>
      </w:r>
      <w:proofErr w:type="spellEnd"/>
      <w:r w:rsidRPr="000D5491">
        <w:rPr>
          <w:sz w:val="32"/>
        </w:rPr>
        <w:t xml:space="preserve">, </w:t>
      </w:r>
      <w:proofErr w:type="spellStart"/>
      <w:r w:rsidRPr="000D5491">
        <w:rPr>
          <w:sz w:val="32"/>
        </w:rPr>
        <w:t>Pola</w:t>
      </w:r>
      <w:proofErr w:type="spellEnd"/>
      <w:r w:rsidRPr="000D5491">
        <w:rPr>
          <w:sz w:val="32"/>
        </w:rPr>
        <w:t xml:space="preserve"> a </w:t>
      </w:r>
      <w:proofErr w:type="spellStart"/>
      <w:r w:rsidRPr="000D5491">
        <w:rPr>
          <w:sz w:val="32"/>
        </w:rPr>
        <w:t>Kalliklea</w:t>
      </w:r>
      <w:proofErr w:type="spellEnd"/>
      <w:r w:rsidRPr="000D5491">
        <w:rPr>
          <w:sz w:val="32"/>
        </w:rPr>
        <w:t>, jak snášel svou manželku a také svého syna, který se pokoušel sofistickým chytráctvím ho potírat. Neboť Sokrates si zvláště důkladně zapamatoval, že nikdo není pánem cizího rozumu. Nechtěl tedy nic jiného než to, co bylo jeho.“</w:t>
      </w:r>
    </w:p>
    <w:p w:rsidR="000D5491" w:rsidRDefault="000D5491">
      <w:pPr>
        <w:rPr>
          <w:sz w:val="28"/>
        </w:rPr>
      </w:pPr>
      <w:r>
        <w:rPr>
          <w:sz w:val="28"/>
        </w:rPr>
        <w:br w:type="page"/>
      </w:r>
    </w:p>
    <w:p w:rsidR="000D5491" w:rsidRDefault="000D5491" w:rsidP="000D5491">
      <w:pPr>
        <w:spacing w:line="360" w:lineRule="auto"/>
        <w:jc w:val="both"/>
        <w:rPr>
          <w:sz w:val="28"/>
        </w:rPr>
        <w:sectPr w:rsidR="000D5491" w:rsidSect="00224529">
          <w:pgSz w:w="11906" w:h="16838"/>
          <w:pgMar w:top="993" w:right="1417" w:bottom="567" w:left="1417" w:header="708" w:footer="708" w:gutter="0"/>
          <w:cols w:space="708"/>
          <w:docGrid w:linePitch="360"/>
        </w:sectPr>
      </w:pPr>
    </w:p>
    <w:p w:rsidR="000D5491" w:rsidRPr="000D5491" w:rsidRDefault="000D5491" w:rsidP="000D5491">
      <w:pPr>
        <w:spacing w:after="0" w:line="240" w:lineRule="auto"/>
        <w:jc w:val="both"/>
        <w:rPr>
          <w:sz w:val="36"/>
        </w:rPr>
      </w:pPr>
      <w:r w:rsidRPr="000D5491">
        <w:rPr>
          <w:sz w:val="36"/>
        </w:rPr>
        <w:lastRenderedPageBreak/>
        <w:t>Důvěra</w:t>
      </w:r>
    </w:p>
    <w:p w:rsidR="000D5491" w:rsidRPr="000D5491" w:rsidRDefault="000D5491" w:rsidP="000D5491">
      <w:pPr>
        <w:spacing w:after="0" w:line="240" w:lineRule="auto"/>
        <w:jc w:val="both"/>
        <w:rPr>
          <w:sz w:val="36"/>
        </w:rPr>
      </w:pPr>
      <w:r w:rsidRPr="000D5491">
        <w:rPr>
          <w:sz w:val="36"/>
        </w:rPr>
        <w:t>Veselost</w:t>
      </w:r>
    </w:p>
    <w:p w:rsidR="000D5491" w:rsidRPr="000D5491" w:rsidRDefault="000D5491" w:rsidP="000D5491">
      <w:pPr>
        <w:spacing w:after="0" w:line="240" w:lineRule="auto"/>
        <w:jc w:val="both"/>
        <w:rPr>
          <w:sz w:val="36"/>
        </w:rPr>
      </w:pPr>
      <w:r w:rsidRPr="000D5491">
        <w:rPr>
          <w:sz w:val="36"/>
        </w:rPr>
        <w:t>Jistota</w:t>
      </w:r>
    </w:p>
    <w:p w:rsidR="000D5491" w:rsidRPr="000D5491" w:rsidRDefault="000D5491" w:rsidP="000D5491">
      <w:pPr>
        <w:spacing w:after="0" w:line="240" w:lineRule="auto"/>
        <w:jc w:val="both"/>
        <w:rPr>
          <w:sz w:val="36"/>
        </w:rPr>
      </w:pPr>
      <w:r w:rsidRPr="000D5491">
        <w:rPr>
          <w:sz w:val="36"/>
        </w:rPr>
        <w:t>Soucit</w:t>
      </w:r>
    </w:p>
    <w:p w:rsidR="000D5491" w:rsidRPr="000D5491" w:rsidRDefault="000D5491" w:rsidP="000D5491">
      <w:pPr>
        <w:spacing w:after="0" w:line="240" w:lineRule="auto"/>
        <w:jc w:val="both"/>
        <w:rPr>
          <w:sz w:val="36"/>
        </w:rPr>
      </w:pPr>
      <w:r w:rsidRPr="000D5491">
        <w:rPr>
          <w:sz w:val="36"/>
        </w:rPr>
        <w:t>Nezávislost</w:t>
      </w:r>
      <w:r w:rsidRPr="000D5491">
        <w:rPr>
          <w:sz w:val="36"/>
        </w:rPr>
        <w:tab/>
      </w:r>
    </w:p>
    <w:p w:rsidR="000D5491" w:rsidRPr="000D5491" w:rsidRDefault="000D5491" w:rsidP="000D5491">
      <w:pPr>
        <w:spacing w:after="0" w:line="240" w:lineRule="auto"/>
        <w:jc w:val="both"/>
        <w:rPr>
          <w:sz w:val="36"/>
        </w:rPr>
      </w:pPr>
      <w:r w:rsidRPr="000D5491">
        <w:rPr>
          <w:sz w:val="36"/>
        </w:rPr>
        <w:t>Láska</w:t>
      </w:r>
      <w:r w:rsidRPr="000D5491">
        <w:rPr>
          <w:sz w:val="36"/>
        </w:rPr>
        <w:tab/>
      </w:r>
    </w:p>
    <w:p w:rsidR="000D5491" w:rsidRPr="000D5491" w:rsidRDefault="000D5491" w:rsidP="000D5491">
      <w:pPr>
        <w:spacing w:after="0" w:line="240" w:lineRule="auto"/>
        <w:jc w:val="both"/>
        <w:rPr>
          <w:sz w:val="36"/>
        </w:rPr>
      </w:pPr>
      <w:r w:rsidRPr="000D5491">
        <w:rPr>
          <w:sz w:val="36"/>
        </w:rPr>
        <w:t>Naděje</w:t>
      </w:r>
    </w:p>
    <w:p w:rsidR="000D5491" w:rsidRPr="000D5491" w:rsidRDefault="000D5491" w:rsidP="000D5491">
      <w:pPr>
        <w:spacing w:after="0" w:line="240" w:lineRule="auto"/>
        <w:jc w:val="both"/>
        <w:rPr>
          <w:sz w:val="36"/>
        </w:rPr>
      </w:pPr>
      <w:r w:rsidRPr="000D5491">
        <w:rPr>
          <w:sz w:val="36"/>
        </w:rPr>
        <w:t>Nesmělost</w:t>
      </w:r>
    </w:p>
    <w:p w:rsidR="000D5491" w:rsidRPr="000D5491" w:rsidRDefault="000D5491" w:rsidP="000D5491">
      <w:pPr>
        <w:spacing w:after="0" w:line="240" w:lineRule="auto"/>
        <w:jc w:val="both"/>
        <w:rPr>
          <w:sz w:val="36"/>
        </w:rPr>
      </w:pPr>
      <w:r w:rsidRPr="000D5491">
        <w:rPr>
          <w:sz w:val="36"/>
        </w:rPr>
        <w:t>Obdiv</w:t>
      </w:r>
      <w:r w:rsidRPr="000D5491">
        <w:rPr>
          <w:sz w:val="36"/>
        </w:rPr>
        <w:tab/>
      </w:r>
    </w:p>
    <w:p w:rsidR="000D5491" w:rsidRPr="000D5491" w:rsidRDefault="000D5491" w:rsidP="000D5491">
      <w:pPr>
        <w:spacing w:after="0" w:line="240" w:lineRule="auto"/>
        <w:jc w:val="both"/>
        <w:rPr>
          <w:sz w:val="36"/>
        </w:rPr>
      </w:pPr>
      <w:r w:rsidRPr="000D5491">
        <w:rPr>
          <w:sz w:val="36"/>
        </w:rPr>
        <w:t>Spokojenost</w:t>
      </w:r>
    </w:p>
    <w:p w:rsidR="000D5491" w:rsidRPr="000D5491" w:rsidRDefault="000D5491" w:rsidP="000D5491">
      <w:pPr>
        <w:spacing w:after="0" w:line="240" w:lineRule="auto"/>
        <w:jc w:val="both"/>
        <w:rPr>
          <w:sz w:val="36"/>
        </w:rPr>
      </w:pPr>
      <w:r w:rsidRPr="000D5491">
        <w:rPr>
          <w:sz w:val="36"/>
        </w:rPr>
        <w:t>Odhodlání</w:t>
      </w:r>
    </w:p>
    <w:p w:rsidR="000D5491" w:rsidRPr="000D5491" w:rsidRDefault="000D5491" w:rsidP="000D5491">
      <w:pPr>
        <w:spacing w:after="0" w:line="240" w:lineRule="auto"/>
        <w:jc w:val="both"/>
        <w:rPr>
          <w:sz w:val="36"/>
        </w:rPr>
      </w:pPr>
      <w:r w:rsidRPr="000D5491">
        <w:rPr>
          <w:sz w:val="36"/>
        </w:rPr>
        <w:t>Uvolnění</w:t>
      </w:r>
    </w:p>
    <w:p w:rsidR="000D5491" w:rsidRPr="000D5491" w:rsidRDefault="000D5491" w:rsidP="000D5491">
      <w:pPr>
        <w:spacing w:after="0" w:line="240" w:lineRule="auto"/>
        <w:jc w:val="both"/>
        <w:rPr>
          <w:sz w:val="36"/>
        </w:rPr>
      </w:pPr>
      <w:r w:rsidRPr="000D5491">
        <w:rPr>
          <w:sz w:val="36"/>
        </w:rPr>
        <w:lastRenderedPageBreak/>
        <w:t>Něha</w:t>
      </w:r>
    </w:p>
    <w:p w:rsidR="000D5491" w:rsidRPr="000D5491" w:rsidRDefault="000D5491" w:rsidP="000D5491">
      <w:pPr>
        <w:spacing w:after="0" w:line="240" w:lineRule="auto"/>
        <w:jc w:val="both"/>
        <w:rPr>
          <w:sz w:val="36"/>
        </w:rPr>
      </w:pPr>
      <w:r w:rsidRPr="000D5491">
        <w:rPr>
          <w:sz w:val="36"/>
        </w:rPr>
        <w:t>Radost</w:t>
      </w:r>
    </w:p>
    <w:p w:rsidR="000D5491" w:rsidRPr="000D5491" w:rsidRDefault="000D5491" w:rsidP="000D5491">
      <w:pPr>
        <w:spacing w:after="0" w:line="240" w:lineRule="auto"/>
        <w:jc w:val="both"/>
        <w:rPr>
          <w:sz w:val="36"/>
        </w:rPr>
      </w:pPr>
      <w:r w:rsidRPr="000D5491">
        <w:rPr>
          <w:sz w:val="36"/>
        </w:rPr>
        <w:t>Vděčnost</w:t>
      </w:r>
    </w:p>
    <w:p w:rsidR="000D5491" w:rsidRPr="000D5491" w:rsidRDefault="000D5491" w:rsidP="000D5491">
      <w:pPr>
        <w:spacing w:after="0" w:line="240" w:lineRule="auto"/>
        <w:jc w:val="both"/>
        <w:rPr>
          <w:sz w:val="36"/>
        </w:rPr>
      </w:pPr>
      <w:r w:rsidRPr="000D5491">
        <w:rPr>
          <w:sz w:val="36"/>
        </w:rPr>
        <w:t>Zájem</w:t>
      </w:r>
    </w:p>
    <w:p w:rsidR="000D5491" w:rsidRPr="000D5491" w:rsidRDefault="000D5491" w:rsidP="000D5491">
      <w:pPr>
        <w:spacing w:after="0" w:line="240" w:lineRule="auto"/>
        <w:jc w:val="both"/>
        <w:rPr>
          <w:sz w:val="36"/>
        </w:rPr>
      </w:pPr>
      <w:r w:rsidRPr="000D5491">
        <w:rPr>
          <w:sz w:val="36"/>
        </w:rPr>
        <w:t>Vzrušení</w:t>
      </w:r>
    </w:p>
    <w:p w:rsidR="000D5491" w:rsidRPr="000D5491" w:rsidRDefault="000D5491" w:rsidP="000D5491">
      <w:pPr>
        <w:spacing w:after="0" w:line="240" w:lineRule="auto"/>
        <w:jc w:val="both"/>
        <w:rPr>
          <w:sz w:val="36"/>
        </w:rPr>
      </w:pPr>
      <w:r w:rsidRPr="000D5491">
        <w:rPr>
          <w:sz w:val="36"/>
        </w:rPr>
        <w:t>Nadšení</w:t>
      </w:r>
    </w:p>
    <w:p w:rsidR="000D5491" w:rsidRPr="000D5491" w:rsidRDefault="000D5491" w:rsidP="000D5491">
      <w:pPr>
        <w:spacing w:after="0" w:line="240" w:lineRule="auto"/>
        <w:jc w:val="both"/>
        <w:rPr>
          <w:sz w:val="36"/>
        </w:rPr>
      </w:pPr>
      <w:r w:rsidRPr="000D5491">
        <w:rPr>
          <w:sz w:val="36"/>
        </w:rPr>
        <w:t>Překvapení</w:t>
      </w:r>
    </w:p>
    <w:p w:rsidR="000D5491" w:rsidRPr="000D5491" w:rsidRDefault="000D5491" w:rsidP="000D5491">
      <w:pPr>
        <w:spacing w:after="0" w:line="240" w:lineRule="auto"/>
        <w:jc w:val="both"/>
        <w:rPr>
          <w:sz w:val="36"/>
        </w:rPr>
      </w:pPr>
      <w:r w:rsidRPr="000D5491">
        <w:rPr>
          <w:sz w:val="36"/>
        </w:rPr>
        <w:t>Potěšení</w:t>
      </w:r>
    </w:p>
    <w:p w:rsidR="000D5491" w:rsidRPr="000D5491" w:rsidRDefault="000D5491" w:rsidP="000D5491">
      <w:pPr>
        <w:spacing w:after="0" w:line="240" w:lineRule="auto"/>
        <w:jc w:val="both"/>
        <w:rPr>
          <w:sz w:val="36"/>
        </w:rPr>
      </w:pPr>
      <w:r w:rsidRPr="000D5491">
        <w:rPr>
          <w:sz w:val="36"/>
        </w:rPr>
        <w:t>Hřejivost</w:t>
      </w:r>
    </w:p>
    <w:p w:rsidR="000D5491" w:rsidRPr="000D5491" w:rsidRDefault="000D5491" w:rsidP="000D5491">
      <w:pPr>
        <w:spacing w:after="0" w:line="240" w:lineRule="auto"/>
        <w:jc w:val="both"/>
        <w:rPr>
          <w:sz w:val="36"/>
        </w:rPr>
      </w:pPr>
      <w:r w:rsidRPr="000D5491">
        <w:rPr>
          <w:sz w:val="36"/>
        </w:rPr>
        <w:t>Přátelství</w:t>
      </w:r>
    </w:p>
    <w:p w:rsidR="000D5491" w:rsidRPr="000D5491" w:rsidRDefault="000D5491" w:rsidP="000D5491">
      <w:pPr>
        <w:spacing w:after="0" w:line="240" w:lineRule="auto"/>
        <w:jc w:val="both"/>
        <w:rPr>
          <w:sz w:val="36"/>
        </w:rPr>
      </w:pPr>
      <w:r w:rsidRPr="000D5491">
        <w:rPr>
          <w:sz w:val="36"/>
        </w:rPr>
        <w:t>Úleva</w:t>
      </w:r>
    </w:p>
    <w:p w:rsidR="000D5491" w:rsidRPr="000D5491" w:rsidRDefault="000D5491" w:rsidP="000D5491">
      <w:pPr>
        <w:spacing w:after="0" w:line="240" w:lineRule="auto"/>
        <w:jc w:val="both"/>
        <w:rPr>
          <w:sz w:val="36"/>
        </w:rPr>
      </w:pPr>
      <w:r w:rsidRPr="000D5491">
        <w:rPr>
          <w:sz w:val="36"/>
        </w:rPr>
        <w:t xml:space="preserve">Sounáležitost </w:t>
      </w:r>
    </w:p>
    <w:p w:rsidR="000D5491" w:rsidRPr="000D5491" w:rsidRDefault="000D5491">
      <w:pPr>
        <w:rPr>
          <w:sz w:val="36"/>
        </w:rPr>
        <w:sectPr w:rsidR="000D5491" w:rsidRPr="000D5491" w:rsidSect="000D5491">
          <w:type w:val="continuous"/>
          <w:pgSz w:w="11906" w:h="16838"/>
          <w:pgMar w:top="1843" w:right="1417" w:bottom="1417" w:left="1417" w:header="708" w:footer="708" w:gutter="0"/>
          <w:cols w:num="2" w:space="708"/>
          <w:docGrid w:linePitch="360"/>
        </w:sectPr>
      </w:pPr>
    </w:p>
    <w:p w:rsidR="000D5491" w:rsidRPr="000D5491" w:rsidRDefault="000D5491" w:rsidP="000D5491">
      <w:pPr>
        <w:spacing w:line="360" w:lineRule="auto"/>
        <w:jc w:val="both"/>
        <w:rPr>
          <w:sz w:val="36"/>
        </w:rPr>
      </w:pPr>
    </w:p>
    <w:p w:rsidR="000D5491" w:rsidRPr="000D5491" w:rsidRDefault="000D5491" w:rsidP="000D5491">
      <w:pPr>
        <w:spacing w:line="360" w:lineRule="auto"/>
        <w:jc w:val="both"/>
        <w:rPr>
          <w:sz w:val="36"/>
        </w:rPr>
      </w:pPr>
    </w:p>
    <w:p w:rsidR="000D5491" w:rsidRPr="000D5491" w:rsidRDefault="000D5491" w:rsidP="000D5491">
      <w:pPr>
        <w:spacing w:line="360" w:lineRule="auto"/>
        <w:jc w:val="both"/>
        <w:rPr>
          <w:sz w:val="36"/>
        </w:rPr>
        <w:sectPr w:rsidR="000D5491" w:rsidRPr="000D5491" w:rsidSect="000D5491">
          <w:type w:val="continuous"/>
          <w:pgSz w:w="11906" w:h="16838"/>
          <w:pgMar w:top="1417" w:right="1417" w:bottom="1417" w:left="1417" w:header="708" w:footer="708" w:gutter="0"/>
          <w:cols w:space="708"/>
          <w:docGrid w:linePitch="360"/>
        </w:sectPr>
      </w:pPr>
    </w:p>
    <w:p w:rsidR="000D5491" w:rsidRPr="000D5491" w:rsidRDefault="000D5491" w:rsidP="000D5491">
      <w:pPr>
        <w:spacing w:after="0" w:line="240" w:lineRule="auto"/>
        <w:jc w:val="both"/>
        <w:rPr>
          <w:sz w:val="36"/>
        </w:rPr>
      </w:pPr>
      <w:r w:rsidRPr="000D5491">
        <w:rPr>
          <w:sz w:val="36"/>
        </w:rPr>
        <w:lastRenderedPageBreak/>
        <w:t>Odmítnutí</w:t>
      </w:r>
    </w:p>
    <w:p w:rsidR="000D5491" w:rsidRPr="000D5491" w:rsidRDefault="000D5491" w:rsidP="000D5491">
      <w:pPr>
        <w:spacing w:after="0" w:line="240" w:lineRule="auto"/>
        <w:jc w:val="both"/>
        <w:rPr>
          <w:sz w:val="36"/>
        </w:rPr>
      </w:pPr>
      <w:r w:rsidRPr="000D5491">
        <w:rPr>
          <w:sz w:val="36"/>
        </w:rPr>
        <w:t>Úleva</w:t>
      </w:r>
    </w:p>
    <w:p w:rsidR="000D5491" w:rsidRPr="000D5491" w:rsidRDefault="000D5491" w:rsidP="000D5491">
      <w:pPr>
        <w:spacing w:after="0" w:line="240" w:lineRule="auto"/>
        <w:jc w:val="both"/>
        <w:rPr>
          <w:sz w:val="36"/>
        </w:rPr>
      </w:pPr>
      <w:r w:rsidRPr="000D5491">
        <w:rPr>
          <w:sz w:val="36"/>
        </w:rPr>
        <w:t>Vyčerpání</w:t>
      </w:r>
    </w:p>
    <w:p w:rsidR="000D5491" w:rsidRPr="000D5491" w:rsidRDefault="000D5491" w:rsidP="000D5491">
      <w:pPr>
        <w:spacing w:after="0" w:line="240" w:lineRule="auto"/>
        <w:jc w:val="both"/>
        <w:rPr>
          <w:sz w:val="36"/>
        </w:rPr>
      </w:pPr>
      <w:r w:rsidRPr="000D5491">
        <w:rPr>
          <w:sz w:val="36"/>
        </w:rPr>
        <w:t>Ponížení</w:t>
      </w:r>
    </w:p>
    <w:p w:rsidR="000D5491" w:rsidRPr="000D5491" w:rsidRDefault="000D5491" w:rsidP="000D5491">
      <w:pPr>
        <w:spacing w:after="0" w:line="240" w:lineRule="auto"/>
        <w:jc w:val="both"/>
        <w:rPr>
          <w:sz w:val="36"/>
        </w:rPr>
      </w:pPr>
      <w:r w:rsidRPr="000D5491">
        <w:rPr>
          <w:sz w:val="36"/>
        </w:rPr>
        <w:t>Pocit viny</w:t>
      </w:r>
    </w:p>
    <w:p w:rsidR="000D5491" w:rsidRPr="000D5491" w:rsidRDefault="000D5491" w:rsidP="000D5491">
      <w:pPr>
        <w:spacing w:after="0" w:line="240" w:lineRule="auto"/>
        <w:jc w:val="both"/>
        <w:rPr>
          <w:sz w:val="36"/>
        </w:rPr>
      </w:pPr>
      <w:r w:rsidRPr="000D5491">
        <w:rPr>
          <w:sz w:val="36"/>
        </w:rPr>
        <w:t>Zahanbení</w:t>
      </w:r>
    </w:p>
    <w:p w:rsidR="000D5491" w:rsidRPr="000D5491" w:rsidRDefault="000D5491" w:rsidP="000D5491">
      <w:pPr>
        <w:spacing w:after="0" w:line="240" w:lineRule="auto"/>
        <w:jc w:val="both"/>
        <w:rPr>
          <w:sz w:val="36"/>
        </w:rPr>
      </w:pPr>
      <w:r w:rsidRPr="000D5491">
        <w:rPr>
          <w:sz w:val="36"/>
        </w:rPr>
        <w:t>Rozpaky</w:t>
      </w:r>
    </w:p>
    <w:p w:rsidR="000D5491" w:rsidRPr="000D5491" w:rsidRDefault="000D5491" w:rsidP="000D5491">
      <w:pPr>
        <w:spacing w:after="0" w:line="240" w:lineRule="auto"/>
        <w:jc w:val="both"/>
        <w:rPr>
          <w:sz w:val="36"/>
        </w:rPr>
      </w:pPr>
      <w:r w:rsidRPr="000D5491">
        <w:rPr>
          <w:sz w:val="36"/>
        </w:rPr>
        <w:t>Nuda</w:t>
      </w:r>
    </w:p>
    <w:p w:rsidR="000D5491" w:rsidRPr="000D5491" w:rsidRDefault="000D5491" w:rsidP="000D5491">
      <w:pPr>
        <w:spacing w:after="0" w:line="240" w:lineRule="auto"/>
        <w:jc w:val="both"/>
        <w:rPr>
          <w:sz w:val="36"/>
        </w:rPr>
      </w:pPr>
      <w:r w:rsidRPr="000D5491">
        <w:rPr>
          <w:sz w:val="36"/>
        </w:rPr>
        <w:t>Hrůza</w:t>
      </w:r>
    </w:p>
    <w:p w:rsidR="000D5491" w:rsidRPr="000D5491" w:rsidRDefault="000D5491" w:rsidP="000D5491">
      <w:pPr>
        <w:spacing w:after="0" w:line="240" w:lineRule="auto"/>
        <w:jc w:val="both"/>
        <w:rPr>
          <w:sz w:val="36"/>
        </w:rPr>
      </w:pPr>
      <w:r w:rsidRPr="000D5491">
        <w:rPr>
          <w:sz w:val="36"/>
        </w:rPr>
        <w:t>Zuřivost</w:t>
      </w:r>
    </w:p>
    <w:p w:rsidR="000D5491" w:rsidRPr="000D5491" w:rsidRDefault="000D5491" w:rsidP="000D5491">
      <w:pPr>
        <w:spacing w:after="0" w:line="240" w:lineRule="auto"/>
        <w:jc w:val="both"/>
        <w:rPr>
          <w:sz w:val="36"/>
        </w:rPr>
      </w:pPr>
      <w:r w:rsidRPr="000D5491">
        <w:rPr>
          <w:sz w:val="36"/>
        </w:rPr>
        <w:t>Bezradnost</w:t>
      </w:r>
    </w:p>
    <w:p w:rsidR="000D5491" w:rsidRPr="000D5491" w:rsidRDefault="000D5491" w:rsidP="000D5491">
      <w:pPr>
        <w:spacing w:after="0" w:line="240" w:lineRule="auto"/>
        <w:jc w:val="both"/>
        <w:rPr>
          <w:sz w:val="36"/>
        </w:rPr>
      </w:pPr>
      <w:r w:rsidRPr="000D5491">
        <w:rPr>
          <w:sz w:val="36"/>
        </w:rPr>
        <w:t>Vzdor</w:t>
      </w:r>
    </w:p>
    <w:p w:rsidR="000D5491" w:rsidRPr="000D5491" w:rsidRDefault="000D5491" w:rsidP="000D5491">
      <w:pPr>
        <w:spacing w:after="0" w:line="240" w:lineRule="auto"/>
        <w:jc w:val="both"/>
        <w:rPr>
          <w:sz w:val="36"/>
        </w:rPr>
      </w:pPr>
      <w:r w:rsidRPr="000D5491">
        <w:rPr>
          <w:sz w:val="36"/>
        </w:rPr>
        <w:t>Vztek</w:t>
      </w:r>
    </w:p>
    <w:p w:rsidR="000D5491" w:rsidRPr="000D5491" w:rsidRDefault="000D5491" w:rsidP="000D5491">
      <w:pPr>
        <w:spacing w:after="0" w:line="240" w:lineRule="auto"/>
        <w:jc w:val="both"/>
        <w:rPr>
          <w:sz w:val="36"/>
        </w:rPr>
      </w:pPr>
      <w:r w:rsidRPr="000D5491">
        <w:rPr>
          <w:sz w:val="36"/>
        </w:rPr>
        <w:t>Lhostejnost</w:t>
      </w:r>
    </w:p>
    <w:p w:rsidR="000D5491" w:rsidRPr="000D5491" w:rsidRDefault="000D5491" w:rsidP="000D5491">
      <w:pPr>
        <w:spacing w:after="0" w:line="240" w:lineRule="auto"/>
        <w:jc w:val="both"/>
        <w:rPr>
          <w:sz w:val="36"/>
        </w:rPr>
      </w:pPr>
      <w:r w:rsidRPr="000D5491">
        <w:rPr>
          <w:sz w:val="36"/>
        </w:rPr>
        <w:lastRenderedPageBreak/>
        <w:t>Pohrdání</w:t>
      </w:r>
    </w:p>
    <w:p w:rsidR="000D5491" w:rsidRPr="000D5491" w:rsidRDefault="000D5491" w:rsidP="000D5491">
      <w:pPr>
        <w:spacing w:after="0" w:line="240" w:lineRule="auto"/>
        <w:jc w:val="both"/>
        <w:rPr>
          <w:sz w:val="36"/>
        </w:rPr>
      </w:pPr>
      <w:r w:rsidRPr="000D5491">
        <w:rPr>
          <w:sz w:val="36"/>
        </w:rPr>
        <w:t>Osamělost</w:t>
      </w:r>
    </w:p>
    <w:p w:rsidR="000D5491" w:rsidRPr="000D5491" w:rsidRDefault="000D5491" w:rsidP="000D5491">
      <w:pPr>
        <w:spacing w:after="0" w:line="240" w:lineRule="auto"/>
        <w:jc w:val="both"/>
        <w:rPr>
          <w:sz w:val="36"/>
        </w:rPr>
      </w:pPr>
      <w:r w:rsidRPr="000D5491">
        <w:rPr>
          <w:sz w:val="36"/>
        </w:rPr>
        <w:t>Strach</w:t>
      </w:r>
    </w:p>
    <w:p w:rsidR="000D5491" w:rsidRPr="000D5491" w:rsidRDefault="000D5491" w:rsidP="000D5491">
      <w:pPr>
        <w:spacing w:after="0" w:line="240" w:lineRule="auto"/>
        <w:jc w:val="both"/>
        <w:rPr>
          <w:sz w:val="36"/>
        </w:rPr>
      </w:pPr>
      <w:r w:rsidRPr="000D5491">
        <w:rPr>
          <w:sz w:val="36"/>
        </w:rPr>
        <w:t>Bolest</w:t>
      </w:r>
    </w:p>
    <w:p w:rsidR="000D5491" w:rsidRPr="000D5491" w:rsidRDefault="000D5491" w:rsidP="000D5491">
      <w:pPr>
        <w:spacing w:after="0" w:line="240" w:lineRule="auto"/>
        <w:jc w:val="both"/>
        <w:rPr>
          <w:sz w:val="36"/>
        </w:rPr>
      </w:pPr>
      <w:r w:rsidRPr="000D5491">
        <w:rPr>
          <w:sz w:val="36"/>
        </w:rPr>
        <w:t>Bezcennost</w:t>
      </w:r>
    </w:p>
    <w:p w:rsidR="000D5491" w:rsidRPr="000D5491" w:rsidRDefault="000D5491" w:rsidP="000D5491">
      <w:pPr>
        <w:spacing w:after="0" w:line="240" w:lineRule="auto"/>
        <w:jc w:val="both"/>
        <w:rPr>
          <w:sz w:val="36"/>
        </w:rPr>
      </w:pPr>
      <w:r w:rsidRPr="000D5491">
        <w:rPr>
          <w:sz w:val="36"/>
        </w:rPr>
        <w:t>Znechucení</w:t>
      </w:r>
    </w:p>
    <w:p w:rsidR="000D5491" w:rsidRPr="000D5491" w:rsidRDefault="000D5491" w:rsidP="000D5491">
      <w:pPr>
        <w:spacing w:after="0" w:line="240" w:lineRule="auto"/>
        <w:jc w:val="both"/>
        <w:rPr>
          <w:sz w:val="36"/>
        </w:rPr>
      </w:pPr>
      <w:r w:rsidRPr="000D5491">
        <w:rPr>
          <w:sz w:val="36"/>
        </w:rPr>
        <w:t>Pochybnosti</w:t>
      </w:r>
    </w:p>
    <w:p w:rsidR="000D5491" w:rsidRPr="000D5491" w:rsidRDefault="000D5491" w:rsidP="000D5491">
      <w:pPr>
        <w:spacing w:after="0" w:line="240" w:lineRule="auto"/>
        <w:jc w:val="both"/>
        <w:rPr>
          <w:sz w:val="36"/>
        </w:rPr>
      </w:pPr>
      <w:r w:rsidRPr="000D5491">
        <w:rPr>
          <w:sz w:val="36"/>
        </w:rPr>
        <w:t>Smutek</w:t>
      </w:r>
    </w:p>
    <w:p w:rsidR="000D5491" w:rsidRPr="000D5491" w:rsidRDefault="000D5491" w:rsidP="000D5491">
      <w:pPr>
        <w:spacing w:after="0" w:line="240" w:lineRule="auto"/>
        <w:jc w:val="both"/>
        <w:rPr>
          <w:sz w:val="36"/>
        </w:rPr>
      </w:pPr>
      <w:r w:rsidRPr="000D5491">
        <w:rPr>
          <w:sz w:val="36"/>
        </w:rPr>
        <w:t>Hnus</w:t>
      </w:r>
    </w:p>
    <w:p w:rsidR="000D5491" w:rsidRPr="000D5491" w:rsidRDefault="000D5491" w:rsidP="000D5491">
      <w:pPr>
        <w:spacing w:after="0" w:line="240" w:lineRule="auto"/>
        <w:jc w:val="both"/>
        <w:rPr>
          <w:sz w:val="36"/>
        </w:rPr>
      </w:pPr>
      <w:r w:rsidRPr="000D5491">
        <w:rPr>
          <w:sz w:val="36"/>
        </w:rPr>
        <w:t>Žárlivost</w:t>
      </w:r>
    </w:p>
    <w:p w:rsidR="000D5491" w:rsidRPr="000D5491" w:rsidRDefault="000D5491" w:rsidP="000D5491">
      <w:pPr>
        <w:spacing w:after="0" w:line="240" w:lineRule="auto"/>
        <w:jc w:val="both"/>
        <w:rPr>
          <w:sz w:val="36"/>
        </w:rPr>
      </w:pPr>
      <w:r w:rsidRPr="000D5491">
        <w:rPr>
          <w:sz w:val="36"/>
        </w:rPr>
        <w:t>Obava</w:t>
      </w:r>
    </w:p>
    <w:p w:rsidR="000D5491" w:rsidRPr="000D5491" w:rsidRDefault="000D5491" w:rsidP="000D5491">
      <w:pPr>
        <w:spacing w:after="0" w:line="240" w:lineRule="auto"/>
        <w:jc w:val="both"/>
        <w:rPr>
          <w:sz w:val="36"/>
        </w:rPr>
      </w:pPr>
      <w:r w:rsidRPr="000D5491">
        <w:rPr>
          <w:sz w:val="36"/>
        </w:rPr>
        <w:t>Zklamání</w:t>
      </w:r>
    </w:p>
    <w:p w:rsidR="000D5491" w:rsidRPr="000D5491" w:rsidRDefault="000D5491" w:rsidP="000D5491">
      <w:pPr>
        <w:spacing w:after="0" w:line="240" w:lineRule="auto"/>
        <w:jc w:val="both"/>
        <w:rPr>
          <w:sz w:val="36"/>
        </w:rPr>
      </w:pPr>
      <w:r w:rsidRPr="000D5491">
        <w:rPr>
          <w:sz w:val="36"/>
        </w:rPr>
        <w:t>Podrážděnost</w:t>
      </w:r>
    </w:p>
    <w:p w:rsidR="000D5491" w:rsidRPr="000D5491" w:rsidRDefault="000D5491" w:rsidP="000D5491">
      <w:pPr>
        <w:spacing w:after="0" w:line="240" w:lineRule="auto"/>
        <w:jc w:val="both"/>
        <w:rPr>
          <w:sz w:val="36"/>
        </w:rPr>
      </w:pPr>
      <w:r w:rsidRPr="000D5491">
        <w:rPr>
          <w:sz w:val="36"/>
        </w:rPr>
        <w:t>Zármutek</w:t>
      </w:r>
    </w:p>
    <w:p w:rsidR="000D5491" w:rsidRPr="000D5491" w:rsidRDefault="000D5491" w:rsidP="000D5491">
      <w:pPr>
        <w:spacing w:after="0" w:line="240" w:lineRule="auto"/>
        <w:jc w:val="both"/>
        <w:rPr>
          <w:sz w:val="36"/>
        </w:rPr>
        <w:sectPr w:rsidR="000D5491" w:rsidRPr="000D5491" w:rsidSect="000D5491">
          <w:type w:val="continuous"/>
          <w:pgSz w:w="11906" w:h="16838"/>
          <w:pgMar w:top="1417" w:right="1417" w:bottom="1417" w:left="1417" w:header="708" w:footer="708" w:gutter="0"/>
          <w:cols w:num="2" w:space="708"/>
          <w:docGrid w:linePitch="360"/>
        </w:sectPr>
      </w:pPr>
    </w:p>
    <w:p w:rsidR="00686945" w:rsidRPr="00686945" w:rsidRDefault="00686945" w:rsidP="00686945">
      <w:pPr>
        <w:spacing w:line="360" w:lineRule="auto"/>
        <w:jc w:val="both"/>
        <w:rPr>
          <w:sz w:val="28"/>
        </w:rPr>
      </w:pPr>
    </w:p>
    <w:sectPr w:rsidR="00686945" w:rsidRPr="00686945" w:rsidSect="000D5491">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86945"/>
    <w:rsid w:val="000D5491"/>
    <w:rsid w:val="00224529"/>
    <w:rsid w:val="00686945"/>
    <w:rsid w:val="00CF5A84"/>
    <w:rsid w:val="00D8388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5A84"/>
  </w:style>
  <w:style w:type="paragraph" w:styleId="Nadpis2">
    <w:name w:val="heading 2"/>
    <w:basedOn w:val="Normln"/>
    <w:next w:val="Normln"/>
    <w:link w:val="Nadpis2Char"/>
    <w:uiPriority w:val="9"/>
    <w:unhideWhenUsed/>
    <w:qFormat/>
    <w:rsid w:val="006869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68694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900243441">
      <w:bodyDiv w:val="1"/>
      <w:marLeft w:val="0"/>
      <w:marRight w:val="0"/>
      <w:marTop w:val="0"/>
      <w:marBottom w:val="0"/>
      <w:divBdr>
        <w:top w:val="none" w:sz="0" w:space="0" w:color="auto"/>
        <w:left w:val="none" w:sz="0" w:space="0" w:color="auto"/>
        <w:bottom w:val="none" w:sz="0" w:space="0" w:color="auto"/>
        <w:right w:val="none" w:sz="0" w:space="0" w:color="auto"/>
      </w:divBdr>
    </w:div>
    <w:div w:id="213983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E0140-88C8-45E0-B54F-FE54D2F6A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259</Words>
  <Characters>1532</Characters>
  <Application>Microsoft Office Word</Application>
  <DocSecurity>0</DocSecurity>
  <Lines>12</Lines>
  <Paragraphs>3</Paragraphs>
  <ScaleCrop>false</ScaleCrop>
  <Company>FSpS MU</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Pacholík</dc:creator>
  <cp:keywords/>
  <dc:description/>
  <cp:lastModifiedBy>Viktor Pacholík</cp:lastModifiedBy>
  <cp:revision>4</cp:revision>
  <dcterms:created xsi:type="dcterms:W3CDTF">2010-11-11T08:29:00Z</dcterms:created>
  <dcterms:modified xsi:type="dcterms:W3CDTF">2010-11-11T09:01:00Z</dcterms:modified>
</cp:coreProperties>
</file>