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94" w:rsidRPr="00743096" w:rsidRDefault="00E1427C" w:rsidP="00E1427C">
      <w:pPr>
        <w:jc w:val="center"/>
        <w:rPr>
          <w:b/>
          <w:sz w:val="28"/>
          <w:szCs w:val="28"/>
          <w:u w:val="single"/>
        </w:rPr>
      </w:pPr>
      <w:r w:rsidRPr="00743096">
        <w:rPr>
          <w:b/>
          <w:caps/>
          <w:sz w:val="28"/>
          <w:szCs w:val="28"/>
          <w:u w:val="single"/>
        </w:rPr>
        <w:t xml:space="preserve">Filozofie </w:t>
      </w:r>
      <w:r w:rsidR="009E6ACF">
        <w:rPr>
          <w:b/>
          <w:caps/>
          <w:sz w:val="28"/>
          <w:szCs w:val="28"/>
          <w:u w:val="single"/>
        </w:rPr>
        <w:t>a etika v kinantropologii</w:t>
      </w:r>
    </w:p>
    <w:p w:rsidR="00E1427C" w:rsidRPr="00F17335" w:rsidRDefault="00E1427C" w:rsidP="00E14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Bakalářské studium </w:t>
      </w:r>
      <w:r w:rsidR="00906B94">
        <w:rPr>
          <w:b/>
          <w:sz w:val="28"/>
          <w:szCs w:val="28"/>
        </w:rPr>
        <w:t>podzim20</w:t>
      </w:r>
      <w:r w:rsidR="00300EB2">
        <w:rPr>
          <w:b/>
          <w:sz w:val="28"/>
          <w:szCs w:val="28"/>
        </w:rPr>
        <w:t>1</w:t>
      </w:r>
      <w:r w:rsidR="006B30C2">
        <w:rPr>
          <w:b/>
          <w:sz w:val="28"/>
          <w:szCs w:val="28"/>
        </w:rPr>
        <w:t>1</w:t>
      </w:r>
    </w:p>
    <w:p w:rsidR="00E1427C" w:rsidRPr="00300EB2" w:rsidRDefault="00300EB2" w:rsidP="00E1427C">
      <w:pPr>
        <w:spacing w:line="360" w:lineRule="auto"/>
        <w:jc w:val="center"/>
      </w:pPr>
      <w:r w:rsidRPr="00300EB2">
        <w:t>Emanuel Hurych</w:t>
      </w:r>
    </w:p>
    <w:p w:rsidR="00300EB2" w:rsidRDefault="00300EB2" w:rsidP="00E1427C">
      <w:pPr>
        <w:spacing w:line="360" w:lineRule="auto"/>
        <w:jc w:val="center"/>
        <w:rPr>
          <w:b/>
          <w:u w:val="single"/>
        </w:rPr>
      </w:pPr>
    </w:p>
    <w:p w:rsidR="00E1427C" w:rsidRDefault="00B5288D" w:rsidP="00E1427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L</w:t>
      </w:r>
      <w:r w:rsidR="00E1427C" w:rsidRPr="00F17335">
        <w:rPr>
          <w:b/>
          <w:u w:val="single"/>
        </w:rPr>
        <w:t>iteratura</w:t>
      </w:r>
      <w:r w:rsidR="00E1427C">
        <w:rPr>
          <w:b/>
          <w:u w:val="single"/>
        </w:rPr>
        <w:t>:</w:t>
      </w:r>
    </w:p>
    <w:p w:rsidR="00B5288D" w:rsidRPr="00B5288D" w:rsidRDefault="00B5288D" w:rsidP="00E1427C">
      <w:pPr>
        <w:spacing w:line="360" w:lineRule="auto"/>
        <w:jc w:val="both"/>
        <w:rPr>
          <w:b/>
          <w:u w:val="single"/>
        </w:rPr>
      </w:pPr>
      <w:r w:rsidRPr="00B5288D">
        <w:rPr>
          <w:b/>
          <w:u w:val="single"/>
        </w:rPr>
        <w:t>Základní</w:t>
      </w:r>
      <w:r>
        <w:rPr>
          <w:b/>
          <w:u w:val="single"/>
        </w:rPr>
        <w:t>:</w:t>
      </w:r>
    </w:p>
    <w:p w:rsidR="009E6ACF" w:rsidRPr="00EC6E25" w:rsidRDefault="009E6ACF" w:rsidP="00300EB2">
      <w:pPr>
        <w:numPr>
          <w:ilvl w:val="0"/>
          <w:numId w:val="3"/>
        </w:numPr>
        <w:jc w:val="both"/>
      </w:pPr>
      <w:proofErr w:type="spellStart"/>
      <w:r w:rsidRPr="00EC6E25">
        <w:t>A</w:t>
      </w:r>
      <w:r>
        <w:t>n</w:t>
      </w:r>
      <w:r w:rsidRPr="00EC6E25">
        <w:t>zenbacher</w:t>
      </w:r>
      <w:proofErr w:type="spellEnd"/>
      <w:r w:rsidRPr="00EC6E25">
        <w:t xml:space="preserve">, A. </w:t>
      </w:r>
      <w:r w:rsidRPr="00EC6E25">
        <w:rPr>
          <w:i/>
        </w:rPr>
        <w:t>Úvod do etiky</w:t>
      </w:r>
      <w:r w:rsidRPr="00EC6E25">
        <w:t>. Praha: Zvon, 1994. 292 s. ISBN: 80-7113-111-3.</w:t>
      </w:r>
    </w:p>
    <w:p w:rsidR="00B227BA" w:rsidRDefault="00B227BA" w:rsidP="00300EB2">
      <w:pPr>
        <w:numPr>
          <w:ilvl w:val="0"/>
          <w:numId w:val="3"/>
        </w:numPr>
        <w:jc w:val="both"/>
      </w:pPr>
      <w:r>
        <w:t>J</w:t>
      </w:r>
      <w:r w:rsidR="00300EB2">
        <w:t>irásek</w:t>
      </w:r>
      <w:r>
        <w:t xml:space="preserve">, I. </w:t>
      </w:r>
      <w:r w:rsidRPr="00DF23A8">
        <w:rPr>
          <w:i/>
        </w:rPr>
        <w:t>Filosofická kinantropologie</w:t>
      </w:r>
      <w:r>
        <w:t>. Olomouc, UP, 2005.</w:t>
      </w:r>
      <w:r w:rsidRPr="006A24BF">
        <w:t xml:space="preserve"> </w:t>
      </w:r>
      <w:r w:rsidR="00300EB2">
        <w:t xml:space="preserve">354 s. </w:t>
      </w:r>
      <w:r>
        <w:t>ISBN 80-244-1176-8.</w:t>
      </w:r>
    </w:p>
    <w:p w:rsidR="009E6ACF" w:rsidRDefault="00B227BA" w:rsidP="00300EB2">
      <w:pPr>
        <w:numPr>
          <w:ilvl w:val="0"/>
          <w:numId w:val="3"/>
        </w:numPr>
        <w:jc w:val="both"/>
      </w:pPr>
      <w:r>
        <w:t>B</w:t>
      </w:r>
      <w:r w:rsidR="009E6ACF">
        <w:t xml:space="preserve">ednář, M. </w:t>
      </w:r>
      <w:r w:rsidR="009E6ACF" w:rsidRPr="00A00D89">
        <w:rPr>
          <w:i/>
        </w:rPr>
        <w:t xml:space="preserve">Pohyb člověka na </w:t>
      </w:r>
      <w:proofErr w:type="spellStart"/>
      <w:r w:rsidR="009E6ACF" w:rsidRPr="00A00D89">
        <w:rPr>
          <w:i/>
        </w:rPr>
        <w:t>biodromu</w:t>
      </w:r>
      <w:proofErr w:type="spellEnd"/>
      <w:r w:rsidR="009E6ACF" w:rsidRPr="00A00D89">
        <w:rPr>
          <w:i/>
        </w:rPr>
        <w:t>. Cesta životem z pohledu (nejen) kinantropologie.</w:t>
      </w:r>
      <w:r w:rsidR="009E6ACF">
        <w:t xml:space="preserve"> Praha: Karolinum, 2009. 190 s. ISBN: 978-80-246-1665-0.</w:t>
      </w:r>
    </w:p>
    <w:p w:rsidR="00B227BA" w:rsidRPr="007547AD" w:rsidRDefault="00B227BA" w:rsidP="00300EB2">
      <w:pPr>
        <w:numPr>
          <w:ilvl w:val="0"/>
          <w:numId w:val="3"/>
        </w:numPr>
      </w:pPr>
      <w:r>
        <w:t xml:space="preserve">Hurych, E. </w:t>
      </w:r>
      <w:r w:rsidRPr="00300EB2">
        <w:rPr>
          <w:i/>
        </w:rPr>
        <w:t>Faustové a gladiátoři internetového věku</w:t>
      </w:r>
      <w:r>
        <w:t xml:space="preserve">. Brno: Tribun EU, 2009. 112 s. ISBN: </w:t>
      </w:r>
      <w:r w:rsidRPr="007547AD">
        <w:t xml:space="preserve">978-80-7399-651-2. </w:t>
      </w:r>
    </w:p>
    <w:p w:rsidR="009E6ACF" w:rsidRDefault="009E6ACF" w:rsidP="00300EB2">
      <w:pPr>
        <w:numPr>
          <w:ilvl w:val="0"/>
          <w:numId w:val="3"/>
        </w:numPr>
        <w:jc w:val="both"/>
      </w:pPr>
      <w:r>
        <w:t xml:space="preserve">Kant, I. </w:t>
      </w:r>
      <w:r w:rsidRPr="00635589">
        <w:rPr>
          <w:i/>
        </w:rPr>
        <w:t>Základy metafyziky mravů</w:t>
      </w:r>
      <w:r>
        <w:t>. Praha: Svoboda, 1990. 129 s. ISBN: 80-205-0152-5.</w:t>
      </w:r>
    </w:p>
    <w:p w:rsidR="00300EB2" w:rsidRDefault="00B227BA" w:rsidP="00300EB2">
      <w:pPr>
        <w:numPr>
          <w:ilvl w:val="0"/>
          <w:numId w:val="3"/>
        </w:numPr>
        <w:jc w:val="both"/>
      </w:pPr>
      <w:r>
        <w:t xml:space="preserve">Oborný, J. Filozofické a etické </w:t>
      </w:r>
      <w:proofErr w:type="spellStart"/>
      <w:r>
        <w:t>pohĺady</w:t>
      </w:r>
      <w:proofErr w:type="spellEnd"/>
      <w:r>
        <w:t xml:space="preserve"> do </w:t>
      </w:r>
      <w:proofErr w:type="spellStart"/>
      <w:r>
        <w:t>športovej</w:t>
      </w:r>
      <w:proofErr w:type="spellEnd"/>
      <w:r>
        <w:t xml:space="preserve"> humanistiky. Bratislava: FTVŠ UK, 2001. </w:t>
      </w:r>
      <w:r w:rsidR="00300EB2">
        <w:t>127 s. ISBN: 80-968252-7-5.</w:t>
      </w:r>
    </w:p>
    <w:p w:rsidR="009E6ACF" w:rsidRDefault="009E6ACF" w:rsidP="00300EB2">
      <w:pPr>
        <w:numPr>
          <w:ilvl w:val="0"/>
          <w:numId w:val="3"/>
        </w:numPr>
        <w:jc w:val="both"/>
      </w:pPr>
      <w:r w:rsidRPr="00EC6E25">
        <w:t xml:space="preserve">Patočka, J. </w:t>
      </w:r>
      <w:r w:rsidRPr="00EC6E25">
        <w:rPr>
          <w:i/>
        </w:rPr>
        <w:t>Kacířské eseje o filosofii dějin</w:t>
      </w:r>
      <w:r w:rsidRPr="00EC6E25">
        <w:t>. Praha: Academia, 1990. 162 s. ISBN: 80-200-0269-4.</w:t>
      </w:r>
    </w:p>
    <w:p w:rsidR="00B227BA" w:rsidRPr="00EC6E25" w:rsidRDefault="00B227BA" w:rsidP="00300EB2">
      <w:pPr>
        <w:numPr>
          <w:ilvl w:val="0"/>
          <w:numId w:val="3"/>
        </w:numPr>
        <w:jc w:val="both"/>
      </w:pPr>
      <w:proofErr w:type="spellStart"/>
      <w:r>
        <w:t>Moser</w:t>
      </w:r>
      <w:proofErr w:type="spellEnd"/>
      <w:r>
        <w:t xml:space="preserve">, F. </w:t>
      </w:r>
      <w:r w:rsidRPr="00B227BA">
        <w:rPr>
          <w:i/>
        </w:rPr>
        <w:t xml:space="preserve">Malá filozofie pro </w:t>
      </w:r>
      <w:proofErr w:type="spellStart"/>
      <w:r w:rsidRPr="00B227BA">
        <w:rPr>
          <w:i/>
        </w:rPr>
        <w:t>nefilozofy</w:t>
      </w:r>
      <w:proofErr w:type="spellEnd"/>
      <w:r>
        <w:t xml:space="preserve">. </w:t>
      </w:r>
      <w:proofErr w:type="spellStart"/>
      <w:r>
        <w:t>Pavlice</w:t>
      </w:r>
      <w:proofErr w:type="spellEnd"/>
      <w:r>
        <w:t>: Levné knihy, Československý spisovatel, 2010. 158 s. ISBN: 978-80-7309-865-0.</w:t>
      </w:r>
    </w:p>
    <w:p w:rsidR="00B5288D" w:rsidRDefault="00B5288D" w:rsidP="00E1427C">
      <w:pPr>
        <w:spacing w:line="360" w:lineRule="auto"/>
        <w:jc w:val="both"/>
        <w:rPr>
          <w:b/>
        </w:rPr>
      </w:pPr>
    </w:p>
    <w:p w:rsidR="00300EB2" w:rsidRDefault="00300EB2" w:rsidP="009E6ACF">
      <w:pPr>
        <w:jc w:val="both"/>
        <w:rPr>
          <w:b/>
          <w:u w:val="single"/>
        </w:rPr>
      </w:pPr>
      <w:r w:rsidRPr="00B5288D">
        <w:rPr>
          <w:b/>
          <w:u w:val="single"/>
        </w:rPr>
        <w:t>Doporučená:</w:t>
      </w:r>
    </w:p>
    <w:p w:rsidR="009E6ACF" w:rsidRPr="00EC6E25" w:rsidRDefault="009E6ACF" w:rsidP="00300EB2">
      <w:pPr>
        <w:numPr>
          <w:ilvl w:val="0"/>
          <w:numId w:val="2"/>
        </w:numPr>
        <w:jc w:val="both"/>
      </w:pPr>
      <w:r w:rsidRPr="00EC6E25">
        <w:t xml:space="preserve">Bělohradský, V. </w:t>
      </w:r>
      <w:r w:rsidRPr="00EC6E25">
        <w:rPr>
          <w:i/>
        </w:rPr>
        <w:t>Společnost nevolnosti. Eseje z pozdější doby</w:t>
      </w:r>
      <w:r w:rsidRPr="00EC6E25">
        <w:t>. Praha: Sociologické nakladatelství, 2007. 301 s. ISBN: 978-80-86429-80-9.</w:t>
      </w:r>
    </w:p>
    <w:p w:rsidR="009E6ACF" w:rsidRPr="00EC6E25" w:rsidRDefault="009E6ACF" w:rsidP="00300EB2">
      <w:pPr>
        <w:numPr>
          <w:ilvl w:val="0"/>
          <w:numId w:val="2"/>
        </w:numPr>
        <w:jc w:val="both"/>
      </w:pPr>
      <w:r w:rsidRPr="00EC6E25">
        <w:t xml:space="preserve">Blecha, I. </w:t>
      </w:r>
      <w:r w:rsidRPr="00EC6E25">
        <w:rPr>
          <w:i/>
        </w:rPr>
        <w:t>Filosofie (základní problémy).</w:t>
      </w:r>
      <w:r w:rsidRPr="00EC6E25">
        <w:t xml:space="preserve"> Olomouc: Fin, 1996. 271 s. ISBN: 80-7182-032-6.</w:t>
      </w:r>
    </w:p>
    <w:p w:rsidR="009E6ACF" w:rsidRPr="00EC6E25" w:rsidRDefault="009E6ACF" w:rsidP="00300EB2">
      <w:pPr>
        <w:numPr>
          <w:ilvl w:val="0"/>
          <w:numId w:val="2"/>
        </w:numPr>
        <w:jc w:val="both"/>
      </w:pPr>
      <w:r w:rsidRPr="00EC6E25">
        <w:t xml:space="preserve">Čapek, J. O povinnosti člověka vůči sobě samému: Patočka, Kant a Charta 77. In </w:t>
      </w:r>
      <w:r w:rsidRPr="00EC6E25">
        <w:rPr>
          <w:i/>
        </w:rPr>
        <w:t>Filosofický časopis</w:t>
      </w:r>
      <w:r w:rsidRPr="00EC6E25">
        <w:t>, 2009, 57, č. 4, s. 491 –506. ISSN: 0015-1831.</w:t>
      </w:r>
    </w:p>
    <w:p w:rsidR="009E6ACF" w:rsidRPr="00300EB2" w:rsidRDefault="009E6ACF" w:rsidP="00300EB2">
      <w:pPr>
        <w:numPr>
          <w:ilvl w:val="0"/>
          <w:numId w:val="2"/>
        </w:numPr>
        <w:jc w:val="both"/>
      </w:pPr>
      <w:r w:rsidRPr="00300EB2">
        <w:t xml:space="preserve">Hodaň, B. </w:t>
      </w:r>
      <w:proofErr w:type="spellStart"/>
      <w:r w:rsidRPr="00300EB2">
        <w:rPr>
          <w:i/>
        </w:rPr>
        <w:t>Sociokulturní</w:t>
      </w:r>
      <w:proofErr w:type="spellEnd"/>
      <w:r w:rsidRPr="00300EB2">
        <w:rPr>
          <w:i/>
        </w:rPr>
        <w:t xml:space="preserve"> kinantropologie I</w:t>
      </w:r>
      <w:r w:rsidRPr="00300EB2">
        <w:t xml:space="preserve">. Brno: </w:t>
      </w:r>
      <w:proofErr w:type="gramStart"/>
      <w:r w:rsidRPr="00300EB2">
        <w:t>MU</w:t>
      </w:r>
      <w:proofErr w:type="gramEnd"/>
      <w:r w:rsidRPr="00300EB2">
        <w:t>, 2006. 213 s. ISBN: 80-210-4064-5</w:t>
      </w:r>
    </w:p>
    <w:p w:rsidR="009E6ACF" w:rsidRPr="00300EB2" w:rsidRDefault="009E6ACF" w:rsidP="00300EB2">
      <w:pPr>
        <w:numPr>
          <w:ilvl w:val="0"/>
          <w:numId w:val="2"/>
        </w:numPr>
        <w:jc w:val="both"/>
      </w:pPr>
      <w:r w:rsidRPr="00300EB2">
        <w:t xml:space="preserve">Hodaň, B. </w:t>
      </w:r>
      <w:proofErr w:type="spellStart"/>
      <w:r w:rsidRPr="00300EB2">
        <w:rPr>
          <w:i/>
        </w:rPr>
        <w:t>Sociokulturní</w:t>
      </w:r>
      <w:proofErr w:type="spellEnd"/>
      <w:r w:rsidRPr="00300EB2">
        <w:rPr>
          <w:i/>
        </w:rPr>
        <w:t xml:space="preserve"> kinantropologie II</w:t>
      </w:r>
      <w:r w:rsidRPr="00300EB2">
        <w:t xml:space="preserve">. </w:t>
      </w:r>
      <w:r w:rsidR="00300EB2">
        <w:t>Olomouc</w:t>
      </w:r>
      <w:r w:rsidRPr="00300EB2">
        <w:t xml:space="preserve">: </w:t>
      </w:r>
      <w:r w:rsidR="00300EB2">
        <w:t>UP</w:t>
      </w:r>
      <w:r w:rsidRPr="00300EB2">
        <w:t>, 2007. 190 s. ISBN: 978-80-244-1826-1.</w:t>
      </w:r>
    </w:p>
    <w:p w:rsidR="00300EB2" w:rsidRDefault="00300EB2" w:rsidP="00300EB2">
      <w:pPr>
        <w:numPr>
          <w:ilvl w:val="0"/>
          <w:numId w:val="2"/>
        </w:numPr>
        <w:jc w:val="both"/>
      </w:pPr>
      <w:r w:rsidRPr="00B5288D">
        <w:t xml:space="preserve">Hogenová, A. </w:t>
      </w:r>
      <w:proofErr w:type="spellStart"/>
      <w:r w:rsidRPr="00300EB2">
        <w:rPr>
          <w:i/>
        </w:rPr>
        <w:t>Areté</w:t>
      </w:r>
      <w:proofErr w:type="spellEnd"/>
      <w:r w:rsidRPr="00300EB2">
        <w:rPr>
          <w:i/>
        </w:rPr>
        <w:t>: základ olympijské filozofie</w:t>
      </w:r>
      <w:r w:rsidRPr="00B5288D">
        <w:t>. Praha: Karolinum</w:t>
      </w:r>
      <w:r>
        <w:t>, 2000. 164 s. ISBN: 80-146-0046-3.</w:t>
      </w:r>
    </w:p>
    <w:p w:rsidR="009E6ACF" w:rsidRPr="00EC6E25" w:rsidRDefault="009E6ACF" w:rsidP="00300EB2">
      <w:pPr>
        <w:numPr>
          <w:ilvl w:val="0"/>
          <w:numId w:val="2"/>
        </w:numPr>
        <w:jc w:val="both"/>
      </w:pPr>
      <w:r w:rsidRPr="00EC6E25">
        <w:t xml:space="preserve">Hrbek, M. </w:t>
      </w:r>
      <w:r w:rsidRPr="00300EB2">
        <w:rPr>
          <w:i/>
        </w:rPr>
        <w:t>„Smrt Boha“ v </w:t>
      </w:r>
      <w:proofErr w:type="spellStart"/>
      <w:proofErr w:type="gramStart"/>
      <w:r w:rsidRPr="00300EB2">
        <w:rPr>
          <w:i/>
        </w:rPr>
        <w:t>Nietzscheho</w:t>
      </w:r>
      <w:proofErr w:type="spellEnd"/>
      <w:proofErr w:type="gramEnd"/>
      <w:r w:rsidRPr="00300EB2">
        <w:rPr>
          <w:i/>
        </w:rPr>
        <w:t xml:space="preserve"> filosofii</w:t>
      </w:r>
      <w:r w:rsidRPr="00EC6E25">
        <w:t>. Praha: Academia, 1997. 221 s. ISBN: 80-200-0588-9.</w:t>
      </w:r>
    </w:p>
    <w:p w:rsidR="009E6ACF" w:rsidRPr="00EC6E25" w:rsidRDefault="009E6ACF" w:rsidP="00300EB2">
      <w:pPr>
        <w:numPr>
          <w:ilvl w:val="0"/>
          <w:numId w:val="2"/>
        </w:numPr>
        <w:jc w:val="both"/>
      </w:pPr>
      <w:proofErr w:type="spellStart"/>
      <w:r w:rsidRPr="00EC6E25">
        <w:t>Nietzsche</w:t>
      </w:r>
      <w:proofErr w:type="spellEnd"/>
      <w:r w:rsidRPr="00EC6E25">
        <w:t xml:space="preserve">, F. </w:t>
      </w:r>
      <w:proofErr w:type="spellStart"/>
      <w:r w:rsidRPr="00EC6E25">
        <w:rPr>
          <w:i/>
        </w:rPr>
        <w:t>Ecce</w:t>
      </w:r>
      <w:proofErr w:type="spellEnd"/>
      <w:r w:rsidRPr="00EC6E25">
        <w:rPr>
          <w:i/>
        </w:rPr>
        <w:t xml:space="preserve"> homo</w:t>
      </w:r>
      <w:r w:rsidRPr="00EC6E25">
        <w:t xml:space="preserve">. Olomouc: J. W. </w:t>
      </w:r>
      <w:proofErr w:type="spellStart"/>
      <w:r w:rsidRPr="00EC6E25">
        <w:t>Hill</w:t>
      </w:r>
      <w:proofErr w:type="spellEnd"/>
      <w:r w:rsidRPr="00EC6E25">
        <w:t>, 2001. 133 s. ISBN: 80-86427-13-7.</w:t>
      </w:r>
    </w:p>
    <w:p w:rsidR="009E6ACF" w:rsidRPr="00EC6E25" w:rsidRDefault="009E6ACF" w:rsidP="00300EB2">
      <w:pPr>
        <w:numPr>
          <w:ilvl w:val="0"/>
          <w:numId w:val="2"/>
        </w:numPr>
        <w:jc w:val="both"/>
      </w:pPr>
      <w:proofErr w:type="spellStart"/>
      <w:r w:rsidRPr="00EC6E25">
        <w:t>Nietzsche</w:t>
      </w:r>
      <w:proofErr w:type="spellEnd"/>
      <w:r w:rsidRPr="00EC6E25">
        <w:t xml:space="preserve">, F. </w:t>
      </w:r>
      <w:r w:rsidRPr="00EC6E25">
        <w:rPr>
          <w:i/>
        </w:rPr>
        <w:t>Soumrak model</w:t>
      </w:r>
      <w:r w:rsidRPr="00EC6E25">
        <w:t xml:space="preserve">. Praha: </w:t>
      </w:r>
      <w:proofErr w:type="spellStart"/>
      <w:r w:rsidRPr="00EC6E25">
        <w:t>Votobia</w:t>
      </w:r>
      <w:proofErr w:type="spellEnd"/>
      <w:r w:rsidRPr="00EC6E25">
        <w:t>, 1995. 195 s. ISBN: 80-85885-33-6.</w:t>
      </w:r>
    </w:p>
    <w:p w:rsidR="009E6ACF" w:rsidRPr="00EC6E25" w:rsidRDefault="009E6ACF" w:rsidP="00300EB2">
      <w:pPr>
        <w:numPr>
          <w:ilvl w:val="0"/>
          <w:numId w:val="2"/>
        </w:numPr>
        <w:jc w:val="both"/>
      </w:pPr>
      <w:r w:rsidRPr="00EC6E25">
        <w:t xml:space="preserve">Platon. </w:t>
      </w:r>
      <w:proofErr w:type="spellStart"/>
      <w:r w:rsidRPr="00EC6E25">
        <w:rPr>
          <w:i/>
        </w:rPr>
        <w:t>Faidros</w:t>
      </w:r>
      <w:proofErr w:type="spellEnd"/>
      <w:r w:rsidRPr="00EC6E25">
        <w:t xml:space="preserve">. Praha: Československý spisovatel, 1958. 81 s. </w:t>
      </w:r>
    </w:p>
    <w:p w:rsidR="00B5288D" w:rsidRPr="00300EB2" w:rsidRDefault="009E6ACF" w:rsidP="00300EB2">
      <w:pPr>
        <w:numPr>
          <w:ilvl w:val="0"/>
          <w:numId w:val="2"/>
        </w:numPr>
        <w:jc w:val="both"/>
      </w:pPr>
      <w:r w:rsidRPr="00EC6E25">
        <w:t xml:space="preserve">Voskovec, J., Werich, J. </w:t>
      </w:r>
      <w:r w:rsidRPr="00300EB2">
        <w:rPr>
          <w:i/>
        </w:rPr>
        <w:t>Hry Osvobozeného divadla</w:t>
      </w:r>
      <w:r w:rsidRPr="00EC6E25">
        <w:t xml:space="preserve">. Praha: Karolinum, 2000. 633 s. ISBN: 80-8636626-X.  </w:t>
      </w:r>
    </w:p>
    <w:p w:rsidR="00300EB2" w:rsidRDefault="00300EB2" w:rsidP="00E1427C">
      <w:pPr>
        <w:spacing w:line="360" w:lineRule="auto"/>
        <w:jc w:val="both"/>
      </w:pPr>
    </w:p>
    <w:p w:rsidR="00E1427C" w:rsidRPr="005F4408" w:rsidRDefault="00E1427C" w:rsidP="00E1427C">
      <w:pPr>
        <w:spacing w:line="360" w:lineRule="auto"/>
        <w:jc w:val="both"/>
      </w:pPr>
      <w:r w:rsidRPr="005F4408">
        <w:t>Časopisy:</w:t>
      </w:r>
    </w:p>
    <w:p w:rsidR="00300EB2" w:rsidRDefault="00E1427C" w:rsidP="00F32CC9">
      <w:pPr>
        <w:jc w:val="both"/>
      </w:pPr>
      <w:r w:rsidRPr="005F4408">
        <w:t>Česká kinantropologie</w:t>
      </w:r>
    </w:p>
    <w:p w:rsidR="00E1427C" w:rsidRPr="005F4408" w:rsidRDefault="00E1427C" w:rsidP="00F32CC9">
      <w:pPr>
        <w:jc w:val="both"/>
      </w:pPr>
      <w:r w:rsidRPr="005F4408">
        <w:t>Tělesná kultura</w:t>
      </w:r>
    </w:p>
    <w:p w:rsidR="00300EB2" w:rsidRDefault="00E1427C" w:rsidP="00F32CC9">
      <w:pPr>
        <w:jc w:val="both"/>
      </w:pPr>
      <w:r w:rsidRPr="005F4408">
        <w:t xml:space="preserve">Tělesná výchova a sport </w:t>
      </w:r>
    </w:p>
    <w:p w:rsidR="00300EB2" w:rsidRDefault="00300EB2" w:rsidP="00F32CC9">
      <w:pPr>
        <w:jc w:val="both"/>
      </w:pPr>
      <w:r>
        <w:t xml:space="preserve">Sport,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B51686">
        <w:t>P</w:t>
      </w:r>
      <w:r>
        <w:t>hilosophy</w:t>
      </w:r>
      <w:proofErr w:type="spellEnd"/>
    </w:p>
    <w:p w:rsidR="00E1427C" w:rsidRPr="005F4408" w:rsidRDefault="00300EB2" w:rsidP="00F32CC9">
      <w:pPr>
        <w:jc w:val="both"/>
      </w:pPr>
      <w:proofErr w:type="spellStart"/>
      <w:r>
        <w:t>Journal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B51686">
        <w:t>P</w:t>
      </w:r>
      <w:r>
        <w:t>hilosophy</w:t>
      </w:r>
      <w:proofErr w:type="spellEnd"/>
      <w:r>
        <w:t xml:space="preserve"> of Sport</w:t>
      </w:r>
      <w:r w:rsidR="00E1427C" w:rsidRPr="005F4408">
        <w:t xml:space="preserve"> </w:t>
      </w:r>
    </w:p>
    <w:p w:rsidR="00E1427C" w:rsidRPr="00B46455" w:rsidRDefault="00E1427C" w:rsidP="00E1427C">
      <w:pPr>
        <w:spacing w:line="360" w:lineRule="auto"/>
        <w:rPr>
          <w:b/>
          <w:sz w:val="28"/>
          <w:szCs w:val="28"/>
        </w:rPr>
      </w:pPr>
    </w:p>
    <w:p w:rsidR="00040C4E" w:rsidRDefault="00040C4E"/>
    <w:sectPr w:rsidR="00040C4E" w:rsidSect="00F32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10E5"/>
    <w:multiLevelType w:val="hybridMultilevel"/>
    <w:tmpl w:val="C860A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8157C"/>
    <w:multiLevelType w:val="hybridMultilevel"/>
    <w:tmpl w:val="B19AE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C73E0"/>
    <w:multiLevelType w:val="hybridMultilevel"/>
    <w:tmpl w:val="E364F04E"/>
    <w:lvl w:ilvl="0" w:tplc="249CDF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E07F1"/>
    <w:rsid w:val="00040C4E"/>
    <w:rsid w:val="000D47E8"/>
    <w:rsid w:val="00300EB2"/>
    <w:rsid w:val="005E07F1"/>
    <w:rsid w:val="006B30C2"/>
    <w:rsid w:val="00906B94"/>
    <w:rsid w:val="009E6ACF"/>
    <w:rsid w:val="00B227BA"/>
    <w:rsid w:val="00B51686"/>
    <w:rsid w:val="00B5288D"/>
    <w:rsid w:val="00B8795D"/>
    <w:rsid w:val="00E1427C"/>
    <w:rsid w:val="00F32CC9"/>
    <w:rsid w:val="00F5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2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FILOZOFIE SPORTU</vt:lpstr>
    </vt:vector>
  </TitlesOfParts>
  <Company>VSPJ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SPORTU</dc:title>
  <dc:creator>Eman</dc:creator>
  <cp:lastModifiedBy>vspj</cp:lastModifiedBy>
  <cp:revision>4</cp:revision>
  <dcterms:created xsi:type="dcterms:W3CDTF">2011-10-13T20:13:00Z</dcterms:created>
  <dcterms:modified xsi:type="dcterms:W3CDTF">2011-10-13T20:14:00Z</dcterms:modified>
</cp:coreProperties>
</file>