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E3" w:rsidRPr="004A41ED" w:rsidRDefault="00585965" w:rsidP="004A41ED">
      <w:pPr>
        <w:pStyle w:val="Nzev"/>
        <w:jc w:val="center"/>
      </w:pPr>
      <w:r w:rsidRPr="004A41ED">
        <w:t>BIOIMPEDANCE 1</w:t>
      </w:r>
    </w:p>
    <w:p w:rsidR="00585965" w:rsidRDefault="00585965">
      <w:r>
        <w:t xml:space="preserve">Pro toto měření používáme zařízení </w:t>
      </w:r>
      <w:proofErr w:type="spellStart"/>
      <w:r w:rsidRPr="004A41ED">
        <w:rPr>
          <w:b/>
        </w:rPr>
        <w:t>Bodystat</w:t>
      </w:r>
      <w:proofErr w:type="spellEnd"/>
      <w:r>
        <w:t>.</w:t>
      </w:r>
    </w:p>
    <w:p w:rsidR="004A41ED" w:rsidRDefault="004A41ED"/>
    <w:p w:rsidR="0098420F" w:rsidRDefault="0098420F" w:rsidP="0097792B">
      <w:pPr>
        <w:rPr>
          <w:b/>
        </w:rPr>
      </w:pPr>
    </w:p>
    <w:p w:rsidR="0097792B" w:rsidRDefault="004914E0" w:rsidP="0097792B">
      <w:pPr>
        <w:rPr>
          <w:b/>
        </w:rPr>
      </w:pPr>
      <w:r w:rsidRPr="0098420F">
        <w:rPr>
          <w:b/>
        </w:rPr>
        <w:t xml:space="preserve"> </w:t>
      </w:r>
      <w:r w:rsidR="000F2B5D">
        <w:rPr>
          <w:b/>
        </w:rPr>
        <w:t xml:space="preserve">Měření na </w:t>
      </w:r>
      <w:proofErr w:type="spellStart"/>
      <w:r w:rsidR="000F2B5D">
        <w:rPr>
          <w:b/>
        </w:rPr>
        <w:t>Bodystatu</w:t>
      </w:r>
      <w:proofErr w:type="spellEnd"/>
    </w:p>
    <w:p w:rsidR="0098420F" w:rsidRDefault="001A0BF2" w:rsidP="0097792B">
      <w:r w:rsidRPr="001A0BF2"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187960</wp:posOffset>
            </wp:positionV>
            <wp:extent cx="762000" cy="800100"/>
            <wp:effectExtent l="19050" t="0" r="0" b="0"/>
            <wp:wrapSquare wrapText="bothSides"/>
            <wp:docPr id="6" name="obrázek 19" descr="http://t2.gstatic.com/images?q=tbn:EYZ2fHf51JLFkM:http://www.sandwellparentpartnership.co.uk/images/notice%201.gif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2.gstatic.com/images?q=tbn:EYZ2fHf51JLFkM:http://www.sandwellparentpartnership.co.uk/images/notice%201.gif&amp;t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92B" w:rsidRDefault="0097792B" w:rsidP="0097792B">
      <w:r>
        <w:t xml:space="preserve">POZOR: Před měřením na zařízení </w:t>
      </w:r>
      <w:proofErr w:type="spellStart"/>
      <w:r>
        <w:t>Bodystat</w:t>
      </w:r>
      <w:proofErr w:type="spellEnd"/>
      <w:r>
        <w:t xml:space="preserve"> potřebujeme znát tělesnou výšku a váhu respondenta, obvod jeho pasu a boků.</w:t>
      </w:r>
      <w:r w:rsidR="009768EE">
        <w:t xml:space="preserve"> Tyto hodnoty zjistíme před samotným měřením.</w:t>
      </w:r>
    </w:p>
    <w:p w:rsidR="0097792B" w:rsidRDefault="0097792B" w:rsidP="0097792B">
      <w:r>
        <w:t>Měření se provádí na pravé ruce a pravé noze v oblasti záprstních a nártních kůstek.</w:t>
      </w:r>
    </w:p>
    <w:p w:rsidR="0097792B" w:rsidRDefault="0097792B" w:rsidP="0097792B">
      <w:r>
        <w:t>K měření je třeba na tato místa přilepit vždy po dvou gelových elektrodách. Ideální je lepit elektrody na očištěnou kůži, nejlépe bez ochlupení.</w:t>
      </w:r>
    </w:p>
    <w:p w:rsidR="0097792B" w:rsidRDefault="0097792B" w:rsidP="0097792B">
      <w:r>
        <w:t xml:space="preserve">Zařízení </w:t>
      </w:r>
      <w:proofErr w:type="spellStart"/>
      <w:r>
        <w:t>Bodystat</w:t>
      </w:r>
      <w:proofErr w:type="spellEnd"/>
      <w:r>
        <w:t xml:space="preserve"> obsahuje obrazový návod správného umístění elektrod a jejich zapojení. Zejména je důležité dodržet posloupnost barevných konektorů elektrod směrem k srdci.</w:t>
      </w:r>
    </w:p>
    <w:p w:rsidR="0097792B" w:rsidRDefault="0097792B" w:rsidP="0097792B">
      <w:r>
        <w:t>Před započetím měření je třeba na displeji zařízení zadat hodnoty tělesné vý</w:t>
      </w:r>
      <w:r w:rsidR="007F4137">
        <w:t>šky a váhy, obvodu pasu a boku, pohlaví a tělesné aktivity.</w:t>
      </w:r>
    </w:p>
    <w:tbl>
      <w:tblPr>
        <w:tblW w:w="0" w:type="auto"/>
        <w:tblInd w:w="9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875"/>
        <w:gridCol w:w="2638"/>
        <w:gridCol w:w="3566"/>
      </w:tblGrid>
      <w:tr w:rsidR="007F4137" w:rsidRPr="007F4137" w:rsidTr="00930B5F">
        <w:tc>
          <w:tcPr>
            <w:tcW w:w="1875" w:type="dxa"/>
          </w:tcPr>
          <w:p w:rsidR="007F4137" w:rsidRPr="007F4137" w:rsidRDefault="007F4137" w:rsidP="00930B5F">
            <w:pPr>
              <w:jc w:val="center"/>
              <w:rPr>
                <w:rFonts w:ascii="Arial" w:eastAsia="Calibri" w:hAnsi="Arial" w:cs="Times New Roman"/>
                <w:b/>
                <w:sz w:val="20"/>
              </w:rPr>
            </w:pPr>
            <w:r w:rsidRPr="007F4137">
              <w:rPr>
                <w:rFonts w:ascii="Arial" w:eastAsia="Calibri" w:hAnsi="Arial" w:cs="Times New Roman"/>
                <w:b/>
                <w:sz w:val="20"/>
              </w:rPr>
              <w:t xml:space="preserve">Úroveň aktivity  </w:t>
            </w:r>
          </w:p>
        </w:tc>
        <w:tc>
          <w:tcPr>
            <w:tcW w:w="2638" w:type="dxa"/>
          </w:tcPr>
          <w:p w:rsidR="007F4137" w:rsidRPr="007F4137" w:rsidRDefault="007F4137" w:rsidP="00930B5F">
            <w:pPr>
              <w:jc w:val="center"/>
              <w:rPr>
                <w:rFonts w:ascii="Arial" w:eastAsia="Calibri" w:hAnsi="Arial" w:cs="Times New Roman"/>
                <w:b/>
                <w:sz w:val="20"/>
              </w:rPr>
            </w:pPr>
            <w:r w:rsidRPr="007F4137">
              <w:rPr>
                <w:rFonts w:ascii="Arial" w:eastAsia="Calibri" w:hAnsi="Arial" w:cs="Times New Roman"/>
                <w:b/>
                <w:sz w:val="20"/>
              </w:rPr>
              <w:t>Všeobecně</w:t>
            </w:r>
          </w:p>
        </w:tc>
        <w:tc>
          <w:tcPr>
            <w:tcW w:w="3566" w:type="dxa"/>
          </w:tcPr>
          <w:p w:rsidR="007F4137" w:rsidRPr="007F4137" w:rsidRDefault="007F4137" w:rsidP="00930B5F">
            <w:pPr>
              <w:jc w:val="center"/>
              <w:rPr>
                <w:rFonts w:ascii="Arial" w:eastAsia="Calibri" w:hAnsi="Arial" w:cs="Times New Roman"/>
                <w:b/>
                <w:sz w:val="20"/>
              </w:rPr>
            </w:pPr>
            <w:r w:rsidRPr="007F4137">
              <w:rPr>
                <w:rFonts w:ascii="Arial" w:eastAsia="Calibri" w:hAnsi="Arial" w:cs="Times New Roman"/>
                <w:b/>
                <w:sz w:val="20"/>
              </w:rPr>
              <w:t xml:space="preserve">Aktivity  </w:t>
            </w:r>
          </w:p>
        </w:tc>
      </w:tr>
      <w:tr w:rsidR="007F4137" w:rsidRPr="007F4137" w:rsidTr="00930B5F">
        <w:tc>
          <w:tcPr>
            <w:tcW w:w="1875" w:type="dxa"/>
            <w:tcBorders>
              <w:top w:val="nil"/>
            </w:tcBorders>
          </w:tcPr>
          <w:p w:rsidR="007F4137" w:rsidRPr="007F4137" w:rsidRDefault="007F4137" w:rsidP="00930B5F">
            <w:pPr>
              <w:rPr>
                <w:rFonts w:ascii="Arial" w:eastAsia="Calibri" w:hAnsi="Arial" w:cs="Times New Roman"/>
                <w:sz w:val="20"/>
              </w:rPr>
            </w:pPr>
            <w:proofErr w:type="spellStart"/>
            <w:r w:rsidRPr="007F4137">
              <w:rPr>
                <w:rFonts w:ascii="Arial" w:eastAsia="Calibri" w:hAnsi="Arial" w:cs="Times New Roman"/>
                <w:b/>
                <w:sz w:val="20"/>
              </w:rPr>
              <w:t>Very</w:t>
            </w:r>
            <w:proofErr w:type="spellEnd"/>
            <w:r w:rsidRPr="007F4137">
              <w:rPr>
                <w:rFonts w:ascii="Arial" w:eastAsia="Calibri" w:hAnsi="Arial" w:cs="Times New Roman"/>
                <w:b/>
                <w:sz w:val="20"/>
              </w:rPr>
              <w:t xml:space="preserve"> </w:t>
            </w:r>
            <w:proofErr w:type="spellStart"/>
            <w:r w:rsidRPr="007F4137">
              <w:rPr>
                <w:rFonts w:ascii="Arial" w:eastAsia="Calibri" w:hAnsi="Arial" w:cs="Times New Roman"/>
                <w:b/>
                <w:sz w:val="20"/>
              </w:rPr>
              <w:t>Low</w:t>
            </w:r>
            <w:proofErr w:type="spellEnd"/>
          </w:p>
          <w:p w:rsidR="007F4137" w:rsidRPr="007F4137" w:rsidRDefault="007F4137" w:rsidP="00930B5F">
            <w:pPr>
              <w:ind w:left="175"/>
              <w:rPr>
                <w:rFonts w:ascii="Arial" w:eastAsia="Calibri" w:hAnsi="Arial" w:cs="Times New Roman"/>
                <w:sz w:val="20"/>
              </w:rPr>
            </w:pPr>
            <w:r w:rsidRPr="007F4137">
              <w:rPr>
                <w:rFonts w:ascii="Arial" w:eastAsia="Calibri" w:hAnsi="Arial" w:cs="Times New Roman"/>
                <w:i/>
                <w:sz w:val="20"/>
              </w:rPr>
              <w:t>Omezená pohyblivost</w:t>
            </w:r>
          </w:p>
        </w:tc>
        <w:tc>
          <w:tcPr>
            <w:tcW w:w="2638" w:type="dxa"/>
            <w:tcBorders>
              <w:top w:val="nil"/>
            </w:tcBorders>
          </w:tcPr>
          <w:p w:rsidR="007F4137" w:rsidRPr="007F4137" w:rsidRDefault="007F4137" w:rsidP="00930B5F">
            <w:pPr>
              <w:rPr>
                <w:rFonts w:ascii="Arial" w:eastAsia="Calibri" w:hAnsi="Arial" w:cs="Times New Roman"/>
                <w:sz w:val="20"/>
              </w:rPr>
            </w:pPr>
            <w:r w:rsidRPr="007F4137">
              <w:rPr>
                <w:rFonts w:ascii="Arial" w:eastAsia="Calibri" w:hAnsi="Arial" w:cs="Times New Roman"/>
                <w:sz w:val="20"/>
              </w:rPr>
              <w:t>Převážně nečinnost.</w:t>
            </w:r>
          </w:p>
        </w:tc>
        <w:tc>
          <w:tcPr>
            <w:tcW w:w="3566" w:type="dxa"/>
            <w:tcBorders>
              <w:top w:val="nil"/>
            </w:tcBorders>
          </w:tcPr>
          <w:p w:rsidR="007F4137" w:rsidRPr="007F4137" w:rsidRDefault="007F4137" w:rsidP="00930B5F">
            <w:pPr>
              <w:rPr>
                <w:rFonts w:ascii="Arial" w:eastAsia="Calibri" w:hAnsi="Arial" w:cs="Times New Roman"/>
                <w:sz w:val="20"/>
              </w:rPr>
            </w:pPr>
            <w:r w:rsidRPr="007F4137">
              <w:rPr>
                <w:rFonts w:ascii="Arial" w:eastAsia="Calibri" w:hAnsi="Arial" w:cs="Times New Roman"/>
                <w:sz w:val="20"/>
              </w:rPr>
              <w:t xml:space="preserve">Ležení, </w:t>
            </w:r>
            <w:proofErr w:type="gramStart"/>
            <w:r w:rsidRPr="007F4137">
              <w:rPr>
                <w:rFonts w:ascii="Arial" w:eastAsia="Calibri" w:hAnsi="Arial" w:cs="Times New Roman"/>
                <w:sz w:val="20"/>
              </w:rPr>
              <w:t>sezení,psaní</w:t>
            </w:r>
            <w:proofErr w:type="gramEnd"/>
            <w:r w:rsidRPr="007F4137">
              <w:rPr>
                <w:rFonts w:ascii="Arial" w:eastAsia="Calibri" w:hAnsi="Arial" w:cs="Times New Roman"/>
                <w:sz w:val="20"/>
              </w:rPr>
              <w:t xml:space="preserve">, stání, řízení automobilu.           </w:t>
            </w:r>
          </w:p>
        </w:tc>
      </w:tr>
      <w:tr w:rsidR="007F4137" w:rsidRPr="007F4137" w:rsidTr="00930B5F">
        <w:tc>
          <w:tcPr>
            <w:tcW w:w="1875" w:type="dxa"/>
          </w:tcPr>
          <w:p w:rsidR="007F4137" w:rsidRPr="007F4137" w:rsidRDefault="007F4137" w:rsidP="00930B5F">
            <w:pPr>
              <w:rPr>
                <w:rFonts w:ascii="Arial" w:eastAsia="Calibri" w:hAnsi="Arial" w:cs="Times New Roman"/>
                <w:sz w:val="20"/>
              </w:rPr>
            </w:pPr>
            <w:proofErr w:type="spellStart"/>
            <w:r w:rsidRPr="007F4137">
              <w:rPr>
                <w:rFonts w:ascii="Arial" w:eastAsia="Calibri" w:hAnsi="Arial" w:cs="Times New Roman"/>
                <w:b/>
                <w:sz w:val="20"/>
              </w:rPr>
              <w:t>Low</w:t>
            </w:r>
            <w:proofErr w:type="spellEnd"/>
            <w:r w:rsidRPr="007F4137">
              <w:rPr>
                <w:rFonts w:ascii="Arial" w:eastAsia="Calibri" w:hAnsi="Arial" w:cs="Times New Roman"/>
                <w:b/>
                <w:sz w:val="20"/>
              </w:rPr>
              <w:t>/Medium</w:t>
            </w:r>
          </w:p>
          <w:p w:rsidR="007F4137" w:rsidRPr="007F4137" w:rsidRDefault="007F4137" w:rsidP="00930B5F">
            <w:pPr>
              <w:ind w:left="175"/>
              <w:rPr>
                <w:rFonts w:ascii="Arial" w:eastAsia="Calibri" w:hAnsi="Arial" w:cs="Times New Roman"/>
                <w:sz w:val="20"/>
              </w:rPr>
            </w:pPr>
            <w:r w:rsidRPr="007F4137">
              <w:rPr>
                <w:rFonts w:ascii="Arial" w:eastAsia="Calibri" w:hAnsi="Arial" w:cs="Times New Roman"/>
                <w:i/>
                <w:sz w:val="20"/>
              </w:rPr>
              <w:t>Úředník/</w:t>
            </w:r>
            <w:proofErr w:type="spellStart"/>
            <w:r w:rsidRPr="007F4137">
              <w:rPr>
                <w:rFonts w:ascii="Arial" w:eastAsia="Calibri" w:hAnsi="Arial" w:cs="Times New Roman"/>
                <w:i/>
                <w:sz w:val="20"/>
              </w:rPr>
              <w:t>lehkápráce</w:t>
            </w:r>
            <w:proofErr w:type="spellEnd"/>
          </w:p>
        </w:tc>
        <w:tc>
          <w:tcPr>
            <w:tcW w:w="2638" w:type="dxa"/>
          </w:tcPr>
          <w:p w:rsidR="007F4137" w:rsidRPr="007F4137" w:rsidRDefault="007F4137" w:rsidP="00930B5F">
            <w:pPr>
              <w:rPr>
                <w:rFonts w:ascii="Arial" w:eastAsia="Calibri" w:hAnsi="Arial" w:cs="Times New Roman"/>
                <w:sz w:val="20"/>
              </w:rPr>
            </w:pPr>
            <w:r w:rsidRPr="007F4137">
              <w:rPr>
                <w:rFonts w:ascii="Arial" w:eastAsia="Calibri" w:hAnsi="Arial" w:cs="Times New Roman"/>
                <w:sz w:val="20"/>
              </w:rPr>
              <w:t xml:space="preserve">Krátkodobé odpočinkové aktivity nízké intensity. </w:t>
            </w:r>
          </w:p>
        </w:tc>
        <w:tc>
          <w:tcPr>
            <w:tcW w:w="3566" w:type="dxa"/>
          </w:tcPr>
          <w:p w:rsidR="007F4137" w:rsidRPr="007F4137" w:rsidRDefault="007F4137" w:rsidP="00930B5F">
            <w:pPr>
              <w:rPr>
                <w:rFonts w:ascii="Arial" w:eastAsia="Calibri" w:hAnsi="Arial" w:cs="Times New Roman"/>
                <w:sz w:val="20"/>
              </w:rPr>
            </w:pPr>
            <w:r w:rsidRPr="007F4137">
              <w:rPr>
                <w:rFonts w:ascii="Arial" w:eastAsia="Calibri" w:hAnsi="Arial" w:cs="Times New Roman"/>
                <w:sz w:val="20"/>
              </w:rPr>
              <w:t>Jízda na kole (9 km/h), bowling, golf, turistika, tenis, chůze (4 km/h).</w:t>
            </w:r>
          </w:p>
        </w:tc>
      </w:tr>
      <w:tr w:rsidR="007F4137" w:rsidRPr="007F4137" w:rsidTr="00930B5F">
        <w:tc>
          <w:tcPr>
            <w:tcW w:w="1875" w:type="dxa"/>
          </w:tcPr>
          <w:p w:rsidR="007F4137" w:rsidRPr="007F4137" w:rsidRDefault="007F4137" w:rsidP="00930B5F">
            <w:pPr>
              <w:rPr>
                <w:rFonts w:ascii="Arial" w:eastAsia="Calibri" w:hAnsi="Arial" w:cs="Times New Roman"/>
                <w:sz w:val="20"/>
              </w:rPr>
            </w:pPr>
            <w:r w:rsidRPr="007F4137">
              <w:rPr>
                <w:rFonts w:ascii="Arial" w:eastAsia="Calibri" w:hAnsi="Arial" w:cs="Times New Roman"/>
                <w:b/>
                <w:sz w:val="20"/>
              </w:rPr>
              <w:t>Medium</w:t>
            </w:r>
          </w:p>
          <w:p w:rsidR="007F4137" w:rsidRPr="007F4137" w:rsidRDefault="007F4137" w:rsidP="00930B5F">
            <w:pPr>
              <w:ind w:left="175"/>
              <w:rPr>
                <w:rFonts w:ascii="Arial" w:eastAsia="Calibri" w:hAnsi="Arial" w:cs="Times New Roman"/>
                <w:sz w:val="20"/>
              </w:rPr>
            </w:pPr>
            <w:proofErr w:type="gramStart"/>
            <w:r w:rsidRPr="007F4137">
              <w:rPr>
                <w:rFonts w:ascii="Arial" w:eastAsia="Calibri" w:hAnsi="Arial" w:cs="Times New Roman"/>
                <w:i/>
                <w:sz w:val="20"/>
              </w:rPr>
              <w:t>Víkend  Dovolená</w:t>
            </w:r>
            <w:proofErr w:type="gramEnd"/>
            <w:r w:rsidRPr="007F4137">
              <w:rPr>
                <w:rFonts w:ascii="Arial" w:eastAsia="Calibri" w:hAnsi="Arial" w:cs="Times New Roman"/>
                <w:i/>
                <w:sz w:val="20"/>
              </w:rPr>
              <w:t xml:space="preserve">  </w:t>
            </w:r>
          </w:p>
        </w:tc>
        <w:tc>
          <w:tcPr>
            <w:tcW w:w="2638" w:type="dxa"/>
          </w:tcPr>
          <w:p w:rsidR="007F4137" w:rsidRPr="007F4137" w:rsidRDefault="007F4137" w:rsidP="00930B5F">
            <w:pPr>
              <w:rPr>
                <w:rFonts w:ascii="Arial" w:eastAsia="Calibri" w:hAnsi="Arial" w:cs="Times New Roman"/>
                <w:sz w:val="20"/>
              </w:rPr>
            </w:pPr>
            <w:r w:rsidRPr="007F4137">
              <w:rPr>
                <w:rFonts w:ascii="Arial" w:eastAsia="Calibri" w:hAnsi="Arial" w:cs="Times New Roman"/>
                <w:sz w:val="20"/>
              </w:rPr>
              <w:t xml:space="preserve">Občasné odpočinkové aktivity krátkého trvání a střední intensity. </w:t>
            </w:r>
          </w:p>
        </w:tc>
        <w:tc>
          <w:tcPr>
            <w:tcW w:w="3566" w:type="dxa"/>
          </w:tcPr>
          <w:p w:rsidR="007F4137" w:rsidRPr="007F4137" w:rsidRDefault="007F4137" w:rsidP="00930B5F">
            <w:pPr>
              <w:rPr>
                <w:rFonts w:ascii="Arial" w:eastAsia="Calibri" w:hAnsi="Arial" w:cs="Times New Roman"/>
                <w:sz w:val="20"/>
              </w:rPr>
            </w:pPr>
            <w:r w:rsidRPr="007F4137">
              <w:rPr>
                <w:rFonts w:ascii="Arial" w:eastAsia="Calibri" w:hAnsi="Arial" w:cs="Times New Roman"/>
                <w:sz w:val="20"/>
              </w:rPr>
              <w:t xml:space="preserve">Aerobic (nízká intensita), badminton, jízda na kole (14 km/h), sjezdové lyžování, plavání, tenis (závodně), společenský tanec. </w:t>
            </w:r>
          </w:p>
        </w:tc>
      </w:tr>
      <w:tr w:rsidR="007F4137" w:rsidRPr="007F4137" w:rsidTr="00930B5F">
        <w:tc>
          <w:tcPr>
            <w:tcW w:w="1875" w:type="dxa"/>
          </w:tcPr>
          <w:p w:rsidR="007F4137" w:rsidRPr="007F4137" w:rsidRDefault="007F4137" w:rsidP="00930B5F">
            <w:pPr>
              <w:rPr>
                <w:rFonts w:ascii="Arial" w:eastAsia="Calibri" w:hAnsi="Arial" w:cs="Times New Roman"/>
                <w:sz w:val="20"/>
              </w:rPr>
            </w:pPr>
            <w:r w:rsidRPr="007F4137">
              <w:rPr>
                <w:rFonts w:ascii="Arial" w:eastAsia="Calibri" w:hAnsi="Arial" w:cs="Times New Roman"/>
                <w:b/>
                <w:sz w:val="20"/>
              </w:rPr>
              <w:t>Medium/</w:t>
            </w:r>
            <w:proofErr w:type="spellStart"/>
            <w:r w:rsidRPr="007F4137">
              <w:rPr>
                <w:rFonts w:ascii="Arial" w:eastAsia="Calibri" w:hAnsi="Arial" w:cs="Times New Roman"/>
                <w:b/>
                <w:sz w:val="20"/>
              </w:rPr>
              <w:t>High</w:t>
            </w:r>
            <w:proofErr w:type="spellEnd"/>
          </w:p>
          <w:p w:rsidR="007F4137" w:rsidRPr="007F4137" w:rsidRDefault="007F4137" w:rsidP="00930B5F">
            <w:pPr>
              <w:ind w:left="175"/>
              <w:rPr>
                <w:rFonts w:ascii="Arial" w:eastAsia="Calibri" w:hAnsi="Arial" w:cs="Times New Roman"/>
                <w:sz w:val="20"/>
              </w:rPr>
            </w:pPr>
            <w:r w:rsidRPr="007F4137">
              <w:rPr>
                <w:rFonts w:ascii="Arial" w:eastAsia="Calibri" w:hAnsi="Arial" w:cs="Times New Roman"/>
                <w:i/>
                <w:sz w:val="20"/>
              </w:rPr>
              <w:t>Středně namáhavé cvičení</w:t>
            </w:r>
          </w:p>
        </w:tc>
        <w:tc>
          <w:tcPr>
            <w:tcW w:w="2638" w:type="dxa"/>
          </w:tcPr>
          <w:p w:rsidR="007F4137" w:rsidRPr="007F4137" w:rsidRDefault="007F4137" w:rsidP="00930B5F">
            <w:pPr>
              <w:rPr>
                <w:rFonts w:ascii="Arial" w:eastAsia="Calibri" w:hAnsi="Arial" w:cs="Times New Roman"/>
                <w:sz w:val="20"/>
              </w:rPr>
            </w:pPr>
            <w:r w:rsidRPr="007F4137">
              <w:rPr>
                <w:rFonts w:ascii="Arial" w:eastAsia="Calibri" w:hAnsi="Arial" w:cs="Times New Roman"/>
                <w:sz w:val="20"/>
              </w:rPr>
              <w:t xml:space="preserve">Středně těžká práce a středně těžké cvičení třikrát týdně.   </w:t>
            </w:r>
          </w:p>
        </w:tc>
        <w:tc>
          <w:tcPr>
            <w:tcW w:w="3566" w:type="dxa"/>
          </w:tcPr>
          <w:p w:rsidR="007F4137" w:rsidRPr="007F4137" w:rsidRDefault="007F4137" w:rsidP="00930B5F">
            <w:pPr>
              <w:rPr>
                <w:rFonts w:ascii="Arial" w:eastAsia="Calibri" w:hAnsi="Arial" w:cs="Times New Roman"/>
                <w:sz w:val="20"/>
              </w:rPr>
            </w:pPr>
            <w:r w:rsidRPr="007F4137">
              <w:rPr>
                <w:rFonts w:ascii="Arial" w:eastAsia="Calibri" w:hAnsi="Arial" w:cs="Times New Roman"/>
                <w:sz w:val="20"/>
              </w:rPr>
              <w:t>Basketball, jízda na kole (18-22 km/h), kanoistika (intenzivní), rychlý tanec, házená, skákání přes švihadlo (60-80krát za min), běh (8-10 km/h), chůze (8-10 km/h).</w:t>
            </w:r>
          </w:p>
        </w:tc>
      </w:tr>
      <w:tr w:rsidR="007F4137" w:rsidRPr="007F4137" w:rsidTr="00930B5F">
        <w:tc>
          <w:tcPr>
            <w:tcW w:w="1875" w:type="dxa"/>
          </w:tcPr>
          <w:p w:rsidR="007F4137" w:rsidRPr="007F4137" w:rsidRDefault="007F4137" w:rsidP="00930B5F">
            <w:pPr>
              <w:rPr>
                <w:rFonts w:ascii="Arial" w:eastAsia="Calibri" w:hAnsi="Arial" w:cs="Times New Roman"/>
                <w:sz w:val="20"/>
              </w:rPr>
            </w:pPr>
            <w:proofErr w:type="spellStart"/>
            <w:r w:rsidRPr="007F4137">
              <w:rPr>
                <w:rFonts w:ascii="Arial" w:eastAsia="Calibri" w:hAnsi="Arial" w:cs="Times New Roman"/>
                <w:b/>
                <w:sz w:val="20"/>
              </w:rPr>
              <w:t>Very</w:t>
            </w:r>
            <w:proofErr w:type="spellEnd"/>
            <w:r w:rsidRPr="007F4137">
              <w:rPr>
                <w:rFonts w:ascii="Arial" w:eastAsia="Calibri" w:hAnsi="Arial" w:cs="Times New Roman"/>
                <w:b/>
                <w:sz w:val="20"/>
              </w:rPr>
              <w:t xml:space="preserve"> </w:t>
            </w:r>
            <w:proofErr w:type="spellStart"/>
            <w:r w:rsidRPr="007F4137">
              <w:rPr>
                <w:rFonts w:ascii="Arial" w:eastAsia="Calibri" w:hAnsi="Arial" w:cs="Times New Roman"/>
                <w:b/>
                <w:sz w:val="20"/>
              </w:rPr>
              <w:t>High</w:t>
            </w:r>
            <w:proofErr w:type="spellEnd"/>
          </w:p>
          <w:p w:rsidR="007F4137" w:rsidRPr="007F4137" w:rsidRDefault="007F4137" w:rsidP="00930B5F">
            <w:pPr>
              <w:ind w:left="175"/>
              <w:rPr>
                <w:rFonts w:ascii="Arial" w:eastAsia="Calibri" w:hAnsi="Arial" w:cs="Times New Roman"/>
                <w:sz w:val="20"/>
              </w:rPr>
            </w:pPr>
            <w:r w:rsidRPr="007F4137">
              <w:rPr>
                <w:rFonts w:ascii="Arial" w:eastAsia="Calibri" w:hAnsi="Arial" w:cs="Times New Roman"/>
                <w:i/>
                <w:sz w:val="20"/>
              </w:rPr>
              <w:lastRenderedPageBreak/>
              <w:t xml:space="preserve">Náročné cvičení na soutěžní úrovni </w:t>
            </w:r>
          </w:p>
        </w:tc>
        <w:tc>
          <w:tcPr>
            <w:tcW w:w="2638" w:type="dxa"/>
          </w:tcPr>
          <w:p w:rsidR="007F4137" w:rsidRPr="007F4137" w:rsidRDefault="007F4137" w:rsidP="00930B5F">
            <w:pPr>
              <w:rPr>
                <w:rFonts w:ascii="Arial" w:eastAsia="Calibri" w:hAnsi="Arial" w:cs="Times New Roman"/>
                <w:sz w:val="20"/>
              </w:rPr>
            </w:pPr>
            <w:r w:rsidRPr="007F4137">
              <w:rPr>
                <w:rFonts w:ascii="Arial" w:eastAsia="Calibri" w:hAnsi="Arial" w:cs="Times New Roman"/>
                <w:sz w:val="20"/>
              </w:rPr>
              <w:lastRenderedPageBreak/>
              <w:t xml:space="preserve">Náročná práce a těžké </w:t>
            </w:r>
            <w:r w:rsidRPr="007F4137">
              <w:rPr>
                <w:rFonts w:ascii="Arial" w:eastAsia="Calibri" w:hAnsi="Arial" w:cs="Times New Roman"/>
                <w:sz w:val="20"/>
              </w:rPr>
              <w:lastRenderedPageBreak/>
              <w:t xml:space="preserve">cvičení čtyřikrát týdně. </w:t>
            </w:r>
          </w:p>
        </w:tc>
        <w:tc>
          <w:tcPr>
            <w:tcW w:w="3566" w:type="dxa"/>
          </w:tcPr>
          <w:p w:rsidR="007F4137" w:rsidRPr="007F4137" w:rsidRDefault="007F4137" w:rsidP="00930B5F">
            <w:pPr>
              <w:rPr>
                <w:rFonts w:ascii="Arial" w:eastAsia="Calibri" w:hAnsi="Arial" w:cs="Times New Roman"/>
                <w:sz w:val="20"/>
              </w:rPr>
            </w:pPr>
            <w:r w:rsidRPr="007F4137">
              <w:rPr>
                <w:rFonts w:ascii="Arial" w:eastAsia="Calibri" w:hAnsi="Arial" w:cs="Times New Roman"/>
                <w:sz w:val="20"/>
              </w:rPr>
              <w:lastRenderedPageBreak/>
              <w:t xml:space="preserve">Aerobic (vysoká intensita), jízda na kole (24-32 km/h), kruhový trénink, </w:t>
            </w:r>
            <w:r w:rsidRPr="007F4137">
              <w:rPr>
                <w:rFonts w:ascii="Arial" w:eastAsia="Calibri" w:hAnsi="Arial" w:cs="Times New Roman"/>
                <w:sz w:val="20"/>
              </w:rPr>
              <w:lastRenderedPageBreak/>
              <w:t>pozemní hokej, squash, lední hokej, házená, skákání přes švihadlo (120-140krát za min), fotbal, běh (11-14 km/h), jízda na běžkách (11-14 km/h), plavání (46-64 m/min).</w:t>
            </w:r>
          </w:p>
        </w:tc>
      </w:tr>
    </w:tbl>
    <w:p w:rsidR="007F4137" w:rsidRDefault="007F4137" w:rsidP="0097792B"/>
    <w:p w:rsidR="0097792B" w:rsidRDefault="0097792B" w:rsidP="0097792B">
      <w:r>
        <w:t>Po připevnění elektrod je možno spustit měření.</w:t>
      </w:r>
    </w:p>
    <w:p w:rsidR="000F2B5D" w:rsidRDefault="000F2B5D" w:rsidP="0097792B"/>
    <w:p w:rsidR="000F2B5D" w:rsidRDefault="000F2B5D" w:rsidP="0097792B"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-4445</wp:posOffset>
            </wp:positionV>
            <wp:extent cx="762000" cy="800100"/>
            <wp:effectExtent l="19050" t="0" r="0" b="0"/>
            <wp:wrapSquare wrapText="bothSides"/>
            <wp:docPr id="19" name="obrázek 19" descr="http://t2.gstatic.com/images?q=tbn:EYZ2fHf51JLFkM:http://www.sandwellparentpartnership.co.uk/images/notice%201.gif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2.gstatic.com/images?q=tbn:EYZ2fHf51JLFkM:http://www.sandwellparentpartnership.co.uk/images/notice%201.gif&amp;t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92B" w:rsidRDefault="0097792B" w:rsidP="0097792B">
      <w:r>
        <w:t>Po skončení měření zařízení okamžitě ukazuje výsledky na displeji. Je třeba tyto výsledky pečlivě zaznamenat neboť následné dohledání je poměrně složité.</w:t>
      </w:r>
    </w:p>
    <w:p w:rsidR="004E6C2A" w:rsidRDefault="004E6C2A" w:rsidP="0097792B"/>
    <w:p w:rsidR="0098420F" w:rsidRDefault="001A0BF2" w:rsidP="0097792B"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57785</wp:posOffset>
            </wp:positionV>
            <wp:extent cx="742950" cy="676275"/>
            <wp:effectExtent l="19050" t="0" r="0" b="0"/>
            <wp:wrapSquare wrapText="bothSides"/>
            <wp:docPr id="8" name="obrázek 10" descr="http://www.kytlice.net/image/topic/vykricn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ytlice.net/image/topic/vykricnik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BF2" w:rsidRDefault="001A0BF2" w:rsidP="0097792B">
      <w:r>
        <w:t>Měření nesmí být prováděno u kardiaků, osob s kardiostimulátorem a těhotných žen.</w:t>
      </w:r>
    </w:p>
    <w:p w:rsidR="001A0BF2" w:rsidRDefault="001A0BF2" w:rsidP="0097792B">
      <w:r>
        <w:rPr>
          <w:noProof/>
          <w:lang w:eastAsia="cs-CZ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217805</wp:posOffset>
            </wp:positionV>
            <wp:extent cx="742950" cy="742950"/>
            <wp:effectExtent l="19050" t="0" r="0" b="0"/>
            <wp:wrapSquare wrapText="bothSides"/>
            <wp:docPr id="12" name="obrázek 28" descr="http://www.illichman.cz/in/img/poznam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illichman.cz/in/img/poznamk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BF2" w:rsidRDefault="001A0BF2" w:rsidP="0097792B"/>
    <w:p w:rsidR="0097792B" w:rsidRDefault="0097792B" w:rsidP="0097792B">
      <w:r>
        <w:t>Zaznamenáváme tyto hodnoty o TO:</w:t>
      </w:r>
    </w:p>
    <w:p w:rsidR="001A0BF2" w:rsidRDefault="001A0BF2" w:rsidP="0097792B"/>
    <w:tbl>
      <w:tblPr>
        <w:tblW w:w="4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40"/>
        <w:gridCol w:w="960"/>
        <w:gridCol w:w="1840"/>
      </w:tblGrid>
      <w:tr w:rsidR="009768EE" w:rsidRPr="004914E0" w:rsidTr="00930B5F">
        <w:trPr>
          <w:trHeight w:val="33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8EE" w:rsidRPr="004914E0" w:rsidRDefault="009768EE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>UČO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768EE" w:rsidRPr="004914E0" w:rsidRDefault="009768EE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768EE" w:rsidRPr="004914E0" w:rsidRDefault="009768EE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768EE" w:rsidRPr="004914E0" w:rsidTr="00930B5F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8EE" w:rsidRPr="004914E0" w:rsidRDefault="009768EE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>pohlaví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768EE" w:rsidRPr="004914E0" w:rsidRDefault="009768EE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>[M/Z]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768EE" w:rsidRPr="004914E0" w:rsidRDefault="009768EE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768EE" w:rsidRPr="004914E0" w:rsidTr="00930B5F">
        <w:trPr>
          <w:trHeight w:val="300"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8EE" w:rsidRPr="004914E0" w:rsidRDefault="009768EE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>věk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768EE" w:rsidRPr="004914E0" w:rsidRDefault="009768EE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768EE" w:rsidRPr="004914E0" w:rsidRDefault="009768EE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768EE" w:rsidRPr="004914E0" w:rsidTr="00930B5F">
        <w:trPr>
          <w:trHeight w:val="300"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8EE" w:rsidRPr="004914E0" w:rsidRDefault="009768EE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>výška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768EE" w:rsidRPr="004914E0" w:rsidRDefault="009768EE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>[cm]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768EE" w:rsidRPr="004914E0" w:rsidRDefault="009768EE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768EE" w:rsidRPr="004914E0" w:rsidTr="00930B5F">
        <w:trPr>
          <w:trHeight w:val="300"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8EE" w:rsidRPr="004914E0" w:rsidRDefault="009768EE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>hmotnost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768EE" w:rsidRPr="004914E0" w:rsidRDefault="009768EE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>[kg]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768EE" w:rsidRPr="004914E0" w:rsidRDefault="009768EE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768EE" w:rsidRPr="004914E0" w:rsidTr="00930B5F">
        <w:trPr>
          <w:trHeight w:val="300"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8EE" w:rsidRPr="004914E0" w:rsidRDefault="009768EE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768EE" w:rsidRPr="004914E0" w:rsidRDefault="009768EE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>[cm]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768EE" w:rsidRPr="004914E0" w:rsidRDefault="009768EE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768EE" w:rsidRPr="004914E0" w:rsidTr="00930B5F">
        <w:trPr>
          <w:trHeight w:val="300"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8EE" w:rsidRPr="004914E0" w:rsidRDefault="009768EE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boky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768EE" w:rsidRPr="004914E0" w:rsidRDefault="009768EE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[cm</w:t>
            </w:r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>]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768EE" w:rsidRPr="004914E0" w:rsidRDefault="009768EE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768EE" w:rsidRPr="004914E0" w:rsidTr="00930B5F">
        <w:trPr>
          <w:trHeight w:val="600"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8EE" w:rsidRPr="004914E0" w:rsidRDefault="009768EE" w:rsidP="00976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hmotnost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tukové</w:t>
            </w:r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tkáně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768EE" w:rsidRPr="004914E0" w:rsidRDefault="009768EE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>[kg]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768EE" w:rsidRPr="004914E0" w:rsidRDefault="009768EE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768EE" w:rsidRPr="004914E0" w:rsidTr="00930B5F">
        <w:trPr>
          <w:trHeight w:val="570"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8EE" w:rsidRDefault="009768EE" w:rsidP="00976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hmotnost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ATH</w:t>
            </w:r>
          </w:p>
          <w:p w:rsidR="009768EE" w:rsidRPr="004914E0" w:rsidRDefault="009768EE" w:rsidP="00976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(svalová tkáň)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768EE" w:rsidRPr="004914E0" w:rsidRDefault="009768EE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>[kg]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768EE" w:rsidRPr="004914E0" w:rsidRDefault="009768EE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768EE" w:rsidRPr="004914E0" w:rsidTr="00930B5F">
        <w:trPr>
          <w:trHeight w:val="300"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8EE" w:rsidRPr="004914E0" w:rsidRDefault="009768EE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voda v</w:t>
            </w:r>
            <w:r w:rsidR="009840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těle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768EE" w:rsidRPr="004914E0" w:rsidRDefault="009768EE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>[kg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>]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768EE" w:rsidRPr="004914E0" w:rsidRDefault="009768EE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768EE" w:rsidRPr="004914E0" w:rsidTr="00930B5F">
        <w:trPr>
          <w:trHeight w:val="300"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8EE" w:rsidRPr="004914E0" w:rsidRDefault="009768EE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masa buněčné hmoty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768EE" w:rsidRPr="004914E0" w:rsidRDefault="009768EE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>[kg]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768EE" w:rsidRPr="004914E0" w:rsidRDefault="009768EE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A41ED" w:rsidRPr="004914E0" w:rsidTr="00930B5F">
        <w:trPr>
          <w:trHeight w:val="345"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1ED" w:rsidRPr="004914E0" w:rsidRDefault="004A41ED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bazální metabolismus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41ED" w:rsidRPr="004914E0" w:rsidRDefault="004A41ED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>[</w:t>
            </w:r>
            <w:proofErr w:type="spellStart"/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>kcal</w:t>
            </w:r>
            <w:proofErr w:type="spellEnd"/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>]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41ED" w:rsidRPr="004914E0" w:rsidRDefault="004A41ED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768EE" w:rsidRPr="004914E0" w:rsidTr="00930B5F">
        <w:trPr>
          <w:trHeight w:val="345"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8EE" w:rsidRPr="004914E0" w:rsidRDefault="009768EE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bazální metabolismus</w:t>
            </w:r>
            <w:r w:rsidR="004A41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768EE" w:rsidRPr="004914E0" w:rsidRDefault="009768EE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>[</w:t>
            </w:r>
            <w:proofErr w:type="spellStart"/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>kcal</w:t>
            </w:r>
            <w:proofErr w:type="spellEnd"/>
            <w:r w:rsidR="004A41ED">
              <w:rPr>
                <w:rFonts w:ascii="Calibri" w:eastAsia="Times New Roman" w:hAnsi="Calibri" w:cs="Calibri"/>
                <w:color w:val="000000"/>
                <w:lang w:eastAsia="cs-CZ"/>
              </w:rPr>
              <w:t>/kg</w:t>
            </w:r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>]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768EE" w:rsidRPr="004914E0" w:rsidRDefault="009768EE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A41ED" w:rsidRPr="004914E0" w:rsidTr="00930B5F">
        <w:trPr>
          <w:trHeight w:val="300"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1ED" w:rsidRPr="004914E0" w:rsidRDefault="004A41ED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metabolická potřeba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41ED" w:rsidRPr="004914E0" w:rsidRDefault="004A41ED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>[</w:t>
            </w:r>
            <w:proofErr w:type="spellStart"/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>kcal</w:t>
            </w:r>
            <w:proofErr w:type="spellEnd"/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>]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41ED" w:rsidRPr="004914E0" w:rsidRDefault="004A41ED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768EE" w:rsidRPr="004914E0" w:rsidTr="004A41ED">
        <w:trPr>
          <w:trHeight w:val="300"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8EE" w:rsidRPr="004914E0" w:rsidRDefault="004A41ED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768EE" w:rsidRPr="004914E0" w:rsidRDefault="009768EE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768EE" w:rsidRPr="004914E0" w:rsidRDefault="009768EE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A41ED" w:rsidRPr="004914E0" w:rsidTr="004A41ED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1ED" w:rsidRPr="004914E0" w:rsidRDefault="004A41ED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poměr pas/boky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41ED" w:rsidRPr="004914E0" w:rsidRDefault="004A41ED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>[%]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41ED" w:rsidRPr="004914E0" w:rsidRDefault="004A41ED" w:rsidP="00930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4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4914E0" w:rsidRDefault="004914E0"/>
    <w:p w:rsidR="0098420F" w:rsidRDefault="0098420F">
      <w:r>
        <w:t>Výstup z</w:t>
      </w:r>
      <w:r w:rsidR="00733C5F">
        <w:t> </w:t>
      </w:r>
      <w:r>
        <w:t>měření</w:t>
      </w:r>
      <w:r w:rsidR="00733C5F">
        <w:t>:</w:t>
      </w:r>
    </w:p>
    <w:p w:rsidR="00733C5F" w:rsidRDefault="00733C5F">
      <w:r>
        <w:t>Zpracujte graficky rozložení základních charakteristik ve skupině</w:t>
      </w:r>
    </w:p>
    <w:sectPr w:rsidR="00733C5F" w:rsidSect="00425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85965"/>
    <w:rsid w:val="000F2B5D"/>
    <w:rsid w:val="001A0BF2"/>
    <w:rsid w:val="00283D4C"/>
    <w:rsid w:val="00421587"/>
    <w:rsid w:val="00425FE3"/>
    <w:rsid w:val="004914E0"/>
    <w:rsid w:val="004A41ED"/>
    <w:rsid w:val="004D6272"/>
    <w:rsid w:val="004E6C2A"/>
    <w:rsid w:val="00527E61"/>
    <w:rsid w:val="00585965"/>
    <w:rsid w:val="00733C5F"/>
    <w:rsid w:val="00743F95"/>
    <w:rsid w:val="007F4137"/>
    <w:rsid w:val="009768EE"/>
    <w:rsid w:val="0097792B"/>
    <w:rsid w:val="009840BA"/>
    <w:rsid w:val="0098420F"/>
    <w:rsid w:val="009F6585"/>
    <w:rsid w:val="00A01C16"/>
    <w:rsid w:val="00A66500"/>
    <w:rsid w:val="00B36709"/>
    <w:rsid w:val="00C44AC4"/>
    <w:rsid w:val="00D23A67"/>
    <w:rsid w:val="00D64AE3"/>
    <w:rsid w:val="00DB7CA4"/>
    <w:rsid w:val="00F0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FE3"/>
  </w:style>
  <w:style w:type="paragraph" w:styleId="Nadpis1">
    <w:name w:val="heading 1"/>
    <w:basedOn w:val="Normln"/>
    <w:next w:val="Normln"/>
    <w:link w:val="Nadpis1Char"/>
    <w:uiPriority w:val="9"/>
    <w:qFormat/>
    <w:rsid w:val="004A41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41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272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A4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4A41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4A41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A41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Aspek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C56D1-A0A5-42FB-B21C-68096412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vespa</dc:creator>
  <cp:lastModifiedBy>vespa</cp:lastModifiedBy>
  <cp:revision>3</cp:revision>
  <dcterms:created xsi:type="dcterms:W3CDTF">2011-09-30T12:45:00Z</dcterms:created>
  <dcterms:modified xsi:type="dcterms:W3CDTF">2011-09-30T12:46:00Z</dcterms:modified>
</cp:coreProperties>
</file>