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0A5" w:rsidRPr="00CC70A5" w:rsidRDefault="00CC70A5" w:rsidP="00CC70A5">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C70A5">
        <w:rPr>
          <w:rFonts w:ascii="Times New Roman" w:eastAsia="Times New Roman" w:hAnsi="Times New Roman" w:cs="Times New Roman"/>
          <w:b/>
          <w:bCs/>
          <w:sz w:val="36"/>
          <w:szCs w:val="36"/>
          <w:lang w:eastAsia="cs-CZ"/>
        </w:rPr>
        <w:t>Informace trenérům a cvičitelům pro vedení trenérsko-metodické praxe II studentů bakalářského programu trenérství – podzim 2014</w:t>
      </w:r>
    </w:p>
    <w:p w:rsidR="00CC70A5" w:rsidRPr="00CC70A5" w:rsidRDefault="00CC70A5" w:rsidP="00CC70A5">
      <w:pPr>
        <w:spacing w:before="100" w:beforeAutospacing="1" w:after="100" w:afterAutospacing="1" w:line="240" w:lineRule="auto"/>
        <w:rPr>
          <w:rFonts w:ascii="Times New Roman" w:eastAsia="Times New Roman" w:hAnsi="Times New Roman" w:cs="Times New Roman"/>
          <w:sz w:val="24"/>
          <w:szCs w:val="24"/>
          <w:lang w:eastAsia="cs-CZ"/>
        </w:rPr>
      </w:pPr>
      <w:r w:rsidRPr="00CC70A5">
        <w:rPr>
          <w:rFonts w:ascii="Times New Roman" w:eastAsia="Times New Roman" w:hAnsi="Times New Roman" w:cs="Times New Roman"/>
          <w:sz w:val="24"/>
          <w:szCs w:val="24"/>
          <w:lang w:eastAsia="cs-CZ"/>
        </w:rPr>
        <w:t xml:space="preserve">Vážená paní kolegyně, vážený pane kolego, </w:t>
      </w:r>
    </w:p>
    <w:p w:rsidR="00CC70A5" w:rsidRPr="00CC70A5" w:rsidRDefault="00CC70A5" w:rsidP="00CC70A5">
      <w:pPr>
        <w:spacing w:before="100" w:beforeAutospacing="1" w:after="100" w:afterAutospacing="1" w:line="240" w:lineRule="auto"/>
        <w:rPr>
          <w:rFonts w:ascii="Times New Roman" w:eastAsia="Times New Roman" w:hAnsi="Times New Roman" w:cs="Times New Roman"/>
          <w:sz w:val="24"/>
          <w:szCs w:val="24"/>
          <w:lang w:eastAsia="cs-CZ"/>
        </w:rPr>
      </w:pPr>
      <w:r w:rsidRPr="00CC70A5">
        <w:rPr>
          <w:rFonts w:ascii="Times New Roman" w:eastAsia="Times New Roman" w:hAnsi="Times New Roman" w:cs="Times New Roman"/>
          <w:sz w:val="24"/>
          <w:szCs w:val="24"/>
          <w:lang w:eastAsia="cs-CZ"/>
        </w:rPr>
        <w:t xml:space="preserve">děkujeme Vám za přijetí studentů a spolupráci při realizaci jejich trenérsko-metodické praxe II v rámci bakalářského studia trenérství. Praxe bude probíhat pod Vaším vedením v celém podzimním semestru akademického roku 2014/2015 na základě domluvy s garanty specializací, případně na základě domluvy se samotnými studenty. Pokud jste již měli posluchače na starosti v rámci TMP I v jarním semestru 2014, tak věřím, že budeme opět úspěšně spolupracovat. </w:t>
      </w:r>
    </w:p>
    <w:p w:rsidR="00CC70A5" w:rsidRPr="00CC70A5" w:rsidRDefault="00CC70A5" w:rsidP="00CC70A5">
      <w:pPr>
        <w:spacing w:before="100" w:beforeAutospacing="1" w:after="100" w:afterAutospacing="1" w:line="240" w:lineRule="auto"/>
        <w:rPr>
          <w:rFonts w:ascii="Times New Roman" w:eastAsia="Times New Roman" w:hAnsi="Times New Roman" w:cs="Times New Roman"/>
          <w:sz w:val="24"/>
          <w:szCs w:val="24"/>
          <w:lang w:eastAsia="cs-CZ"/>
        </w:rPr>
      </w:pPr>
      <w:r w:rsidRPr="00CC70A5">
        <w:rPr>
          <w:rFonts w:ascii="Times New Roman" w:eastAsia="Times New Roman" w:hAnsi="Times New Roman" w:cs="Times New Roman"/>
          <w:sz w:val="24"/>
          <w:szCs w:val="24"/>
          <w:lang w:eastAsia="cs-CZ"/>
        </w:rPr>
        <w:t xml:space="preserve">Trenérsko-metodická praxe II je volně navazujícím předmětem na trenérsko-metodickou praxi I. Cílem předmětu je kromě jiného rozšíření praktických trenérských, cvičitelských a didaktických dovedností pod Vašim vedením. Studenti by v rámci možností měli vést tréninkové, cvičitelské jednotky v rozsahu 26 vyučovacích hodin (á 45 minut) </w:t>
      </w:r>
      <w:proofErr w:type="gramStart"/>
      <w:r w:rsidRPr="00CC70A5">
        <w:rPr>
          <w:rFonts w:ascii="Times New Roman" w:eastAsia="Times New Roman" w:hAnsi="Times New Roman" w:cs="Times New Roman"/>
          <w:sz w:val="24"/>
          <w:szCs w:val="24"/>
          <w:lang w:eastAsia="cs-CZ"/>
        </w:rPr>
        <w:t>t.j. třináct</w:t>
      </w:r>
      <w:proofErr w:type="gramEnd"/>
      <w:r w:rsidRPr="00CC70A5">
        <w:rPr>
          <w:rFonts w:ascii="Times New Roman" w:eastAsia="Times New Roman" w:hAnsi="Times New Roman" w:cs="Times New Roman"/>
          <w:sz w:val="24"/>
          <w:szCs w:val="24"/>
          <w:lang w:eastAsia="cs-CZ"/>
        </w:rPr>
        <w:t xml:space="preserve"> 90-minutových TJ. Praxe by měla probíhat u stejných subjektů, u kterých absolvovali TMP I. Tato okolnost je důležitá pro plynulou návaznost a zejména proto, že v TMP II by již studenti měli tréninkové jednotky vést samostatně. Nedílnou součástí praktické činnosti je teoretická příprava. Povinností každého studenta je písemná příprava na tréninkové jednotky, kterou vytvoří na základě konzultace s Vámi na období, ve kterém proběhne konkrétní praxe. Potřebné podklady bude student konzultovat s Vámi a s garanty specializace. Po skončení praxe každý student vypracuje protokol o jednotlivých tréninkových, cvičitelských jednotkách včetně stručného hodnocení uplynulého tréninkového cyklu. Studenti budou při zpracování podkladů využívat tréninkových deníků, jejichž výběr bude realizován v rámci sportovních specializací. Zde bychom Vás požádali o Váš podpis pro potvrzení o správnosti protokolu. V souvislosti s ukončením praxe Vás prosíme o vyplnění příslušného dotazníku Hodnocení studenta. </w:t>
      </w:r>
    </w:p>
    <w:p w:rsidR="00CC70A5" w:rsidRDefault="00CC70A5" w:rsidP="00CC70A5">
      <w:pPr>
        <w:spacing w:before="100" w:beforeAutospacing="1" w:after="100" w:afterAutospacing="1" w:line="240" w:lineRule="auto"/>
        <w:rPr>
          <w:rFonts w:ascii="Times New Roman" w:eastAsia="Times New Roman" w:hAnsi="Times New Roman" w:cs="Times New Roman"/>
          <w:sz w:val="24"/>
          <w:szCs w:val="24"/>
          <w:lang w:eastAsia="cs-CZ"/>
        </w:rPr>
      </w:pPr>
      <w:r w:rsidRPr="00CC70A5">
        <w:rPr>
          <w:rFonts w:ascii="Times New Roman" w:eastAsia="Times New Roman" w:hAnsi="Times New Roman" w:cs="Times New Roman"/>
          <w:sz w:val="24"/>
          <w:szCs w:val="24"/>
          <w:lang w:eastAsia="cs-CZ"/>
        </w:rPr>
        <w:t xml:space="preserve">Pro Vaši informaci uvádím, že dalšími povinnostmi studentů v rámci studia předmětu je seznámení se se základními funkcemi softwarového programu </w:t>
      </w:r>
      <w:proofErr w:type="spellStart"/>
      <w:r w:rsidRPr="00CC70A5">
        <w:rPr>
          <w:rFonts w:ascii="Times New Roman" w:eastAsia="Times New Roman" w:hAnsi="Times New Roman" w:cs="Times New Roman"/>
          <w:sz w:val="24"/>
          <w:szCs w:val="24"/>
          <w:lang w:eastAsia="cs-CZ"/>
        </w:rPr>
        <w:t>Dartfish</w:t>
      </w:r>
      <w:proofErr w:type="spellEnd"/>
      <w:r w:rsidRPr="00CC70A5">
        <w:rPr>
          <w:rFonts w:ascii="Times New Roman" w:eastAsia="Times New Roman" w:hAnsi="Times New Roman" w:cs="Times New Roman"/>
          <w:sz w:val="24"/>
          <w:szCs w:val="24"/>
          <w:lang w:eastAsia="cs-CZ"/>
        </w:rPr>
        <w:t xml:space="preserve">, výkonného sport testeru </w:t>
      </w:r>
      <w:proofErr w:type="spellStart"/>
      <w:r w:rsidRPr="00CC70A5">
        <w:rPr>
          <w:rFonts w:ascii="Times New Roman" w:eastAsia="Times New Roman" w:hAnsi="Times New Roman" w:cs="Times New Roman"/>
          <w:sz w:val="24"/>
          <w:szCs w:val="24"/>
          <w:lang w:eastAsia="cs-CZ"/>
        </w:rPr>
        <w:t>Garmin</w:t>
      </w:r>
      <w:proofErr w:type="spellEnd"/>
      <w:r w:rsidRPr="00CC70A5">
        <w:rPr>
          <w:rFonts w:ascii="Times New Roman" w:eastAsia="Times New Roman" w:hAnsi="Times New Roman" w:cs="Times New Roman"/>
          <w:sz w:val="24"/>
          <w:szCs w:val="24"/>
          <w:lang w:eastAsia="cs-CZ"/>
        </w:rPr>
        <w:t xml:space="preserve"> a systému </w:t>
      </w:r>
      <w:proofErr w:type="spellStart"/>
      <w:r w:rsidRPr="00CC70A5">
        <w:rPr>
          <w:rFonts w:ascii="Times New Roman" w:eastAsia="Times New Roman" w:hAnsi="Times New Roman" w:cs="Times New Roman"/>
          <w:sz w:val="24"/>
          <w:szCs w:val="24"/>
          <w:lang w:eastAsia="cs-CZ"/>
        </w:rPr>
        <w:t>Polar</w:t>
      </w:r>
      <w:proofErr w:type="spellEnd"/>
      <w:r w:rsidRPr="00CC70A5">
        <w:rPr>
          <w:rFonts w:ascii="Times New Roman" w:eastAsia="Times New Roman" w:hAnsi="Times New Roman" w:cs="Times New Roman"/>
          <w:sz w:val="24"/>
          <w:szCs w:val="24"/>
          <w:lang w:eastAsia="cs-CZ"/>
        </w:rPr>
        <w:t xml:space="preserve">. </w:t>
      </w:r>
    </w:p>
    <w:p w:rsidR="00CC70A5" w:rsidRDefault="00CC70A5" w:rsidP="00CC70A5">
      <w:pPr>
        <w:spacing w:before="100" w:beforeAutospacing="1" w:after="100" w:afterAutospacing="1" w:line="240" w:lineRule="auto"/>
        <w:rPr>
          <w:rFonts w:ascii="Times New Roman" w:eastAsia="Times New Roman" w:hAnsi="Times New Roman" w:cs="Times New Roman"/>
          <w:sz w:val="24"/>
          <w:szCs w:val="24"/>
          <w:lang w:eastAsia="cs-CZ"/>
        </w:rPr>
      </w:pPr>
    </w:p>
    <w:p w:rsidR="00CC70A5" w:rsidRDefault="00CC70A5" w:rsidP="00CC70A5">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Brně </w:t>
      </w:r>
      <w:proofErr w:type="gramStart"/>
      <w:r>
        <w:rPr>
          <w:rFonts w:ascii="Times New Roman" w:eastAsia="Times New Roman" w:hAnsi="Times New Roman" w:cs="Times New Roman"/>
          <w:sz w:val="24"/>
          <w:szCs w:val="24"/>
          <w:lang w:eastAsia="cs-CZ"/>
        </w:rPr>
        <w:t>22.8.2014</w:t>
      </w:r>
      <w:proofErr w:type="gramEnd"/>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w:t>
      </w:r>
      <w:r>
        <w:rPr>
          <w:rFonts w:ascii="Times New Roman" w:eastAsia="Times New Roman" w:hAnsi="Times New Roman" w:cs="Times New Roman"/>
          <w:sz w:val="24"/>
          <w:szCs w:val="24"/>
          <w:lang w:eastAsia="cs-CZ"/>
        </w:rPr>
        <w:tab/>
        <w:t>PaedDr. Zdeněk Janík</w:t>
      </w:r>
    </w:p>
    <w:p w:rsidR="00CC70A5" w:rsidRPr="00CC70A5" w:rsidRDefault="00CC70A5" w:rsidP="00CC70A5">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Garant předmětu</w:t>
      </w:r>
    </w:p>
    <w:p w:rsidR="00C518F1" w:rsidRDefault="00C518F1">
      <w:bookmarkStart w:id="0" w:name="_GoBack"/>
      <w:bookmarkEnd w:id="0"/>
    </w:p>
    <w:sectPr w:rsidR="00C51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A5"/>
    <w:rsid w:val="00C518F1"/>
    <w:rsid w:val="00CC70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A8790-3939-4A47-9150-D178B3B6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31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1923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1</cp:revision>
  <dcterms:created xsi:type="dcterms:W3CDTF">2014-08-22T09:43:00Z</dcterms:created>
  <dcterms:modified xsi:type="dcterms:W3CDTF">2014-08-22T09:45:00Z</dcterms:modified>
</cp:coreProperties>
</file>