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6F" w:rsidRPr="00A71AAC" w:rsidRDefault="004420E1" w:rsidP="00334D5B">
      <w:pPr>
        <w:spacing w:after="0" w:line="240" w:lineRule="auto"/>
        <w:jc w:val="center"/>
        <w:rPr>
          <w:b/>
        </w:rPr>
      </w:pPr>
      <w:r>
        <w:rPr>
          <w:b/>
        </w:rPr>
        <w:t xml:space="preserve">EKONOMICKÉ ČINNOSTI VE SPORTU II - </w:t>
      </w:r>
      <w:r w:rsidR="00CA1B6F">
        <w:rPr>
          <w:b/>
        </w:rPr>
        <w:t>MANAGEMENT</w:t>
      </w:r>
      <w:r w:rsidR="00CA1B6F" w:rsidRPr="00A71AAC">
        <w:rPr>
          <w:b/>
        </w:rPr>
        <w:t xml:space="preserve"> (zadání seminární práce) </w:t>
      </w:r>
      <w:r w:rsidR="00CA1B6F">
        <w:rPr>
          <w:b/>
        </w:rPr>
        <w:t>- KF</w:t>
      </w:r>
    </w:p>
    <w:p w:rsidR="00334D5B" w:rsidRDefault="00334D5B" w:rsidP="00334D5B">
      <w:pPr>
        <w:pStyle w:val="Nadpis1"/>
        <w:spacing w:line="240" w:lineRule="auto"/>
        <w:rPr>
          <w:sz w:val="36"/>
        </w:rPr>
      </w:pPr>
    </w:p>
    <w:p w:rsidR="00CA1B6F" w:rsidRPr="00CA39B3" w:rsidRDefault="004420E1" w:rsidP="00334D5B">
      <w:pPr>
        <w:pStyle w:val="Nadpis1"/>
        <w:spacing w:line="240" w:lineRule="auto"/>
        <w:rPr>
          <w:sz w:val="36"/>
        </w:rPr>
      </w:pPr>
      <w:r>
        <w:rPr>
          <w:sz w:val="36"/>
        </w:rPr>
        <w:t>Aplikace m</w:t>
      </w:r>
      <w:r w:rsidR="00CA1B6F" w:rsidRPr="00CA39B3">
        <w:rPr>
          <w:sz w:val="36"/>
        </w:rPr>
        <w:t>anagement</w:t>
      </w:r>
      <w:r>
        <w:rPr>
          <w:sz w:val="36"/>
        </w:rPr>
        <w:t>u ve sportovním</w:t>
      </w:r>
      <w:r w:rsidR="00CA1B6F" w:rsidRPr="00CA39B3">
        <w:rPr>
          <w:sz w:val="36"/>
        </w:rPr>
        <w:t xml:space="preserve"> klubu</w:t>
      </w:r>
    </w:p>
    <w:p w:rsidR="00334D5B" w:rsidRDefault="00334D5B" w:rsidP="00334D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A1B6F" w:rsidRPr="00CA39B3" w:rsidRDefault="00CA1B6F" w:rsidP="00334D5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A39B3">
        <w:rPr>
          <w:rFonts w:ascii="Times New Roman" w:hAnsi="Times New Roman" w:cs="Times New Roman"/>
          <w:b/>
        </w:rPr>
        <w:t>Cíl a struktura seminární práce</w:t>
      </w:r>
    </w:p>
    <w:p w:rsidR="00CA1B6F" w:rsidRPr="00CA39B3" w:rsidRDefault="00CA1B6F" w:rsidP="00334D5B">
      <w:pPr>
        <w:pStyle w:val="Zkladntextodsazen"/>
        <w:spacing w:line="240" w:lineRule="auto"/>
        <w:ind w:firstLine="0"/>
      </w:pPr>
      <w:r w:rsidRPr="00CA39B3">
        <w:t>Cílem seminární práce je</w:t>
      </w:r>
      <w:r w:rsidR="004420E1">
        <w:t xml:space="preserve"> aplikovat jednotlivé funkce</w:t>
      </w:r>
      <w:r w:rsidRPr="00CA39B3">
        <w:t xml:space="preserve"> managementu</w:t>
      </w:r>
      <w:r w:rsidR="004420E1">
        <w:t xml:space="preserve"> do</w:t>
      </w:r>
      <w:r w:rsidRPr="00CA39B3">
        <w:t xml:space="preserve"> sportovního klubu, </w:t>
      </w:r>
      <w:r w:rsidR="00FB54A1">
        <w:t>který je účastníkem min. krajské soutěže alespoň v jedné věkové kategorii</w:t>
      </w:r>
      <w:r w:rsidRPr="00CA39B3">
        <w:t>. Strukturu práce lze shrnout do následujících bodů:</w:t>
      </w:r>
    </w:p>
    <w:p w:rsidR="00267D38" w:rsidRPr="00CA39B3" w:rsidRDefault="00267D38" w:rsidP="00334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9B3" w:rsidRPr="00CA39B3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(obecně: význam managementu ve sportu</w:t>
      </w:r>
      <w:r w:rsidR="00CA39B3" w:rsidRPr="00CA39B3">
        <w:rPr>
          <w:rFonts w:ascii="Times New Roman" w:hAnsi="Times New Roman" w:cs="Times New Roman"/>
          <w:sz w:val="24"/>
          <w:szCs w:val="24"/>
        </w:rPr>
        <w:t xml:space="preserve"> – vlastními slovy)</w:t>
      </w:r>
    </w:p>
    <w:p w:rsidR="00CA39B3" w:rsidRDefault="00CA39B3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 a metodika</w:t>
      </w:r>
    </w:p>
    <w:p w:rsidR="00CA39B3" w:rsidRDefault="00CA39B3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údaje o klubu (charakteristika, historie,</w:t>
      </w:r>
      <w:r w:rsidR="009E0B51">
        <w:rPr>
          <w:rFonts w:ascii="Times New Roman" w:hAnsi="Times New Roman" w:cs="Times New Roman"/>
          <w:sz w:val="24"/>
          <w:szCs w:val="24"/>
        </w:rPr>
        <w:t xml:space="preserve"> právní forma,</w:t>
      </w:r>
      <w:r>
        <w:rPr>
          <w:rFonts w:ascii="Times New Roman" w:hAnsi="Times New Roman" w:cs="Times New Roman"/>
          <w:sz w:val="24"/>
          <w:szCs w:val="24"/>
        </w:rPr>
        <w:t xml:space="preserve"> největší úspěchy, …….)</w:t>
      </w:r>
    </w:p>
    <w:p w:rsidR="00FB54A1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Analýza prostředí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mikro</w:t>
      </w:r>
      <w:r w:rsidR="00334D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okolí</w:t>
      </w:r>
      <w:r>
        <w:rPr>
          <w:rFonts w:ascii="Times New Roman" w:hAnsi="Times New Roman" w:cs="Times New Roman"/>
          <w:sz w:val="24"/>
          <w:szCs w:val="24"/>
        </w:rPr>
        <w:t>: nejbližší konkurenti, fanoušci, dodavatelé, sponzoři, partneři</w:t>
      </w:r>
      <w:r w:rsidR="0011093D">
        <w:rPr>
          <w:rFonts w:ascii="Times New Roman" w:hAnsi="Times New Roman" w:cs="Times New Roman"/>
          <w:sz w:val="24"/>
          <w:szCs w:val="24"/>
        </w:rPr>
        <w:t>, sportovní svazy/asociace/unie apod.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analýza vnitřního prostředí)</w:t>
      </w:r>
    </w:p>
    <w:p w:rsidR="00FB54A1" w:rsidRDefault="00FB54A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Plánování – stanovení cíle a nástrojů na jeho dosažení (krátkodobý plán – týdny až měsíce; střednědobý – 1 až 3 roky; dlouhodobý – 3 až 5 let)</w:t>
      </w:r>
    </w:p>
    <w:p w:rsidR="00CA39B3" w:rsidRDefault="00786DCC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Organizování</w:t>
      </w:r>
      <w:r w:rsidR="00CA39B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jakým způsobem je zajištěn provoz klubu – organizace tréninkových jednotek v sezóně a příprava mimo sezónu, příprava na zápas – sportoviště, vybavení sportovců, technické zázemí, vedení a financování klubu; organizační struktura – </w:t>
      </w:r>
      <w:r w:rsidR="00CA39B3">
        <w:rPr>
          <w:rFonts w:ascii="Times New Roman" w:hAnsi="Times New Roman" w:cs="Times New Roman"/>
          <w:sz w:val="24"/>
          <w:szCs w:val="24"/>
        </w:rPr>
        <w:t>použijte jak funkcionální typ, tak produktový – podle druhu sportu a např. jednotlivých věkových či výkonnostních kategorií)</w:t>
      </w:r>
    </w:p>
    <w:p w:rsidR="00786DCC" w:rsidRDefault="00786DCC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Výběr a vedení lidí (nábory mládeže, výběr trenérů a volba statutárních orgánů, zajištění dalších pracovníků – THP, </w:t>
      </w:r>
      <w:r w:rsidR="0011093D">
        <w:rPr>
          <w:rFonts w:ascii="Times New Roman" w:hAnsi="Times New Roman" w:cs="Times New Roman"/>
          <w:sz w:val="24"/>
          <w:szCs w:val="24"/>
        </w:rPr>
        <w:t>motivace a odměňování sportovců v různých věkových kategoriích, způsob vedení členů klubu, případně jeho zaměstnanců)</w:t>
      </w:r>
    </w:p>
    <w:p w:rsidR="0011093D" w:rsidRDefault="0011093D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(způsoby a metody kontroly jednotlivých činností v klubu: oblast sportovní, ekonomická a sociální)</w:t>
      </w:r>
    </w:p>
    <w:p w:rsidR="00FD367A" w:rsidRDefault="00FD367A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Rozhodování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problému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informací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alternativ řešení (min. 3)</w:t>
      </w:r>
    </w:p>
    <w:p w:rsidR="00FD367A" w:rsidRDefault="00FD367A" w:rsidP="00334D5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alternativ (metoda součtu vážených faktorů</w:t>
      </w:r>
      <w:r w:rsidR="00334D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D5B" w:rsidRP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34D5B">
        <w:rPr>
          <w:rFonts w:ascii="Times New Roman" w:hAnsi="Times New Roman" w:cs="Times New Roman"/>
          <w:sz w:val="24"/>
          <w:szCs w:val="24"/>
        </w:rPr>
        <w:t>vymezení hodnotících kritérií a přiřazení vah podle jejich důležitosti (součet 100)</w:t>
      </w:r>
    </w:p>
    <w:p w:rsidR="00334D5B" w:rsidRP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4D5B">
        <w:rPr>
          <w:rFonts w:ascii="Times New Roman" w:hAnsi="Times New Roman" w:cs="Times New Roman"/>
          <w:sz w:val="24"/>
          <w:szCs w:val="24"/>
        </w:rPr>
        <w:t xml:space="preserve">b) ohodnocení </w:t>
      </w:r>
      <w:r>
        <w:rPr>
          <w:rFonts w:ascii="Times New Roman" w:hAnsi="Times New Roman" w:cs="Times New Roman"/>
          <w:sz w:val="24"/>
          <w:szCs w:val="24"/>
        </w:rPr>
        <w:t>jednotlivých kritérií pro každou alternativu</w:t>
      </w:r>
      <w:r w:rsidRPr="00334D5B">
        <w:rPr>
          <w:rFonts w:ascii="Times New Roman" w:hAnsi="Times New Roman" w:cs="Times New Roman"/>
          <w:sz w:val="24"/>
          <w:szCs w:val="24"/>
        </w:rPr>
        <w:t xml:space="preserve"> (1 – nejhorší, 10 – nejlepší)</w:t>
      </w:r>
    </w:p>
    <w:p w:rsidR="00334D5B" w:rsidRDefault="00334D5B" w:rsidP="00334D5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34D5B">
        <w:rPr>
          <w:rFonts w:ascii="Times New Roman" w:hAnsi="Times New Roman" w:cs="Times New Roman"/>
          <w:sz w:val="24"/>
          <w:szCs w:val="24"/>
        </w:rPr>
        <w:t>c) výpočet – součet násobků váhy a bodového hodnocení</w:t>
      </w:r>
      <w:r>
        <w:rPr>
          <w:rFonts w:ascii="Times New Roman" w:hAnsi="Times New Roman" w:cs="Times New Roman"/>
          <w:sz w:val="24"/>
          <w:szCs w:val="24"/>
        </w:rPr>
        <w:t xml:space="preserve"> pro každou alternativu</w:t>
      </w:r>
    </w:p>
    <w:p w:rsidR="00334D5B" w:rsidRDefault="00334D5B" w:rsidP="00334D5B">
      <w:pPr>
        <w:pStyle w:val="Odstavecseseznamem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optimální alternativy</w:t>
      </w:r>
    </w:p>
    <w:p w:rsidR="009E0B51" w:rsidRPr="008C20E7" w:rsidRDefault="00334D5B" w:rsidP="008C20E7">
      <w:pPr>
        <w:pStyle w:val="Odstavecseseznamem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určení faktorů ovlivňujících úspěšnost implementace návrhu</w:t>
      </w:r>
      <w:bookmarkStart w:id="0" w:name="_GoBack"/>
      <w:bookmarkEnd w:id="0"/>
    </w:p>
    <w:p w:rsidR="009E0B51" w:rsidRPr="009E0B51" w:rsidRDefault="009E0B51" w:rsidP="00334D5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Závěr</w:t>
      </w:r>
    </w:p>
    <w:p w:rsidR="009E0B51" w:rsidRPr="009E0B51" w:rsidRDefault="009E0B51" w:rsidP="00334D5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Zdroje</w:t>
      </w:r>
    </w:p>
    <w:p w:rsidR="009E0B51" w:rsidRPr="009E0B51" w:rsidRDefault="009E0B51" w:rsidP="00334D5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0B51">
        <w:rPr>
          <w:rFonts w:ascii="Times New Roman" w:hAnsi="Times New Roman" w:cs="Times New Roman"/>
          <w:sz w:val="24"/>
          <w:szCs w:val="24"/>
        </w:rPr>
        <w:t>Přílohy</w:t>
      </w:r>
    </w:p>
    <w:sectPr w:rsidR="009E0B51" w:rsidRPr="009E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7574D"/>
    <w:multiLevelType w:val="hybridMultilevel"/>
    <w:tmpl w:val="EF22A3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061A12"/>
    <w:multiLevelType w:val="hybridMultilevel"/>
    <w:tmpl w:val="CE32027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B943980"/>
    <w:multiLevelType w:val="hybridMultilevel"/>
    <w:tmpl w:val="67349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F"/>
    <w:rsid w:val="0011093D"/>
    <w:rsid w:val="00267D38"/>
    <w:rsid w:val="00334D5B"/>
    <w:rsid w:val="004420E1"/>
    <w:rsid w:val="00563AAA"/>
    <w:rsid w:val="00786DCC"/>
    <w:rsid w:val="008C20E7"/>
    <w:rsid w:val="008F7812"/>
    <w:rsid w:val="009E0B51"/>
    <w:rsid w:val="00C5605C"/>
    <w:rsid w:val="00CA1B6F"/>
    <w:rsid w:val="00CA39B3"/>
    <w:rsid w:val="00E06CE8"/>
    <w:rsid w:val="00FB54A1"/>
    <w:rsid w:val="00F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FE85-1052-429C-B624-B0F614DD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6F"/>
  </w:style>
  <w:style w:type="paragraph" w:styleId="Nadpis1">
    <w:name w:val="heading 1"/>
    <w:basedOn w:val="Normln"/>
    <w:next w:val="Normln"/>
    <w:link w:val="Nadpis1Char"/>
    <w:qFormat/>
    <w:rsid w:val="00CA1B6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B6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A1B6F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1B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A39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Záboj</dc:creator>
  <cp:keywords/>
  <dc:description/>
  <cp:lastModifiedBy>Marek Záboj</cp:lastModifiedBy>
  <cp:revision>5</cp:revision>
  <cp:lastPrinted>2015-11-13T10:51:00Z</cp:lastPrinted>
  <dcterms:created xsi:type="dcterms:W3CDTF">2015-11-13T09:27:00Z</dcterms:created>
  <dcterms:modified xsi:type="dcterms:W3CDTF">2015-11-13T11:22:00Z</dcterms:modified>
</cp:coreProperties>
</file>