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C5" w:rsidRDefault="008E5E4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AA968" wp14:editId="1B01C4E3">
                <wp:simplePos x="0" y="0"/>
                <wp:positionH relativeFrom="column">
                  <wp:posOffset>-261620</wp:posOffset>
                </wp:positionH>
                <wp:positionV relativeFrom="paragraph">
                  <wp:posOffset>195579</wp:posOffset>
                </wp:positionV>
                <wp:extent cx="6591300" cy="3905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C5" w:rsidRPr="00284F5A" w:rsidRDefault="00E546CA" w:rsidP="009446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Mozečkové zkoušky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AA96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20.6pt;margin-top:15.4pt;width:519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" fillcolor="white [3201]" strokeweight=".5pt">
                <v:textbox>
                  <w:txbxContent>
                    <w:p w:rsidR="009446C5" w:rsidRPr="00284F5A" w:rsidRDefault="00E546CA" w:rsidP="009446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Mozečkové zkoušky</w:t>
                      </w:r>
                    </w:p>
                  </w:txbxContent>
                </v:textbox>
              </v:shape>
            </w:pict>
          </mc:Fallback>
        </mc:AlternateContent>
      </w:r>
      <w:r w:rsidR="008C514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B4D0" wp14:editId="78548905">
                <wp:simplePos x="0" y="0"/>
                <wp:positionH relativeFrom="column">
                  <wp:posOffset>3748405</wp:posOffset>
                </wp:positionH>
                <wp:positionV relativeFrom="paragraph">
                  <wp:posOffset>-575945</wp:posOffset>
                </wp:positionV>
                <wp:extent cx="2686050" cy="5429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 xml:space="preserve">Protokol č. </w:t>
                            </w:r>
                            <w:r w:rsidR="00E546CA">
                              <w:t>5</w:t>
                            </w:r>
                          </w:p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>Neurofyziologie a pohybový systém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BB4D0" id="Obdélník 2" o:spid="_x0000_s1027" style="position:absolute;margin-left:295.15pt;margin-top:-45.35pt;width:211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" fillcolor="#acb9ca [1311]" strokecolor="#1f4d78 [1604]" strokeweight="1pt">
                <v:textbox>
                  <w:txbxContent>
                    <w:p w:rsidR="009446C5" w:rsidRDefault="009446C5" w:rsidP="009446C5">
                      <w:pPr>
                        <w:jc w:val="center"/>
                      </w:pPr>
                      <w:r>
                        <w:t xml:space="preserve">Protokol č. </w:t>
                      </w:r>
                      <w:r w:rsidR="00E546CA">
                        <w:t>5</w:t>
                      </w:r>
                    </w:p>
                    <w:p w:rsidR="009446C5" w:rsidRDefault="009446C5" w:rsidP="009446C5">
                      <w:pPr>
                        <w:jc w:val="center"/>
                      </w:pPr>
                      <w:r>
                        <w:t>Neurofyziologie a pohybový systém</w:t>
                      </w:r>
                    </w:p>
                  </w:txbxContent>
                </v:textbox>
              </v:rect>
            </w:pict>
          </mc:Fallback>
        </mc:AlternateContent>
      </w:r>
    </w:p>
    <w:p w:rsidR="009446C5" w:rsidRPr="009446C5" w:rsidRDefault="009446C5" w:rsidP="009446C5"/>
    <w:p w:rsidR="008E5E45" w:rsidRDefault="008E5E45" w:rsidP="009446C5">
      <w:pPr>
        <w:rPr>
          <w:b/>
        </w:rPr>
      </w:pPr>
    </w:p>
    <w:p w:rsidR="009446C5" w:rsidRDefault="008C514E" w:rsidP="009446C5">
      <w:r w:rsidRPr="008C514E">
        <w:rPr>
          <w:b/>
        </w:rPr>
        <w:t xml:space="preserve">Klíčová </w:t>
      </w:r>
      <w:r w:rsidR="00F62CDF" w:rsidRPr="008C514E">
        <w:rPr>
          <w:b/>
        </w:rPr>
        <w:t>slova</w:t>
      </w:r>
      <w:r w:rsidR="00F62CDF">
        <w:t xml:space="preserve">: </w:t>
      </w:r>
      <w:r w:rsidR="00E546CA">
        <w:t xml:space="preserve">ataxie, </w:t>
      </w:r>
      <w:proofErr w:type="spellStart"/>
      <w:r w:rsidR="00E546CA">
        <w:t>diadochokinéza</w:t>
      </w:r>
      <w:proofErr w:type="spellEnd"/>
      <w:r w:rsidR="00E546CA">
        <w:t xml:space="preserve">, </w:t>
      </w:r>
      <w:proofErr w:type="spellStart"/>
      <w:r w:rsidR="00E546CA">
        <w:t>metrie</w:t>
      </w:r>
      <w:proofErr w:type="spellEnd"/>
      <w:r w:rsidR="00E546CA">
        <w:t xml:space="preserve">, </w:t>
      </w:r>
      <w:proofErr w:type="spellStart"/>
      <w:r w:rsidR="00E546CA">
        <w:t>Rombergův</w:t>
      </w:r>
      <w:proofErr w:type="spellEnd"/>
      <w:r w:rsidR="00E546CA">
        <w:t xml:space="preserve"> postoj, intenční třes</w:t>
      </w:r>
    </w:p>
    <w:p w:rsidR="008C514E" w:rsidRPr="008C7C32" w:rsidRDefault="008C514E" w:rsidP="009446C5">
      <w:r w:rsidRPr="008C514E">
        <w:rPr>
          <w:b/>
        </w:rPr>
        <w:t xml:space="preserve">Cíl </w:t>
      </w:r>
      <w:r w:rsidR="00F62CDF" w:rsidRPr="008C514E">
        <w:rPr>
          <w:b/>
        </w:rPr>
        <w:t xml:space="preserve">cvičení: </w:t>
      </w:r>
      <w:r w:rsidR="00E546CA">
        <w:t xml:space="preserve">vyšetření taxe a </w:t>
      </w:r>
      <w:proofErr w:type="spellStart"/>
      <w:r w:rsidR="00E546CA">
        <w:t>metrie</w:t>
      </w:r>
      <w:proofErr w:type="spellEnd"/>
      <w:r w:rsidR="00E546CA">
        <w:t xml:space="preserve"> na HKK i DKK, vyšetření </w:t>
      </w:r>
      <w:proofErr w:type="gramStart"/>
      <w:r w:rsidR="00E546CA">
        <w:t>trupu , stoje</w:t>
      </w:r>
      <w:proofErr w:type="gramEnd"/>
      <w:r w:rsidR="00E546CA">
        <w:t xml:space="preserve"> a chůze</w:t>
      </w:r>
    </w:p>
    <w:p w:rsidR="00BA3285" w:rsidRPr="00E546CA" w:rsidRDefault="00BA3285" w:rsidP="009446C5">
      <w:r w:rsidRPr="00BA3285">
        <w:rPr>
          <w:b/>
        </w:rPr>
        <w:t>Pomůcky</w:t>
      </w:r>
      <w:r w:rsidR="00E546CA">
        <w:rPr>
          <w:b/>
        </w:rPr>
        <w:t xml:space="preserve">: </w:t>
      </w:r>
      <w:r w:rsidR="00E546CA" w:rsidRPr="00E546CA">
        <w:t>bez pomůcek</w:t>
      </w:r>
    </w:p>
    <w:p w:rsidR="003174F5" w:rsidRDefault="008C514E" w:rsidP="009446C5">
      <w:pPr>
        <w:rPr>
          <w:b/>
        </w:rPr>
      </w:pPr>
      <w:r w:rsidRPr="008C514E">
        <w:rPr>
          <w:b/>
        </w:rPr>
        <w:t>Postup:</w:t>
      </w:r>
      <w:r>
        <w:rPr>
          <w:b/>
        </w:rPr>
        <w:t xml:space="preserve"> </w:t>
      </w:r>
      <w:r w:rsidR="003174F5">
        <w:rPr>
          <w:b/>
        </w:rPr>
        <w:t xml:space="preserve">1, </w:t>
      </w:r>
      <w:r w:rsidR="00E546CA">
        <w:rPr>
          <w:b/>
        </w:rPr>
        <w:t>vyšetření končetin</w:t>
      </w:r>
    </w:p>
    <w:p w:rsidR="008C514E" w:rsidRDefault="003174F5" w:rsidP="009446C5">
      <w:pPr>
        <w:rPr>
          <w:b/>
        </w:rPr>
      </w:pPr>
      <w:r>
        <w:t xml:space="preserve">                </w:t>
      </w:r>
      <w:r w:rsidRPr="003174F5">
        <w:rPr>
          <w:b/>
        </w:rPr>
        <w:t xml:space="preserve">2, </w:t>
      </w:r>
      <w:r w:rsidR="00E546CA">
        <w:rPr>
          <w:b/>
        </w:rPr>
        <w:t>vyšetření stoje</w:t>
      </w:r>
    </w:p>
    <w:p w:rsidR="003174F5" w:rsidRPr="003174F5" w:rsidRDefault="003174F5" w:rsidP="009446C5">
      <w:pPr>
        <w:rPr>
          <w:b/>
        </w:rPr>
      </w:pPr>
      <w:r w:rsidRPr="003174F5">
        <w:rPr>
          <w:b/>
        </w:rPr>
        <w:t xml:space="preserve">                3, </w:t>
      </w:r>
      <w:r w:rsidR="00E546CA">
        <w:rPr>
          <w:b/>
        </w:rPr>
        <w:t xml:space="preserve">vyšetření </w:t>
      </w:r>
      <w:proofErr w:type="gramStart"/>
      <w:r w:rsidR="00E546CA">
        <w:rPr>
          <w:b/>
        </w:rPr>
        <w:t>chůze ( otevřené</w:t>
      </w:r>
      <w:proofErr w:type="gramEnd"/>
      <w:r w:rsidR="00E546CA">
        <w:rPr>
          <w:b/>
        </w:rPr>
        <w:t xml:space="preserve"> oči, zavřené oči)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3174F5" w:rsidTr="003174F5">
        <w:tc>
          <w:tcPr>
            <w:tcW w:w="2972" w:type="dxa"/>
          </w:tcPr>
          <w:p w:rsidR="003174F5" w:rsidRDefault="003174F5" w:rsidP="009446C5"/>
        </w:tc>
        <w:tc>
          <w:tcPr>
            <w:tcW w:w="6804" w:type="dxa"/>
          </w:tcPr>
          <w:p w:rsidR="003174F5" w:rsidRDefault="00E546CA" w:rsidP="009446C5">
            <w:r>
              <w:t xml:space="preserve">Nález </w:t>
            </w:r>
          </w:p>
        </w:tc>
      </w:tr>
      <w:tr w:rsidR="003174F5" w:rsidTr="003174F5">
        <w:tc>
          <w:tcPr>
            <w:tcW w:w="2972" w:type="dxa"/>
          </w:tcPr>
          <w:p w:rsidR="003174F5" w:rsidRDefault="00E546CA" w:rsidP="009446C5">
            <w:r>
              <w:t>HKK</w:t>
            </w:r>
          </w:p>
          <w:p w:rsidR="00E546CA" w:rsidRDefault="00E546CA" w:rsidP="009446C5"/>
          <w:p w:rsidR="00E546CA" w:rsidRDefault="00E546CA" w:rsidP="009446C5">
            <w:r>
              <w:t xml:space="preserve">Taxe, </w:t>
            </w:r>
            <w:proofErr w:type="spellStart"/>
            <w:r>
              <w:t>metrie</w:t>
            </w:r>
            <w:proofErr w:type="spellEnd"/>
          </w:p>
          <w:p w:rsidR="00E546CA" w:rsidRDefault="00E546CA" w:rsidP="009446C5">
            <w:r>
              <w:t>Střídavé pohyby</w:t>
            </w:r>
          </w:p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  <w:p w:rsidR="003174F5" w:rsidRDefault="003174F5" w:rsidP="009446C5"/>
        </w:tc>
        <w:tc>
          <w:tcPr>
            <w:tcW w:w="6804" w:type="dxa"/>
          </w:tcPr>
          <w:p w:rsidR="003174F5" w:rsidRDefault="003174F5" w:rsidP="009446C5"/>
        </w:tc>
      </w:tr>
      <w:tr w:rsidR="003174F5" w:rsidTr="00E546CA">
        <w:trPr>
          <w:trHeight w:val="4961"/>
        </w:trPr>
        <w:tc>
          <w:tcPr>
            <w:tcW w:w="2972" w:type="dxa"/>
          </w:tcPr>
          <w:p w:rsidR="003174F5" w:rsidRDefault="00E546CA" w:rsidP="009446C5">
            <w:r>
              <w:lastRenderedPageBreak/>
              <w:t>DKK</w:t>
            </w:r>
          </w:p>
          <w:p w:rsidR="003174F5" w:rsidRDefault="00E546CA" w:rsidP="009446C5">
            <w:r>
              <w:t>Taxe,</w:t>
            </w:r>
            <w:r>
              <w:t xml:space="preserve"> </w:t>
            </w:r>
            <w:proofErr w:type="spellStart"/>
            <w:r>
              <w:t>metrie</w:t>
            </w:r>
            <w:proofErr w:type="spellEnd"/>
          </w:p>
        </w:tc>
        <w:tc>
          <w:tcPr>
            <w:tcW w:w="6804" w:type="dxa"/>
          </w:tcPr>
          <w:p w:rsidR="003174F5" w:rsidRDefault="003174F5" w:rsidP="009446C5"/>
        </w:tc>
      </w:tr>
      <w:tr w:rsidR="003174F5" w:rsidTr="00C07BAA">
        <w:trPr>
          <w:trHeight w:val="2229"/>
        </w:trPr>
        <w:tc>
          <w:tcPr>
            <w:tcW w:w="2972" w:type="dxa"/>
          </w:tcPr>
          <w:p w:rsidR="00F70595" w:rsidRDefault="00E546CA" w:rsidP="00F70595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Rombergův</w:t>
            </w:r>
            <w:proofErr w:type="spellEnd"/>
            <w:r>
              <w:t xml:space="preserve"> stoj I</w:t>
            </w:r>
          </w:p>
          <w:p w:rsidR="00E546CA" w:rsidRDefault="00E546CA" w:rsidP="00E546CA"/>
          <w:p w:rsidR="00E546CA" w:rsidRDefault="00E546CA" w:rsidP="00E546CA"/>
          <w:p w:rsidR="00E546CA" w:rsidRDefault="00E546CA" w:rsidP="00E546CA"/>
          <w:p w:rsidR="00E546CA" w:rsidRDefault="00E546CA" w:rsidP="00E546CA"/>
          <w:p w:rsidR="00E546CA" w:rsidRDefault="00E546CA" w:rsidP="00E546CA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Rombergův</w:t>
            </w:r>
            <w:proofErr w:type="spellEnd"/>
            <w:r>
              <w:t xml:space="preserve"> stoj I</w:t>
            </w:r>
            <w:r>
              <w:t>I</w:t>
            </w:r>
          </w:p>
          <w:p w:rsidR="00E546CA" w:rsidRDefault="00E546CA" w:rsidP="00E546CA"/>
          <w:p w:rsidR="00E546CA" w:rsidRDefault="00E546CA" w:rsidP="00E546CA"/>
          <w:p w:rsidR="00E546CA" w:rsidRDefault="00E546CA" w:rsidP="00E546CA"/>
          <w:p w:rsidR="00E546CA" w:rsidRDefault="00E546CA" w:rsidP="00E546CA"/>
          <w:p w:rsidR="00E546CA" w:rsidRDefault="00E546CA" w:rsidP="00E546CA"/>
          <w:p w:rsidR="00E546CA" w:rsidRDefault="00E546CA" w:rsidP="009446C5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Rombergův</w:t>
            </w:r>
            <w:proofErr w:type="spellEnd"/>
            <w:r>
              <w:t xml:space="preserve"> stoj I</w:t>
            </w:r>
            <w:r>
              <w:t>II</w:t>
            </w:r>
          </w:p>
          <w:p w:rsidR="00C07BAA" w:rsidRDefault="00C07BAA" w:rsidP="009446C5"/>
          <w:p w:rsidR="00C07BAA" w:rsidRDefault="00C07BAA" w:rsidP="009446C5"/>
          <w:p w:rsidR="00C07BAA" w:rsidRDefault="00C07BAA" w:rsidP="009446C5"/>
        </w:tc>
        <w:tc>
          <w:tcPr>
            <w:tcW w:w="6804" w:type="dxa"/>
          </w:tcPr>
          <w:p w:rsidR="003174F5" w:rsidRDefault="003174F5" w:rsidP="009446C5"/>
        </w:tc>
      </w:tr>
      <w:tr w:rsidR="00C07BAA" w:rsidTr="00E546CA">
        <w:trPr>
          <w:trHeight w:val="4734"/>
        </w:trPr>
        <w:tc>
          <w:tcPr>
            <w:tcW w:w="2972" w:type="dxa"/>
          </w:tcPr>
          <w:p w:rsidR="00C07BAA" w:rsidRDefault="00E546CA" w:rsidP="008C7C32">
            <w:r>
              <w:t>Chůze</w:t>
            </w:r>
          </w:p>
          <w:p w:rsidR="00F70595" w:rsidRDefault="00F70595" w:rsidP="00F70595"/>
          <w:p w:rsidR="00C07BAA" w:rsidRDefault="00C07BAA" w:rsidP="008C7C32"/>
          <w:p w:rsidR="00C07BAA" w:rsidRDefault="00C07BAA" w:rsidP="008C7C32"/>
          <w:p w:rsidR="00C07BAA" w:rsidRDefault="00C07BAA" w:rsidP="008C7C32"/>
          <w:p w:rsidR="00C07BAA" w:rsidRDefault="00C07BAA" w:rsidP="008C7C32"/>
          <w:p w:rsidR="00C07BAA" w:rsidRDefault="00C07BAA" w:rsidP="008C7C32"/>
          <w:p w:rsidR="00C07BAA" w:rsidRDefault="00C07BAA" w:rsidP="008C7C32"/>
          <w:p w:rsidR="00C07BAA" w:rsidRDefault="00C07BAA" w:rsidP="008C7C32"/>
          <w:p w:rsidR="00C07BAA" w:rsidRDefault="00C07BAA" w:rsidP="008C7C32"/>
          <w:p w:rsidR="00C07BAA" w:rsidRDefault="00C07BAA" w:rsidP="008C7C32"/>
          <w:p w:rsidR="00C07BAA" w:rsidRDefault="00C07BAA" w:rsidP="008C7C32"/>
          <w:p w:rsidR="00C07BAA" w:rsidRDefault="00C07BAA" w:rsidP="008C7C32"/>
        </w:tc>
        <w:tc>
          <w:tcPr>
            <w:tcW w:w="6804" w:type="dxa"/>
          </w:tcPr>
          <w:p w:rsidR="00C07BAA" w:rsidRDefault="00C07BAA" w:rsidP="009446C5">
            <w:bookmarkStart w:id="0" w:name="_GoBack"/>
            <w:bookmarkEnd w:id="0"/>
          </w:p>
        </w:tc>
      </w:tr>
    </w:tbl>
    <w:p w:rsidR="008C514E" w:rsidRPr="009446C5" w:rsidRDefault="008C514E" w:rsidP="009446C5"/>
    <w:sectPr w:rsidR="008C514E" w:rsidRPr="009446C5" w:rsidSect="00787F3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F3500"/>
    <w:multiLevelType w:val="hybridMultilevel"/>
    <w:tmpl w:val="5A303E78"/>
    <w:lvl w:ilvl="0" w:tplc="0A944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C5"/>
    <w:rsid w:val="000F3445"/>
    <w:rsid w:val="00140AA6"/>
    <w:rsid w:val="00284F5A"/>
    <w:rsid w:val="003174F5"/>
    <w:rsid w:val="005725A9"/>
    <w:rsid w:val="00617F56"/>
    <w:rsid w:val="00787F37"/>
    <w:rsid w:val="008C514E"/>
    <w:rsid w:val="008C7C32"/>
    <w:rsid w:val="008E5E45"/>
    <w:rsid w:val="009446C5"/>
    <w:rsid w:val="00A17951"/>
    <w:rsid w:val="00BA3285"/>
    <w:rsid w:val="00BD3F90"/>
    <w:rsid w:val="00C07BAA"/>
    <w:rsid w:val="00C54954"/>
    <w:rsid w:val="00E546CA"/>
    <w:rsid w:val="00E92D6B"/>
    <w:rsid w:val="00F62CDF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48E3-4825-4814-80C5-1099BE79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F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2</cp:revision>
  <cp:lastPrinted>2015-11-03T05:57:00Z</cp:lastPrinted>
  <dcterms:created xsi:type="dcterms:W3CDTF">2015-11-24T12:08:00Z</dcterms:created>
  <dcterms:modified xsi:type="dcterms:W3CDTF">2015-11-24T12:08:00Z</dcterms:modified>
</cp:coreProperties>
</file>