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09" w:rsidRDefault="00985D09" w:rsidP="006272C0">
      <w:pPr>
        <w:rPr>
          <w:color w:val="FF0000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HYPERLINK "</w:instrText>
      </w:r>
      <w:r w:rsidRPr="00985D09">
        <w:rPr>
          <w:color w:val="FF0000"/>
        </w:rPr>
        <w:instrText>https://www.citace.com/CSN-ISO-690.pdf</w:instrText>
      </w:r>
      <w:r>
        <w:rPr>
          <w:color w:val="FF0000"/>
        </w:rPr>
        <w:instrText xml:space="preserve">" </w:instrText>
      </w:r>
      <w:r>
        <w:rPr>
          <w:color w:val="FF0000"/>
        </w:rPr>
        <w:fldChar w:fldCharType="separate"/>
      </w:r>
      <w:r w:rsidRPr="00212061">
        <w:rPr>
          <w:rStyle w:val="Hypertextovodkaz"/>
        </w:rPr>
        <w:t>https://www.citace.com/CSN-ISO-690.pdf</w:t>
      </w:r>
      <w:r>
        <w:rPr>
          <w:color w:val="FF0000"/>
        </w:rPr>
        <w:fldChar w:fldCharType="end"/>
      </w:r>
    </w:p>
    <w:p w:rsidR="00985D09" w:rsidRPr="00985D09" w:rsidRDefault="00985D09" w:rsidP="006272C0">
      <w:pPr>
        <w:rPr>
          <w:b/>
          <w:color w:val="000000" w:themeColor="text1"/>
        </w:rPr>
      </w:pPr>
      <w:bookmarkStart w:id="0" w:name="_GoBack"/>
      <w:bookmarkEnd w:id="0"/>
      <w:r w:rsidRPr="00985D09">
        <w:rPr>
          <w:b/>
          <w:color w:val="000000" w:themeColor="text1"/>
        </w:rPr>
        <w:t>ČSN ISO 690</w:t>
      </w:r>
    </w:p>
    <w:p w:rsidR="006272C0" w:rsidRPr="006272C0" w:rsidRDefault="006272C0" w:rsidP="006272C0">
      <w:pPr>
        <w:pStyle w:val="Odstavecseseznamem"/>
        <w:numPr>
          <w:ilvl w:val="0"/>
          <w:numId w:val="1"/>
        </w:numPr>
        <w:rPr>
          <w:color w:val="FF0000"/>
        </w:rPr>
      </w:pPr>
      <w:r w:rsidRPr="006272C0">
        <w:rPr>
          <w:color w:val="FF0000"/>
        </w:rPr>
        <w:t xml:space="preserve">Bibliografická citace by měla jednoznačně identifikovat citovaný dokument. </w:t>
      </w:r>
    </w:p>
    <w:p w:rsidR="006272C0" w:rsidRDefault="006272C0" w:rsidP="006272C0">
      <w:pPr>
        <w:pStyle w:val="Odstavecseseznamem"/>
        <w:numPr>
          <w:ilvl w:val="0"/>
          <w:numId w:val="1"/>
        </w:numPr>
      </w:pPr>
      <w:r>
        <w:t xml:space="preserve">Údaje pro bibliografickou citaci přebíráme z citovaného zdroje (= z dokumentu, se kterým jsme pracovali). Citujeme konkrétní vydání nebo verzi. </w:t>
      </w:r>
    </w:p>
    <w:p w:rsidR="006272C0" w:rsidRPr="006272C0" w:rsidRDefault="006272C0" w:rsidP="006272C0">
      <w:pPr>
        <w:pStyle w:val="Odstavecseseznamem"/>
        <w:numPr>
          <w:ilvl w:val="0"/>
          <w:numId w:val="1"/>
        </w:numPr>
        <w:rPr>
          <w:color w:val="FF0000"/>
        </w:rPr>
      </w:pPr>
      <w:r w:rsidRPr="006272C0">
        <w:rPr>
          <w:color w:val="FF0000"/>
        </w:rPr>
        <w:t xml:space="preserve">Předně přebíráme údaje z titulního listu (úvodní obrazovky, webové stránky, etikety na disku apod.), dalším zdrojem informací je pak v následujícím pořadí rub titulní strany, hlavička stránky, obálka, obal, doprovodná dokumentace (např. leták, manuál). Pokud se některý údaj objevuje v dokumentu v různých formách, použije se forma objevující se na význačném místě. </w:t>
      </w:r>
    </w:p>
    <w:p w:rsidR="006272C0" w:rsidRDefault="006272C0" w:rsidP="006272C0">
      <w:pPr>
        <w:pStyle w:val="Odstavecseseznamem"/>
        <w:numPr>
          <w:ilvl w:val="0"/>
          <w:numId w:val="1"/>
        </w:numPr>
      </w:pPr>
      <w:r>
        <w:t xml:space="preserve">Pořadí údajů je přesně stanoveno normou. </w:t>
      </w:r>
    </w:p>
    <w:p w:rsidR="006272C0" w:rsidRPr="006272C0" w:rsidRDefault="006272C0" w:rsidP="006272C0">
      <w:pPr>
        <w:pStyle w:val="Odstavecseseznamem"/>
        <w:numPr>
          <w:ilvl w:val="0"/>
          <w:numId w:val="1"/>
        </w:numPr>
        <w:rPr>
          <w:color w:val="FF0000"/>
        </w:rPr>
      </w:pPr>
      <w:r w:rsidRPr="006272C0">
        <w:rPr>
          <w:color w:val="FF0000"/>
        </w:rPr>
        <w:t xml:space="preserve">Bibliografická citace by měla být co nejpřesnější. Nelze vynechávat povinné údaje, pokud jsou v dokumentu dostupné. Doporučujeme také uvádět nepovinné údaje, jsou-li pro identifikaci citovaného dokumentu důležité. </w:t>
      </w:r>
    </w:p>
    <w:p w:rsidR="006272C0" w:rsidRDefault="006272C0" w:rsidP="006272C0">
      <w:pPr>
        <w:pStyle w:val="Odstavecseseznamem"/>
        <w:numPr>
          <w:ilvl w:val="0"/>
          <w:numId w:val="1"/>
        </w:numPr>
      </w:pPr>
      <w:r>
        <w:t xml:space="preserve">Pokud některý údaj chybí, vynechává se a pokračuje se následujícím. V některých případech lze údaj dohledat v jiných zdrojích nebo nahradit zástupnou formulací. </w:t>
      </w:r>
    </w:p>
    <w:p w:rsidR="006272C0" w:rsidRPr="006272C0" w:rsidRDefault="006272C0" w:rsidP="006272C0">
      <w:pPr>
        <w:pStyle w:val="Odstavecseseznamem"/>
        <w:numPr>
          <w:ilvl w:val="0"/>
          <w:numId w:val="1"/>
        </w:numPr>
        <w:rPr>
          <w:color w:val="FF0000"/>
        </w:rPr>
      </w:pPr>
      <w:r w:rsidRPr="006272C0">
        <w:rPr>
          <w:color w:val="FF0000"/>
        </w:rPr>
        <w:t xml:space="preserve">V případě, že některý z údajů přebíráme z jiného zdroje, uvádíme jej v hranaté závorce. Jestliže přebíráme nebo odhadujeme více údajů za sebou, sloučíme je do jedné závorky. Do hranaté závorky se umísťují také opravy. Neznáme místo vydání (ale jsme schopni ho zjistit): Zapíšeme [Praha]: </w:t>
      </w:r>
      <w:proofErr w:type="spellStart"/>
      <w:r w:rsidRPr="006272C0">
        <w:rPr>
          <w:color w:val="FF0000"/>
        </w:rPr>
        <w:t>Computer</w:t>
      </w:r>
      <w:proofErr w:type="spellEnd"/>
      <w:r w:rsidRPr="006272C0">
        <w:rPr>
          <w:color w:val="FF0000"/>
        </w:rPr>
        <w:t xml:space="preserve"> </w:t>
      </w:r>
      <w:proofErr w:type="spellStart"/>
      <w:r w:rsidRPr="006272C0">
        <w:rPr>
          <w:color w:val="FF0000"/>
        </w:rPr>
        <w:t>Press</w:t>
      </w:r>
      <w:proofErr w:type="spellEnd"/>
      <w:r w:rsidRPr="006272C0">
        <w:rPr>
          <w:color w:val="FF0000"/>
        </w:rPr>
        <w:t xml:space="preserve">, 2008. V dokumentu uveden rok 1959 (zjevně chybný). Zapíšeme 1959 [1995] </w:t>
      </w:r>
    </w:p>
    <w:p w:rsidR="006272C0" w:rsidRDefault="006272C0" w:rsidP="006272C0">
      <w:pPr>
        <w:pStyle w:val="Odstavecseseznamem"/>
        <w:numPr>
          <w:ilvl w:val="0"/>
          <w:numId w:val="1"/>
        </w:numPr>
      </w:pPr>
      <w:r>
        <w:t xml:space="preserve">Údaje se zapisují v jazyce, ve kterém jsou uvedeny v citovaném dokumentu. V jazyce tvorby bibliografické citace se uvádí pouze fyzický popis knihy (rozsah stran), poznámky a doplňky v kulatých závorkách a údaje z jiných zdrojů v hranatých závorkách. Výjimku tvoří bod i. Praha: </w:t>
      </w:r>
      <w:proofErr w:type="spellStart"/>
      <w:r>
        <w:t>Grada</w:t>
      </w:r>
      <w:proofErr w:type="spellEnd"/>
      <w:r>
        <w:t xml:space="preserve">, 2010. KENNEDY, J. F. </w:t>
      </w:r>
    </w:p>
    <w:p w:rsidR="00E956B1" w:rsidRPr="006272C0" w:rsidRDefault="006272C0" w:rsidP="006272C0">
      <w:pPr>
        <w:pStyle w:val="Odstavecseseznamem"/>
        <w:numPr>
          <w:ilvl w:val="0"/>
          <w:numId w:val="1"/>
        </w:numPr>
        <w:rPr>
          <w:color w:val="FF0000"/>
        </w:rPr>
      </w:pPr>
      <w:r w:rsidRPr="006272C0">
        <w:rPr>
          <w:color w:val="FF0000"/>
        </w:rPr>
        <w:t>Podoba bibliografických citací musí být jednotná v celém dokumentu (jednotný styl, formát a interpunkce).</w:t>
      </w:r>
    </w:p>
    <w:sectPr w:rsidR="00E956B1" w:rsidRPr="0062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3009B"/>
    <w:multiLevelType w:val="hybridMultilevel"/>
    <w:tmpl w:val="02AA9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C0"/>
    <w:rsid w:val="006272C0"/>
    <w:rsid w:val="00985D09"/>
    <w:rsid w:val="00AA2685"/>
    <w:rsid w:val="00E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1AFE"/>
  <w15:chartTrackingRefBased/>
  <w15:docId w15:val="{3898AC79-1BFF-43A1-8D04-55EEB107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2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5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2016-10-04T12:46:00Z</dcterms:created>
  <dcterms:modified xsi:type="dcterms:W3CDTF">2016-10-04T13:23:00Z</dcterms:modified>
</cp:coreProperties>
</file>