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Pr="00927971" w:rsidRDefault="00927971">
      <w:pPr>
        <w:rPr>
          <w:b/>
          <w:sz w:val="28"/>
          <w:szCs w:val="28"/>
        </w:rPr>
      </w:pPr>
      <w:r w:rsidRPr="00927971">
        <w:rPr>
          <w:b/>
          <w:sz w:val="28"/>
          <w:szCs w:val="28"/>
        </w:rPr>
        <w:t xml:space="preserve">  </w:t>
      </w:r>
      <w:r w:rsidR="00F04123">
        <w:rPr>
          <w:b/>
          <w:sz w:val="28"/>
          <w:szCs w:val="28"/>
        </w:rPr>
        <w:t>10</w:t>
      </w:r>
      <w:r w:rsidR="009745F6">
        <w:rPr>
          <w:b/>
          <w:sz w:val="28"/>
          <w:szCs w:val="28"/>
        </w:rPr>
        <w:t xml:space="preserve">. </w:t>
      </w:r>
      <w:r w:rsidR="0038136F" w:rsidRPr="00927971">
        <w:rPr>
          <w:b/>
          <w:sz w:val="28"/>
          <w:szCs w:val="28"/>
        </w:rPr>
        <w:t xml:space="preserve">seminární skupina  =  </w:t>
      </w:r>
      <w:r w:rsidR="00F04123">
        <w:rPr>
          <w:b/>
          <w:sz w:val="28"/>
          <w:szCs w:val="28"/>
        </w:rPr>
        <w:t>středa</w:t>
      </w:r>
      <w:r w:rsidR="001E251E">
        <w:rPr>
          <w:b/>
          <w:sz w:val="28"/>
          <w:szCs w:val="28"/>
        </w:rPr>
        <w:t xml:space="preserve">  13:50 – 14:35 hod. </w:t>
      </w:r>
      <w:r w:rsidR="00F859D1" w:rsidRPr="00927971">
        <w:rPr>
          <w:b/>
          <w:sz w:val="28"/>
          <w:szCs w:val="28"/>
        </w:rPr>
        <w:t xml:space="preserve">  – </w:t>
      </w:r>
      <w:r w:rsidR="001E251E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univerzální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F04123">
        <w:rPr>
          <w:b/>
          <w:sz w:val="28"/>
          <w:szCs w:val="28"/>
        </w:rPr>
        <w:t>Burdov</w:t>
      </w:r>
      <w:proofErr w:type="spellEnd"/>
      <w:r w:rsidRPr="00F859D1">
        <w:rPr>
          <w:sz w:val="28"/>
          <w:szCs w:val="28"/>
        </w:rPr>
        <w:t xml:space="preserve">              </w:t>
      </w:r>
    </w:p>
    <w:p w:rsidR="00441533" w:rsidRPr="000B44A2" w:rsidRDefault="003F6C39" w:rsidP="000B44A2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Volf</w:t>
      </w:r>
      <w:r w:rsidR="00F859D1" w:rsidRPr="000B44A2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927971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Čížek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Štěpánová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Fojtů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Sladkovský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Hovorka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Prokeš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Jeřábková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Pernica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F04123">
        <w:rPr>
          <w:b/>
          <w:sz w:val="28"/>
          <w:szCs w:val="28"/>
        </w:rPr>
        <w:t>Kligl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proofErr w:type="spellStart"/>
      <w:r w:rsidR="00F04123">
        <w:rPr>
          <w:b/>
          <w:sz w:val="28"/>
          <w:szCs w:val="28"/>
        </w:rPr>
        <w:t>Ostřanský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Krajča</w:t>
      </w:r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Nykodým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Pr="000B44A2" w:rsidRDefault="00441533" w:rsidP="00233C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0B44A2">
        <w:rPr>
          <w:sz w:val="28"/>
          <w:szCs w:val="28"/>
        </w:rPr>
        <w:t>Hodina :  Hry</w:t>
      </w:r>
      <w:proofErr w:type="gramEnd"/>
      <w:r w:rsidRPr="000B44A2">
        <w:rPr>
          <w:sz w:val="28"/>
          <w:szCs w:val="28"/>
        </w:rPr>
        <w:t xml:space="preserve"> se zaměřením na basketbal </w:t>
      </w:r>
      <w:r w:rsidR="007D4455" w:rsidRPr="000B44A2">
        <w:rPr>
          <w:sz w:val="28"/>
          <w:szCs w:val="28"/>
        </w:rPr>
        <w:t xml:space="preserve"> = </w:t>
      </w:r>
      <w:r w:rsidR="00927971" w:rsidRPr="000B44A2">
        <w:rPr>
          <w:b/>
          <w:sz w:val="28"/>
          <w:szCs w:val="28"/>
        </w:rPr>
        <w:t xml:space="preserve"> </w:t>
      </w:r>
      <w:proofErr w:type="spellStart"/>
      <w:r w:rsidR="00F04123">
        <w:rPr>
          <w:b/>
          <w:sz w:val="28"/>
          <w:szCs w:val="28"/>
        </w:rPr>
        <w:t>Kroča</w:t>
      </w:r>
      <w:proofErr w:type="spellEnd"/>
    </w:p>
    <w:p w:rsidR="000B44A2" w:rsidRPr="000B44A2" w:rsidRDefault="000B44A2" w:rsidP="000B44A2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proofErr w:type="spellStart"/>
      <w:r w:rsidR="00F04123">
        <w:rPr>
          <w:b/>
          <w:sz w:val="28"/>
          <w:szCs w:val="28"/>
        </w:rPr>
        <w:t>Líčeník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</w:t>
      </w:r>
      <w:r w:rsidR="000B44A2">
        <w:rPr>
          <w:sz w:val="28"/>
          <w:szCs w:val="28"/>
        </w:rPr>
        <w:t xml:space="preserve"> =</w:t>
      </w:r>
      <w:r w:rsidR="001E251E">
        <w:rPr>
          <w:sz w:val="28"/>
          <w:szCs w:val="28"/>
        </w:rPr>
        <w:t xml:space="preserve">  </w:t>
      </w:r>
      <w:proofErr w:type="spellStart"/>
      <w:r w:rsidR="00F04123">
        <w:rPr>
          <w:b/>
          <w:sz w:val="28"/>
          <w:szCs w:val="28"/>
        </w:rPr>
        <w:t>Kůst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F04123">
        <w:rPr>
          <w:b/>
          <w:sz w:val="28"/>
          <w:szCs w:val="28"/>
        </w:rPr>
        <w:t>Kučera</w:t>
      </w:r>
      <w:bookmarkStart w:id="0" w:name="_GoBack"/>
      <w:bookmarkEnd w:id="0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0B44A2"/>
    <w:rsid w:val="001C3298"/>
    <w:rsid w:val="001E251E"/>
    <w:rsid w:val="0038136F"/>
    <w:rsid w:val="003F6C39"/>
    <w:rsid w:val="00441533"/>
    <w:rsid w:val="005A746C"/>
    <w:rsid w:val="005B2B8B"/>
    <w:rsid w:val="005E2540"/>
    <w:rsid w:val="007D4455"/>
    <w:rsid w:val="00927971"/>
    <w:rsid w:val="009745F6"/>
    <w:rsid w:val="00BD7A5D"/>
    <w:rsid w:val="00C759D5"/>
    <w:rsid w:val="00ED452D"/>
    <w:rsid w:val="00F04123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D28A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2017-09-07T08:35:00Z</cp:lastPrinted>
  <dcterms:created xsi:type="dcterms:W3CDTF">2017-09-18T08:48:00Z</dcterms:created>
  <dcterms:modified xsi:type="dcterms:W3CDTF">2017-09-18T08:48:00Z</dcterms:modified>
</cp:coreProperties>
</file>