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2" w:rsidRPr="00B55018" w:rsidRDefault="00C35D12" w:rsidP="00C35D1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Structure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Phd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Thesis</w:t>
      </w:r>
    </w:p>
    <w:p w:rsidR="00C35D12" w:rsidRPr="00B55018" w:rsidRDefault="00C35D12" w:rsidP="00C35D1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PhD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theses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presented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examination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either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monograph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style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monograph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style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where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usually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laid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out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as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series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chapters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typically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having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structure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introduction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literature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review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bookmarkStart w:id="0" w:name="_GoBack"/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methodology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results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conclusions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</w:p>
    <w:bookmarkEnd w:id="0"/>
    <w:p w:rsidR="00C35D12" w:rsidRPr="00B55018" w:rsidRDefault="00C35D12" w:rsidP="00C35D1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collection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papers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published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papers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papers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submitted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accepted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publication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which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describe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coherent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programme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undertaken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by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student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while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registered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also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contains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short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introductory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chapter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explanation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question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relevant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literature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methodology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concluding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chapter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student’s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contribution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each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made explicit.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most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often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adopted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general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disciplines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Science,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Engineering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Medicine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while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monograph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usually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preferred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Humanities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Social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Sciences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35D12" w:rsidRPr="00B55018" w:rsidRDefault="00C35D12" w:rsidP="00C35D1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Both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presentation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are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equally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valued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both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are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subject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same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examination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process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meet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academic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standards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award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as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given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Section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6.1.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has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both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advantages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disadvantages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advantages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wider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earlier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dissemination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results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experience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student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writing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disadvantages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time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delay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acceptance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some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fields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strict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restrictions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length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which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lead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omission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methodologies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normally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monograph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monograph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has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advantage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B55018">
        <w:rPr>
          <w:rFonts w:asciiTheme="majorHAnsi" w:hAnsiTheme="majorHAnsi" w:cstheme="majorHAnsi"/>
          <w:sz w:val="24"/>
          <w:szCs w:val="24"/>
        </w:rPr>
        <w:t>more</w:t>
      </w:r>
      <w:proofErr w:type="gram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readily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supporting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development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sustained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argument,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synthesis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relevant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literature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integrated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discussion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methodology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critical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theoretical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review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papers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achieve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end.</w:t>
      </w:r>
    </w:p>
    <w:p w:rsidR="003604B8" w:rsidRPr="00B55018" w:rsidRDefault="00C35D12" w:rsidP="00C35D12">
      <w:pPr>
        <w:rPr>
          <w:rFonts w:asciiTheme="majorHAnsi" w:hAnsiTheme="majorHAnsi" w:cstheme="majorHAnsi"/>
          <w:sz w:val="24"/>
          <w:szCs w:val="24"/>
        </w:rPr>
      </w:pPr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All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other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guidelines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apply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students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irrespective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thesis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that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submitted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Precise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guidelines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formats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are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developed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five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Colleges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University.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online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version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these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guidelines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should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consulted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relevant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College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website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As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general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guideline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, a minimum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three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peerreviewed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should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candidate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normally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first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author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major part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Joint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publications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>,</w:t>
      </w:r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r w:rsidRPr="00B55018">
        <w:rPr>
          <w:rFonts w:asciiTheme="majorHAnsi" w:hAnsiTheme="majorHAnsi" w:cstheme="majorHAnsi"/>
          <w:sz w:val="24"/>
          <w:szCs w:val="24"/>
        </w:rPr>
        <w:t xml:space="preserve">but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candidate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make explicit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their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contribution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Candidates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agree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final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content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thesis,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including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published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papers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their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B55018">
        <w:rPr>
          <w:rFonts w:asciiTheme="majorHAnsi" w:hAnsiTheme="majorHAnsi" w:cstheme="majorHAnsi"/>
          <w:sz w:val="24"/>
          <w:szCs w:val="24"/>
        </w:rPr>
        <w:t>supervisor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>(s).</w:t>
      </w:r>
      <w:proofErr w:type="gram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article-based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PhD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also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comprehensive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introduction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overall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topic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appropriate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bibliography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discussion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should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refer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how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objectives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were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met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each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articles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Supplementary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appendices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methodologies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used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necessary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sufficient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detail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not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included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thesis to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allow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repetition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5501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Pr="00B55018">
        <w:rPr>
          <w:rFonts w:asciiTheme="majorHAnsi" w:hAnsiTheme="majorHAnsi" w:cstheme="majorHAnsi"/>
          <w:sz w:val="24"/>
          <w:szCs w:val="24"/>
        </w:rPr>
        <w:t>.</w:t>
      </w:r>
    </w:p>
    <w:p w:rsidR="00C35D12" w:rsidRPr="00B55018" w:rsidRDefault="00C35D12" w:rsidP="00C35D12">
      <w:pPr>
        <w:rPr>
          <w:sz w:val="24"/>
          <w:szCs w:val="24"/>
        </w:rPr>
      </w:pPr>
      <w:proofErr w:type="spellStart"/>
      <w:r w:rsidRPr="00B55018">
        <w:rPr>
          <w:sz w:val="24"/>
          <w:szCs w:val="24"/>
        </w:rPr>
        <w:t>Taken</w:t>
      </w:r>
      <w:proofErr w:type="spellEnd"/>
      <w:r w:rsidRPr="00B55018">
        <w:rPr>
          <w:sz w:val="24"/>
          <w:szCs w:val="24"/>
        </w:rPr>
        <w:t xml:space="preserve"> </w:t>
      </w:r>
      <w:proofErr w:type="spellStart"/>
      <w:r w:rsidRPr="00B55018">
        <w:rPr>
          <w:sz w:val="24"/>
          <w:szCs w:val="24"/>
        </w:rPr>
        <w:t>from</w:t>
      </w:r>
      <w:proofErr w:type="spellEnd"/>
      <w:r w:rsidRPr="00B55018">
        <w:rPr>
          <w:sz w:val="24"/>
          <w:szCs w:val="24"/>
        </w:rPr>
        <w:t xml:space="preserve"> </w:t>
      </w:r>
      <w:r w:rsidRPr="00B55018">
        <w:rPr>
          <w:sz w:val="24"/>
          <w:szCs w:val="24"/>
        </w:rPr>
        <w:t xml:space="preserve">University </w:t>
      </w:r>
      <w:proofErr w:type="spellStart"/>
      <w:r w:rsidRPr="00B55018">
        <w:rPr>
          <w:sz w:val="24"/>
          <w:szCs w:val="24"/>
        </w:rPr>
        <w:t>Guidelines</w:t>
      </w:r>
      <w:proofErr w:type="spellEnd"/>
      <w:r w:rsidRPr="00B55018">
        <w:rPr>
          <w:sz w:val="24"/>
          <w:szCs w:val="24"/>
        </w:rPr>
        <w:t xml:space="preserve"> </w:t>
      </w:r>
      <w:proofErr w:type="spellStart"/>
      <w:r w:rsidRPr="00B55018">
        <w:rPr>
          <w:sz w:val="24"/>
          <w:szCs w:val="24"/>
        </w:rPr>
        <w:t>for</w:t>
      </w:r>
      <w:proofErr w:type="spellEnd"/>
      <w:r w:rsidRPr="00B55018">
        <w:rPr>
          <w:sz w:val="24"/>
          <w:szCs w:val="24"/>
        </w:rPr>
        <w:t xml:space="preserve"> </w:t>
      </w:r>
      <w:proofErr w:type="spellStart"/>
      <w:r w:rsidRPr="00B55018">
        <w:rPr>
          <w:sz w:val="24"/>
          <w:szCs w:val="24"/>
        </w:rPr>
        <w:t>Research</w:t>
      </w:r>
      <w:proofErr w:type="spellEnd"/>
      <w:r w:rsidRPr="00B55018">
        <w:rPr>
          <w:sz w:val="24"/>
          <w:szCs w:val="24"/>
        </w:rPr>
        <w:t xml:space="preserve"> </w:t>
      </w:r>
      <w:proofErr w:type="spellStart"/>
      <w:r w:rsidRPr="00B55018">
        <w:rPr>
          <w:sz w:val="24"/>
          <w:szCs w:val="24"/>
        </w:rPr>
        <w:t>Degree</w:t>
      </w:r>
      <w:proofErr w:type="spellEnd"/>
      <w:r w:rsidRPr="00B55018">
        <w:rPr>
          <w:sz w:val="24"/>
          <w:szCs w:val="24"/>
        </w:rPr>
        <w:t xml:space="preserve"> </w:t>
      </w:r>
      <w:proofErr w:type="spellStart"/>
      <w:r w:rsidRPr="00B55018">
        <w:rPr>
          <w:sz w:val="24"/>
          <w:szCs w:val="24"/>
        </w:rPr>
        <w:t>Programmes</w:t>
      </w:r>
      <w:proofErr w:type="spellEnd"/>
      <w:r w:rsidRPr="00B55018">
        <w:rPr>
          <w:sz w:val="24"/>
          <w:szCs w:val="24"/>
        </w:rPr>
        <w:t xml:space="preserve">,  NUI </w:t>
      </w:r>
      <w:proofErr w:type="spellStart"/>
      <w:r w:rsidRPr="00B55018">
        <w:rPr>
          <w:sz w:val="24"/>
          <w:szCs w:val="24"/>
        </w:rPr>
        <w:t>Galway</w:t>
      </w:r>
      <w:proofErr w:type="spellEnd"/>
      <w:r w:rsidRPr="00B55018">
        <w:rPr>
          <w:sz w:val="24"/>
          <w:szCs w:val="24"/>
        </w:rPr>
        <w:t xml:space="preserve"> University</w:t>
      </w:r>
    </w:p>
    <w:p w:rsidR="00C35D12" w:rsidRDefault="00C35D12" w:rsidP="00C35D12"/>
    <w:p w:rsidR="00C35D12" w:rsidRDefault="00C35D12" w:rsidP="00C35D12"/>
    <w:sectPr w:rsidR="00C3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12"/>
    <w:rsid w:val="003604B8"/>
    <w:rsid w:val="00B55018"/>
    <w:rsid w:val="00C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9BD"/>
  <w15:chartTrackingRefBased/>
  <w15:docId w15:val="{3AFD4986-9865-4A94-9718-AAEA8A8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2018-09-24T16:18:00Z</dcterms:created>
  <dcterms:modified xsi:type="dcterms:W3CDTF">2018-09-24T16:32:00Z</dcterms:modified>
</cp:coreProperties>
</file>