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3D" w:rsidRPr="00B1012B" w:rsidRDefault="0099331B" w:rsidP="00FC613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0"/>
        </w:rPr>
        <w:t>Náměty pro</w:t>
      </w:r>
      <w:r w:rsidR="00FC613D" w:rsidRPr="00B1012B">
        <w:rPr>
          <w:rFonts w:ascii="Times New Roman" w:hAnsi="Times New Roman" w:cs="Times New Roman"/>
          <w:b/>
          <w:sz w:val="24"/>
          <w:szCs w:val="20"/>
        </w:rPr>
        <w:t xml:space="preserve"> seminární práce z předmětu Teorie sportovního tréninku</w:t>
      </w:r>
    </w:p>
    <w:p w:rsidR="00FC613D" w:rsidRPr="00B1012B" w:rsidRDefault="00FC613D" w:rsidP="00FC613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0"/>
        </w:rPr>
      </w:pPr>
      <w:r w:rsidRPr="00B1012B">
        <w:rPr>
          <w:rFonts w:ascii="Times New Roman" w:hAnsi="Times New Roman" w:cs="Times New Roman"/>
          <w:sz w:val="24"/>
          <w:szCs w:val="20"/>
        </w:rPr>
        <w:t>podzimní semestr 2021-2022</w:t>
      </w:r>
    </w:p>
    <w:p w:rsidR="00FC613D" w:rsidRPr="00B1012B" w:rsidRDefault="00FC613D" w:rsidP="00FC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Aktuální metody regenerace v oblasti vybraného sportu </w:t>
      </w:r>
      <w:r w:rsidR="00D152F9" w:rsidRPr="00B1012B">
        <w:rPr>
          <w:rFonts w:ascii="Times New Roman" w:eastAsia="Times New Roman" w:hAnsi="Times New Roman" w:cs="Times New Roman"/>
          <w:sz w:val="20"/>
          <w:szCs w:val="20"/>
        </w:rPr>
        <w:t xml:space="preserve">nebo konkrétní </w:t>
      </w:r>
      <w:r w:rsidRPr="00B1012B">
        <w:rPr>
          <w:rFonts w:ascii="Times New Roman" w:eastAsia="Times New Roman" w:hAnsi="Times New Roman" w:cs="Times New Roman"/>
          <w:sz w:val="20"/>
          <w:szCs w:val="20"/>
        </w:rPr>
        <w:t>sportovní disciplíny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Aplikace teoretických poznatků v tréninku techniky ve zvoleném sportovním odvětví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Cvičební stroje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 xml:space="preserve">(např. bicyklový a veslařský trenažér, stroje pro izokinetické posilování aj.), </w:t>
      </w:r>
      <w:r w:rsidRPr="00B1012B">
        <w:rPr>
          <w:rFonts w:ascii="Times New Roman" w:eastAsia="Times New Roman" w:hAnsi="Times New Roman" w:cs="Times New Roman"/>
          <w:sz w:val="20"/>
          <w:szCs w:val="20"/>
        </w:rPr>
        <w:t>využití a návrhy souborů cvičení pro rozvoj specifických druhů síly ve vybraném odvětví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 Činnost trenéra v sportovním tréninku dětí a mládeže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Faktory ovlivňující odpověď organizmu na zátěž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Charakteristiky umožňující stanovit velikost pohybové aktivity u mládeže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Identifikace talentu ve sportu – vědecky podporované hledání talentů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Kompenzace specifického tréninkového zatížení u mládeže</w:t>
      </w:r>
    </w:p>
    <w:p w:rsidR="00B1012B" w:rsidRPr="00B1012B" w:rsidRDefault="00FC613D" w:rsidP="00B1012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Koordinace, jednotlivé složky a jejich rozvoj ve sportovních třídách střední školy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>(příklady zařazení cvičení do tréninkové jednotky)</w:t>
      </w:r>
    </w:p>
    <w:p w:rsidR="00FC613D" w:rsidRPr="00B1012B" w:rsidRDefault="00FC613D" w:rsidP="00B1012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Metodické aspekty tréninku flexibility ve zvoleném sportovním odvětví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Metodické aspekty tréninku koordinace ve zvoleném sportovním odvětví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Metodické aspekty tréninku rychlosti ve zvoleném sportovním odvětví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Metodické aspekty tréninku síly ve zvoleném sportovním odvětví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Metodické aspekty tréninku</w:t>
      </w:r>
      <w:r w:rsidRPr="00B1012B">
        <w:rPr>
          <w:rFonts w:ascii="Times New Roman" w:eastAsia="Times New Roman" w:hAnsi="Times New Roman" w:cs="Times New Roman"/>
          <w:bCs/>
          <w:sz w:val="20"/>
          <w:szCs w:val="20"/>
        </w:rPr>
        <w:t xml:space="preserve"> vytrvalosti </w:t>
      </w: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ve zvoleném sportovním odvětví </w:t>
      </w:r>
    </w:p>
    <w:p w:rsidR="00B1012B" w:rsidRPr="00B1012B" w:rsidRDefault="00FC613D" w:rsidP="00B1012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Metody stanovení velikosti zatížení</w:t>
      </w:r>
    </w:p>
    <w:p w:rsidR="00FC613D" w:rsidRPr="00B1012B" w:rsidRDefault="00FC613D" w:rsidP="00B1012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Model tréninkového soustředění – optimalizace zatížení a zatěžování vzhledem ke stanoveným cílům a úkolům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Monitorování objemu a intenzity cvičení pomocí tepové frekvence a výdeje energie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012B">
        <w:rPr>
          <w:rFonts w:ascii="Times New Roman" w:hAnsi="Times New Roman" w:cs="Times New Roman"/>
          <w:sz w:val="20"/>
          <w:szCs w:val="20"/>
        </w:rPr>
        <w:t>Motorické učení ve sportovním tréninku</w:t>
      </w:r>
      <w:r w:rsidR="00D152F9" w:rsidRPr="00B1012B">
        <w:rPr>
          <w:rFonts w:ascii="Times New Roman" w:hAnsi="Times New Roman" w:cs="Times New Roman"/>
          <w:sz w:val="20"/>
          <w:szCs w:val="20"/>
        </w:rPr>
        <w:t xml:space="preserve"> </w:t>
      </w:r>
      <w:r w:rsidR="00D152F9" w:rsidRPr="00B1012B">
        <w:rPr>
          <w:rFonts w:ascii="Times New Roman" w:hAnsi="Times New Roman" w:cs="Times New Roman"/>
          <w:i/>
          <w:sz w:val="20"/>
          <w:szCs w:val="20"/>
        </w:rPr>
        <w:t>(z vlastní praxe…)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Možnosti hodnocení pohybové aktivity (PA) a zatížení v tréninkové jednotce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Možnosti výpočtu </w:t>
      </w:r>
      <w:proofErr w:type="spellStart"/>
      <w:r w:rsidRPr="00B1012B">
        <w:rPr>
          <w:rFonts w:ascii="Times New Roman" w:eastAsia="Times New Roman" w:hAnsi="Times New Roman" w:cs="Times New Roman"/>
          <w:sz w:val="20"/>
          <w:szCs w:val="20"/>
        </w:rPr>
        <w:t>TF</w:t>
      </w:r>
      <w:r w:rsidRPr="00B1012B">
        <w:rPr>
          <w:rFonts w:ascii="Times New Roman" w:eastAsia="Times New Roman" w:hAnsi="Times New Roman" w:cs="Times New Roman"/>
          <w:sz w:val="20"/>
          <w:szCs w:val="20"/>
          <w:vertAlign w:val="subscript"/>
        </w:rPr>
        <w:t>max</w:t>
      </w:r>
      <w:proofErr w:type="spellEnd"/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 pro osoby různého věku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>(využití pro stanovení tréninkových zón)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Možnosti zvyšování zatížení u jednotlivých typů intervalové metody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Návrh vlastní testové baterie k provedení výběru talentované mládeže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>(pro sportovní hry, atletiku, plavání, gymnastiku atd.)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Nové poznatky v tréninku mládeže a jejich využití v tréninkové praxi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Obecné principy rozvoje obecné i speciální vytrvalosti 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Obecné principy rozvoje rychlosti 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Obecné principy rozvoje síly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Periodizace tréninku kondičních schopností ve zvoleném sportovním odvětví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Plánování a realizace tréninkové jednotky, včetně návaznosti na následující jednotky mikrocyklu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Prezentace poznatků ze zahraniční literatury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>(pouze u předem schváleného tématu)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Problematika rané specializace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Plánování v tréninkové praxi – význam evidence, vyhodnocování a kontroly ve zvoleném sportovním odvětví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Průběh adaptačních procesů při silovém tréninku. 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Průběh adaptačních procesů při tréninku rychlosti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Průběh adaptačních procesů při vytrvalostním tréninku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012B">
        <w:rPr>
          <w:rFonts w:ascii="Times New Roman" w:hAnsi="Times New Roman" w:cs="Times New Roman"/>
          <w:sz w:val="20"/>
          <w:szCs w:val="20"/>
        </w:rPr>
        <w:t>Přepětí, přetrénování</w:t>
      </w:r>
      <w:r w:rsidR="00987D8A" w:rsidRPr="00B1012B">
        <w:rPr>
          <w:rFonts w:ascii="Times New Roman" w:hAnsi="Times New Roman" w:cs="Times New Roman"/>
          <w:sz w:val="20"/>
          <w:szCs w:val="20"/>
        </w:rPr>
        <w:t xml:space="preserve"> v</w:t>
      </w:r>
      <w:r w:rsidR="00D152F9" w:rsidRPr="00B1012B">
        <w:rPr>
          <w:rFonts w:ascii="Times New Roman" w:hAnsi="Times New Roman" w:cs="Times New Roman"/>
          <w:sz w:val="20"/>
          <w:szCs w:val="20"/>
        </w:rPr>
        <w:t> specifické sportovní</w:t>
      </w:r>
      <w:r w:rsidR="00987D8A" w:rsidRPr="00B1012B">
        <w:rPr>
          <w:rFonts w:ascii="Times New Roman" w:hAnsi="Times New Roman" w:cs="Times New Roman"/>
          <w:sz w:val="20"/>
          <w:szCs w:val="20"/>
        </w:rPr>
        <w:t xml:space="preserve"> zátěži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Přístrojově hodnocený trénink – kontrolní funkce měřicích přístrojů v komplexních systémových řešeních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Rozdělení a charakteristika tréninkových cvičení – využití v praxi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>(podíl všestranně rozvíjejících a speciálních cvičení aj.).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Silový trénink orientovaný na fitness ve vybraných věkových kategoriích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012B">
        <w:rPr>
          <w:rFonts w:ascii="Times New Roman" w:hAnsi="Times New Roman" w:cs="Times New Roman"/>
          <w:sz w:val="20"/>
          <w:szCs w:val="20"/>
        </w:rPr>
        <w:t>Sportovní trénink – cíl, úkoly, systémová a procesuální charakteristika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Sportovní výkon – stanovení hlavních činitelů rozvíjejících tréninkový proces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Sportovní výkonnost z pohledu tréninkového procesu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Sportovního trénink, jeho možné členění a specifika.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Stavba sportovního tréninku – využití blokového schématu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>(tréninkových bloků)</w:t>
      </w: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 v přípravě ve zvoleném sportovním odvětví.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Systémové řízení ve sportovním tréninku – jeho užití při vypracování tréninkového plánu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012B">
        <w:rPr>
          <w:rFonts w:ascii="Times New Roman" w:hAnsi="Times New Roman" w:cs="Times New Roman"/>
          <w:sz w:val="20"/>
          <w:szCs w:val="20"/>
        </w:rPr>
        <w:t>Talent, obsahová metodologická a organizační stránka výběru talentů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012B">
        <w:rPr>
          <w:rFonts w:ascii="Times New Roman" w:hAnsi="Times New Roman" w:cs="Times New Roman"/>
          <w:sz w:val="20"/>
          <w:szCs w:val="20"/>
        </w:rPr>
        <w:t>Technická příprava, sportovní dovednosti, metody technické přípravy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012B">
        <w:rPr>
          <w:rFonts w:ascii="Times New Roman" w:hAnsi="Times New Roman" w:cs="Times New Roman"/>
          <w:sz w:val="20"/>
          <w:szCs w:val="20"/>
        </w:rPr>
        <w:t>Tělesná cvičení, jejich klasifikace a význam ve sportovním tréninku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Tréninková jednotka v konkrétním sportovním odvětví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 xml:space="preserve">(v etapě předpřípravy nebo přípravy, v hlavním období, v ladění sportovní formy…) 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bCs/>
          <w:sz w:val="20"/>
          <w:szCs w:val="20"/>
        </w:rPr>
        <w:t>Tréninkový proces</w:t>
      </w: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 – rozpracování </w:t>
      </w:r>
      <w:r w:rsidRPr="00B1012B">
        <w:rPr>
          <w:rFonts w:ascii="Times New Roman" w:eastAsia="Times New Roman" w:hAnsi="Times New Roman" w:cs="Times New Roman"/>
          <w:i/>
          <w:iCs/>
          <w:sz w:val="20"/>
          <w:szCs w:val="20"/>
        </w:rPr>
        <w:t>(např. cíle, úkoly, obsah, metody, prostředky, formy atd.)</w:t>
      </w: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 pro jeden zvolený tréninkový cyklus </w:t>
      </w:r>
      <w:r w:rsidRPr="00B1012B">
        <w:rPr>
          <w:rFonts w:ascii="Times New Roman" w:eastAsia="Times New Roman" w:hAnsi="Times New Roman" w:cs="Times New Roman"/>
          <w:i/>
          <w:iCs/>
          <w:sz w:val="20"/>
          <w:szCs w:val="20"/>
        </w:rPr>
        <w:t>(mikrocyklus, mezocyklus nebo makrocyklus, resp. blokový trénink).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Trénovatelnost a zatížitelnost v průběhu sportovního věku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Uveďte váš názor na problematiku sportovní výkonnosti a na význam soutěží u dětí a mládeže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Vlastní cizojazyčná témata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 xml:space="preserve">(překlad + originál) </w:t>
      </w: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po konzultaci s učitelem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>(pro výkonnostní a vrcholové sportovce)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Vybrané fyzioterapeutické intervence ve výkonnostním a vrcholovém sportu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Využití náčiní v kondičním tréninku mládeže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Využití nářadí v kondičním tréninku mládeže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 xml:space="preserve">Význam zlepšení flexibility vzhledem ke zlepšení závodní techniky i zvýšení zdatnosti </w:t>
      </w:r>
      <w:r w:rsidRPr="00B1012B">
        <w:rPr>
          <w:rFonts w:ascii="Times New Roman" w:eastAsia="Times New Roman" w:hAnsi="Times New Roman" w:cs="Times New Roman"/>
          <w:i/>
          <w:sz w:val="20"/>
          <w:szCs w:val="20"/>
        </w:rPr>
        <w:t>(sestavy cvičebních komplexů)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Zásady cykličnosti a specifičnosti v tréninkové praxi.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Zásady postupného zvyšování zatížení a vlnovitého průběhu v tréninkové praxi.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012B">
        <w:rPr>
          <w:rFonts w:ascii="Times New Roman" w:hAnsi="Times New Roman" w:cs="Times New Roman"/>
          <w:sz w:val="20"/>
          <w:szCs w:val="20"/>
        </w:rPr>
        <w:t>Zatížení a zatěžování</w:t>
      </w:r>
      <w:r w:rsidR="006C19CE">
        <w:rPr>
          <w:rFonts w:ascii="Times New Roman" w:hAnsi="Times New Roman" w:cs="Times New Roman"/>
          <w:sz w:val="20"/>
          <w:szCs w:val="20"/>
        </w:rPr>
        <w:t xml:space="preserve"> ve sportovním tréninku</w:t>
      </w:r>
    </w:p>
    <w:p w:rsidR="00FC613D" w:rsidRPr="00B1012B" w:rsidRDefault="00FC613D" w:rsidP="00FC613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012B">
        <w:rPr>
          <w:rFonts w:ascii="Times New Roman" w:eastAsia="Times New Roman" w:hAnsi="Times New Roman" w:cs="Times New Roman"/>
          <w:sz w:val="20"/>
          <w:szCs w:val="20"/>
        </w:rPr>
        <w:t>Zvyšování kondice pomocí intervalové metody</w:t>
      </w:r>
    </w:p>
    <w:p w:rsidR="00FC613D" w:rsidRPr="00B1012B" w:rsidRDefault="00FC613D" w:rsidP="00FC613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C613D" w:rsidRPr="00B1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17BF"/>
    <w:multiLevelType w:val="hybridMultilevel"/>
    <w:tmpl w:val="4732B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E73E0"/>
    <w:multiLevelType w:val="hybridMultilevel"/>
    <w:tmpl w:val="65806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DC"/>
    <w:rsid w:val="00012300"/>
    <w:rsid w:val="000D613A"/>
    <w:rsid w:val="00163972"/>
    <w:rsid w:val="0047525A"/>
    <w:rsid w:val="004921DC"/>
    <w:rsid w:val="006C19CE"/>
    <w:rsid w:val="00707374"/>
    <w:rsid w:val="008B71DC"/>
    <w:rsid w:val="008F3E59"/>
    <w:rsid w:val="00987D8A"/>
    <w:rsid w:val="0099331B"/>
    <w:rsid w:val="00B1012B"/>
    <w:rsid w:val="00D073F4"/>
    <w:rsid w:val="00D152F9"/>
    <w:rsid w:val="00DC6020"/>
    <w:rsid w:val="00F3200C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428BD-3F77-4E4D-96BA-DA19DE19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1DC"/>
    <w:pPr>
      <w:ind w:left="720"/>
      <w:contextualSpacing/>
    </w:pPr>
  </w:style>
  <w:style w:type="table" w:styleId="Mkatabulky">
    <w:name w:val="Table Grid"/>
    <w:basedOn w:val="Normlntabulka"/>
    <w:uiPriority w:val="39"/>
    <w:rsid w:val="008F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FBC0-3DB1-47B5-8638-23A1AFA0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František Langer</cp:lastModifiedBy>
  <cp:revision>2</cp:revision>
  <cp:lastPrinted>2021-09-20T12:57:00Z</cp:lastPrinted>
  <dcterms:created xsi:type="dcterms:W3CDTF">2021-09-21T13:17:00Z</dcterms:created>
  <dcterms:modified xsi:type="dcterms:W3CDTF">2021-09-21T13:17:00Z</dcterms:modified>
</cp:coreProperties>
</file>