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EBA" w:rsidRPr="008D5EBA" w:rsidRDefault="008D5EBA" w:rsidP="008D5EBA">
      <w:pPr>
        <w:pStyle w:val="Bezmezer"/>
      </w:pPr>
      <w:proofErr w:type="spellStart"/>
      <w:r w:rsidRPr="008D5EBA">
        <w:t>Read</w:t>
      </w:r>
      <w:proofErr w:type="spellEnd"/>
      <w:r w:rsidRPr="008D5EBA">
        <w:t xml:space="preserve"> </w:t>
      </w:r>
      <w:proofErr w:type="spellStart"/>
      <w:r w:rsidRPr="008D5EBA">
        <w:t>the</w:t>
      </w:r>
      <w:proofErr w:type="spellEnd"/>
      <w:r w:rsidRPr="008D5EBA">
        <w:t xml:space="preserve"> text and </w:t>
      </w:r>
      <w:proofErr w:type="spellStart"/>
      <w:r w:rsidRPr="008D5EBA">
        <w:t>fill</w:t>
      </w:r>
      <w:proofErr w:type="spellEnd"/>
      <w:r w:rsidRPr="008D5EBA">
        <w:t xml:space="preserve"> </w:t>
      </w:r>
      <w:proofErr w:type="spellStart"/>
      <w:r w:rsidRPr="008D5EBA">
        <w:t>the</w:t>
      </w:r>
      <w:proofErr w:type="spellEnd"/>
      <w:r w:rsidRPr="008D5EBA">
        <w:t xml:space="preserve"> </w:t>
      </w:r>
      <w:proofErr w:type="spellStart"/>
      <w:r w:rsidRPr="008D5EBA">
        <w:t>frames</w:t>
      </w:r>
      <w:proofErr w:type="spellEnd"/>
      <w:r w:rsidRPr="008D5EBA">
        <w:t xml:space="preserve"> </w:t>
      </w:r>
      <w:proofErr w:type="spellStart"/>
      <w:r w:rsidRPr="008D5EBA">
        <w:t>with</w:t>
      </w:r>
      <w:proofErr w:type="spellEnd"/>
      <w:r w:rsidRPr="008D5EBA">
        <w:t xml:space="preserve"> </w:t>
      </w:r>
      <w:proofErr w:type="spellStart"/>
      <w:r w:rsidRPr="008D5EBA">
        <w:t>suitable</w:t>
      </w:r>
      <w:proofErr w:type="spellEnd"/>
      <w:r w:rsidRPr="008D5EBA">
        <w:t xml:space="preserve"> </w:t>
      </w:r>
      <w:proofErr w:type="spellStart"/>
      <w:r w:rsidRPr="008D5EBA">
        <w:t>words</w:t>
      </w:r>
      <w:proofErr w:type="spellEnd"/>
      <w:r w:rsidRPr="008D5EBA">
        <w:t xml:space="preserve"> </w:t>
      </w:r>
      <w:proofErr w:type="spellStart"/>
      <w:r w:rsidRPr="008D5EBA">
        <w:t>from</w:t>
      </w:r>
      <w:proofErr w:type="spellEnd"/>
      <w:r w:rsidRPr="008D5EBA">
        <w:t xml:space="preserve"> </w:t>
      </w:r>
      <w:proofErr w:type="spellStart"/>
      <w:r w:rsidRPr="008D5EBA">
        <w:t>below</w:t>
      </w:r>
      <w:proofErr w:type="spellEnd"/>
      <w:r w:rsidRPr="008D5EBA">
        <w:t>:</w:t>
      </w:r>
    </w:p>
    <w:p w:rsidR="008D5EBA" w:rsidRPr="008D5EBA" w:rsidRDefault="008D5EBA" w:rsidP="008D5EBA">
      <w:pPr>
        <w:pStyle w:val="Bezmezer"/>
      </w:pPr>
      <w:proofErr w:type="spellStart"/>
      <w:r w:rsidRPr="008D5EBA">
        <w:t>Singles</w:t>
      </w:r>
      <w:proofErr w:type="spellEnd"/>
      <w:r w:rsidRPr="008D5EBA">
        <w:t xml:space="preserve">, </w:t>
      </w:r>
      <w:proofErr w:type="spellStart"/>
      <w:r w:rsidRPr="008D5EBA">
        <w:t>racket</w:t>
      </w:r>
      <w:proofErr w:type="spellEnd"/>
      <w:r w:rsidRPr="008D5EBA">
        <w:t xml:space="preserve">, </w:t>
      </w:r>
      <w:proofErr w:type="spellStart"/>
      <w:r w:rsidRPr="008D5EBA">
        <w:t>clay</w:t>
      </w:r>
      <w:proofErr w:type="spellEnd"/>
      <w:r w:rsidRPr="008D5EBA">
        <w:t xml:space="preserve">, </w:t>
      </w:r>
      <w:proofErr w:type="spellStart"/>
      <w:r w:rsidRPr="008D5EBA">
        <w:t>player</w:t>
      </w:r>
      <w:proofErr w:type="spellEnd"/>
      <w:r w:rsidRPr="008D5EBA">
        <w:t xml:space="preserve">, </w:t>
      </w:r>
      <w:proofErr w:type="spellStart"/>
      <w:r w:rsidRPr="008D5EBA">
        <w:t>strings</w:t>
      </w:r>
      <w:proofErr w:type="spellEnd"/>
      <w:r w:rsidRPr="008D5EBA">
        <w:t xml:space="preserve">, </w:t>
      </w:r>
      <w:proofErr w:type="spellStart"/>
      <w:r w:rsidRPr="008D5EBA">
        <w:t>umpires</w:t>
      </w:r>
      <w:proofErr w:type="spellEnd"/>
      <w:r w:rsidRPr="008D5EBA">
        <w:t xml:space="preserve">, </w:t>
      </w:r>
      <w:proofErr w:type="spellStart"/>
      <w:r w:rsidRPr="008D5EBA">
        <w:t>deuce</w:t>
      </w:r>
      <w:proofErr w:type="spellEnd"/>
      <w:r w:rsidRPr="008D5EBA">
        <w:t xml:space="preserve">, serve </w:t>
      </w:r>
      <w:proofErr w:type="spellStart"/>
      <w:r w:rsidRPr="008D5EBA">
        <w:t>court</w:t>
      </w:r>
      <w:proofErr w:type="spellEnd"/>
      <w:r w:rsidRPr="008D5EBA">
        <w:t xml:space="preserve">, </w:t>
      </w:r>
      <w:proofErr w:type="spellStart"/>
      <w:r w:rsidRPr="008D5EBA">
        <w:t>grip</w:t>
      </w:r>
      <w:proofErr w:type="spellEnd"/>
      <w:r w:rsidRPr="008D5EBA">
        <w:t xml:space="preserve"> </w:t>
      </w:r>
    </w:p>
    <w:p w:rsidR="00444811" w:rsidRDefault="00444811"/>
    <w:p w:rsidR="008D5EBA" w:rsidRPr="008D5EBA" w:rsidRDefault="008D5EBA" w:rsidP="008D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competitors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play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against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another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on a </w:t>
      </w:r>
      <w:r w:rsidRPr="008D5EBA">
        <w:rPr>
          <w:rFonts w:ascii="Verdana" w:eastAsia="Times New Roman" w:hAnsi="Verdana" w:cs="Times New Roman"/>
          <w:b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1)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                                                                                      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3" type="#_x0000_t75" style="width:66.25pt;height:17.85pt" o:ole="">
            <v:imagedata r:id="rId4" o:title=""/>
          </v:shape>
          <w:control r:id="rId5" w:name="DefaultOcxName" w:shapeid="_x0000_i1203"/>
        </w:objec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</w:p>
    <w:p w:rsidR="008D5EBA" w:rsidRPr="008D5EBA" w:rsidRDefault="008D5EBA" w:rsidP="008D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uses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strokes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hit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onto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opponent’s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side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order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make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difficult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impossible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opposing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return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frame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Verdana" w:eastAsia="Times New Roman" w:hAnsi="Verdana" w:cs="Times New Roman"/>
          <w:b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2)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                                                                                      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202" type="#_x0000_t75" style="width:66.25pt;height:17.85pt" o:ole="">
            <v:imagedata r:id="rId4" o:title=""/>
          </v:shape>
          <w:control r:id="rId6" w:name="DefaultOcxName1" w:shapeid="_x0000_i1202"/>
        </w:objec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</w:p>
    <w:p w:rsidR="008D5EBA" w:rsidRPr="008D5EBA" w:rsidRDefault="008D5EBA" w:rsidP="008D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made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light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synthetic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material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frame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made up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handle,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shaft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head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handle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fitted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non-slip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 </w:t>
      </w:r>
      <w:r w:rsidRPr="008D5EBA">
        <w:rPr>
          <w:rFonts w:ascii="Verdana" w:eastAsia="Times New Roman" w:hAnsi="Verdana" w:cs="Times New Roman"/>
          <w:b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3)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                                                                                      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201" type="#_x0000_t75" style="width:66.25pt;height:17.85pt" o:ole="">
            <v:imagedata r:id="rId4" o:title=""/>
          </v:shape>
          <w:control r:id="rId7" w:name="DefaultOcxName2" w:shapeid="_x0000_i1201"/>
        </w:objec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</w:p>
    <w:p w:rsidR="008D5EBA" w:rsidRPr="008D5EBA" w:rsidRDefault="008D5EBA" w:rsidP="008D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head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strung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Verdana" w:eastAsia="Times New Roman" w:hAnsi="Verdana" w:cs="Times New Roman"/>
          <w:b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4)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                                                                                      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200" type="#_x0000_t75" style="width:66.25pt;height:17.85pt" o:ole="">
            <v:imagedata r:id="rId4" o:title=""/>
          </v:shape>
          <w:control r:id="rId8" w:name="DefaultOcxName3" w:shapeid="_x0000_i1200"/>
        </w:objec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</w:p>
    <w:p w:rsidR="008D5EBA" w:rsidRPr="008D5EBA" w:rsidRDefault="008D5EBA" w:rsidP="008D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usually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made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synthetic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materials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properly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strung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raqcuet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allows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hit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version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Verdana" w:eastAsia="Times New Roman" w:hAnsi="Verdana" w:cs="Times New Roman"/>
          <w:b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5)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                                                                                      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99" type="#_x0000_t75" style="width:66.25pt;height:17.85pt" o:ole="">
            <v:imagedata r:id="rId4" o:title=""/>
          </v:shape>
          <w:control r:id="rId9" w:name="DefaultOcxName4" w:shapeid="_x0000_i1199"/>
        </w:objec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</w:p>
    <w:p w:rsidR="008D5EBA" w:rsidRPr="008D5EBA" w:rsidRDefault="008D5EBA" w:rsidP="008D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so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version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Another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form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also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are a man and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woman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first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rules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documented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1875,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was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patented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quickly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spread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throughout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Europe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as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as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elsewhere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Not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only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popular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recreational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sport but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also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very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well-known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competitions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world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events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governed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ITF (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International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Federation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),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main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international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competitions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such as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Cup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Hopman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Cup,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competition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ITF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also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most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famous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;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Australian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Open – on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synthetic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hard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(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Plexicushion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), Wimbledon – on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grass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French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gram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Open - on</w:t>
      </w:r>
      <w:proofErr w:type="gram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Verdana" w:eastAsia="Times New Roman" w:hAnsi="Verdana" w:cs="Times New Roman"/>
          <w:b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6)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                                                                                      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98" type="#_x0000_t75" style="width:66.25pt;height:17.85pt" o:ole="">
            <v:imagedata r:id="rId4" o:title=""/>
          </v:shape>
          <w:control r:id="rId10" w:name="DefaultOcxName5" w:shapeid="_x0000_i1198"/>
        </w:objec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</w:p>
    <w:p w:rsidR="008D5EBA" w:rsidRPr="008D5EBA" w:rsidRDefault="008D5EBA" w:rsidP="008D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US Open – on a hard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(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Decoturf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),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Grand Slam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ATP,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Association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professional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organised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WTA,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Association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Czech Republic has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own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long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history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achievements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Famous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names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include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Ivan Lendl, Martina Navrátilová, Martina Novotná, Jan Kodeš, Pavel Složil and Petr Korda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among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others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Currently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world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involve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Radek Štěpánek, Tomáš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Berdych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Petra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Kvitová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In 2009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our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got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into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Cup, in 2011,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our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women’s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Cup and in 2012,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mixed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team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Berdych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Kvitová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Hopman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Cup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 in 2012,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rectangular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dimensions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23.77 metres long and 8.23 metres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wide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10.97 metres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wide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playing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vary.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most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popular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most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widely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used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clay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concrete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grass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asphalt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these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requires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tactics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because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differently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surface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bounces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them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different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heights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divided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exactly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half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hung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metal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cable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attached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metal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lines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define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end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baselines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lines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define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sides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running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lengthwise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both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singles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doubles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sidelines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lines are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distance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6.4 metres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run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parallel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perpendicular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centre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line,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form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equal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quadrants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must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into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lang w:eastAsia="cs-CZ"/>
        </w:rPr>
        <w:br/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lastRenderedPageBreak/>
        <w:t>Each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 in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begins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 </w:t>
      </w:r>
      <w:r w:rsidRPr="008D5EBA">
        <w:rPr>
          <w:rFonts w:ascii="Verdana" w:eastAsia="Times New Roman" w:hAnsi="Verdana" w:cs="Times New Roman"/>
          <w:b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7)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                                                                                      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97" type="#_x0000_t75" style="width:66.25pt;height:17.85pt" o:ole="">
            <v:imagedata r:id="rId4" o:title=""/>
          </v:shape>
          <w:control r:id="rId11" w:name="DefaultOcxName6" w:shapeid="_x0000_i1197"/>
        </w:objec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</w:p>
    <w:p w:rsidR="008D5EBA" w:rsidRPr="008D5EBA" w:rsidRDefault="008D5EBA" w:rsidP="008D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which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taken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baseline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Verdana" w:eastAsia="Times New Roman" w:hAnsi="Verdana" w:cs="Times New Roman"/>
          <w:b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8)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                                                                                      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96" type="#_x0000_t75" style="width:66.25pt;height:17.85pt" o:ole="">
            <v:imagedata r:id="rId4" o:title=""/>
          </v:shape>
          <w:control r:id="rId12" w:name="DefaultOcxName7" w:shapeid="_x0000_i1196"/>
        </w:objec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</w:p>
    <w:p w:rsidR="008D5EBA" w:rsidRPr="008D5EBA" w:rsidRDefault="008D5EBA" w:rsidP="008D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throws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ball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up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swings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racket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before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hits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ground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must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hit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serve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across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over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so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lands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box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diagonally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opposite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first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serve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fault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has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chance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second serve.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first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15-0.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After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winning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second point,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30-0,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third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40-0,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after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fourth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40-40,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Verdana" w:eastAsia="Times New Roman" w:hAnsi="Verdana" w:cs="Times New Roman"/>
          <w:b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9)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                                                                                      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95" type="#_x0000_t75" style="width:66.25pt;height:17.85pt" o:ole="">
            <v:imagedata r:id="rId4" o:title=""/>
          </v:shape>
          <w:control r:id="rId13" w:name="DefaultOcxName8" w:shapeid="_x0000_i1195"/>
        </w:objec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</w:p>
    <w:p w:rsidR="008D5EBA" w:rsidRPr="008D5EBA" w:rsidRDefault="008D5EBA" w:rsidP="008D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next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‘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advantage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‘.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with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‘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advantage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‘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next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point,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If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do not,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returns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deuce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After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each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game,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alternate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service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six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games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least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clear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games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set.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From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1965,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6-6, a tie-break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done to speed up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shorten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playing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time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tie-break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won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scores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7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points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same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time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leads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by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least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clear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points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tiebreak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set 7-6.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rule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applies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all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only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finals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certain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tie-breaks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left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out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match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situations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however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needs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win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three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Davis Cup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example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as are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Men’s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Grand Slam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deciding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set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does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not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have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tiebreak but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decided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when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player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two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games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clear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In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large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and more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well-known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tournaments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,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ten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tennis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Verdana" w:eastAsia="Times New Roman" w:hAnsi="Verdana" w:cs="Times New Roman"/>
          <w:b/>
          <w:bCs/>
          <w:color w:val="191919"/>
          <w:sz w:val="19"/>
          <w:szCs w:val="19"/>
          <w:bdr w:val="none" w:sz="0" w:space="0" w:color="auto" w:frame="1"/>
          <w:shd w:val="clear" w:color="auto" w:fill="FFFFFF"/>
          <w:lang w:eastAsia="cs-CZ"/>
        </w:rPr>
        <w:t>10)</w: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t>                                                                                            </w:t>
      </w:r>
      <w:r w:rsidRPr="008D5EB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 id="_x0000_i1194" type="#_x0000_t75" style="width:66.25pt;height:17.85pt" o:ole="">
            <v:imagedata r:id="rId4" o:title=""/>
          </v:shape>
          <w:control r:id="rId14" w:name="DefaultOcxName9" w:shapeid="_x0000_i1194"/>
        </w:object>
      </w:r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 </w:t>
      </w:r>
    </w:p>
    <w:p w:rsidR="008D5EBA" w:rsidRDefault="008D5EBA" w:rsidP="008D5EBA"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may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be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seen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on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court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one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who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sits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in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elevated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chair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next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to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net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is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head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umpire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.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The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others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are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called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 xml:space="preserve"> line </w:t>
      </w:r>
      <w:proofErr w:type="spellStart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umpires</w:t>
      </w:r>
      <w:proofErr w:type="spellEnd"/>
      <w:r w:rsidRPr="008D5EBA">
        <w:rPr>
          <w:rFonts w:ascii="Verdana" w:eastAsia="Times New Roman" w:hAnsi="Verdana" w:cs="Times New Roman"/>
          <w:color w:val="191919"/>
          <w:sz w:val="19"/>
          <w:szCs w:val="19"/>
          <w:shd w:val="clear" w:color="auto" w:fill="FFFFFF"/>
          <w:lang w:eastAsia="cs-CZ"/>
        </w:rPr>
        <w:t>.</w:t>
      </w:r>
      <w:bookmarkStart w:id="0" w:name="_GoBack"/>
      <w:bookmarkEnd w:id="0"/>
    </w:p>
    <w:sectPr w:rsidR="008D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BA"/>
    <w:rsid w:val="00444811"/>
    <w:rsid w:val="008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A041"/>
  <w15:chartTrackingRefBased/>
  <w15:docId w15:val="{9E6B564C-EADD-4CEB-A431-93855F4F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5EB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D5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947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2021-10-15T12:35:00Z</dcterms:created>
  <dcterms:modified xsi:type="dcterms:W3CDTF">2021-10-15T12:40:00Z</dcterms:modified>
</cp:coreProperties>
</file>