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B15FB" w14:textId="06B03C27" w:rsidR="00925993" w:rsidRPr="00D63761" w:rsidRDefault="00067DD5" w:rsidP="00D63761">
      <w:pPr>
        <w:jc w:val="center"/>
        <w:rPr>
          <w:b/>
          <w:bCs/>
          <w:noProof/>
          <w:color w:val="000000" w:themeColor="text1"/>
        </w:rPr>
      </w:pPr>
      <w:r w:rsidRPr="00D63761">
        <w:rPr>
          <w:b/>
          <w:bCs/>
          <w:noProof/>
          <w:color w:val="000000" w:themeColor="text1"/>
        </w:rPr>
        <w:t>I. Odborný text a jeho základní charakteristiky</w:t>
      </w:r>
    </w:p>
    <w:p w14:paraId="4A1F19A5" w14:textId="77777777" w:rsidR="00D63761" w:rsidRDefault="00D63761" w:rsidP="00925993">
      <w:pPr>
        <w:rPr>
          <w:noProof/>
          <w:color w:val="000000" w:themeColor="text1"/>
          <w:sz w:val="18"/>
          <w:szCs w:val="18"/>
        </w:rPr>
      </w:pPr>
    </w:p>
    <w:p w14:paraId="11D12F47" w14:textId="77777777" w:rsidR="00D63761" w:rsidRPr="00D63761" w:rsidRDefault="00D63761" w:rsidP="00D63761">
      <w:pPr>
        <w:jc w:val="center"/>
        <w:rPr>
          <w:noProof/>
          <w:color w:val="000000" w:themeColor="text1"/>
        </w:rPr>
      </w:pPr>
      <w:r w:rsidRPr="00D63761">
        <w:rPr>
          <w:noProof/>
          <w:color w:val="000000" w:themeColor="text1"/>
        </w:rPr>
        <w:t>Text 1</w:t>
      </w:r>
    </w:p>
    <w:p w14:paraId="33A3F64E" w14:textId="0CD63C3A" w:rsidR="00067DD5" w:rsidRPr="00067DD5" w:rsidRDefault="00067DD5" w:rsidP="00925993">
      <w:pPr>
        <w:rPr>
          <w:noProof/>
          <w:color w:val="000000" w:themeColor="text1"/>
          <w:sz w:val="18"/>
          <w:szCs w:val="18"/>
        </w:rPr>
      </w:pPr>
      <w:r w:rsidRPr="00067DD5">
        <w:rPr>
          <w:noProof/>
          <w:color w:val="000000" w:themeColor="text1"/>
          <w:sz w:val="18"/>
          <w:szCs w:val="18"/>
        </w:rPr>
        <w:t>Zdroj:</w:t>
      </w:r>
    </w:p>
    <w:p w14:paraId="2E924967" w14:textId="013D2591" w:rsidR="00925993" w:rsidRPr="00067DD5" w:rsidRDefault="00067DD5" w:rsidP="00925993">
      <w:pPr>
        <w:rPr>
          <w:noProof/>
          <w:color w:val="000000" w:themeColor="text1"/>
          <w:sz w:val="18"/>
          <w:szCs w:val="18"/>
        </w:rPr>
      </w:pPr>
      <w:r w:rsidRPr="00067DD5">
        <w:rPr>
          <w:noProof/>
          <w:color w:val="000000" w:themeColor="text1"/>
          <w:sz w:val="18"/>
          <w:szCs w:val="18"/>
        </w:rPr>
        <w:t xml:space="preserve">Bednář, M. (2013). Fenomén prožitku, spiritualita a sportovní angažmá. In E. Hurych et al. </w:t>
      </w:r>
      <w:r w:rsidRPr="00067DD5">
        <w:rPr>
          <w:i/>
          <w:iCs/>
          <w:noProof/>
          <w:color w:val="000000" w:themeColor="text1"/>
          <w:sz w:val="18"/>
          <w:szCs w:val="18"/>
        </w:rPr>
        <w:t>Spiritualita pohybových aktivit</w:t>
      </w:r>
      <w:r w:rsidRPr="00067DD5">
        <w:rPr>
          <w:noProof/>
          <w:color w:val="000000" w:themeColor="text1"/>
          <w:sz w:val="18"/>
          <w:szCs w:val="18"/>
        </w:rPr>
        <w:t xml:space="preserve"> </w:t>
      </w:r>
      <w:r w:rsidRPr="00067DD5">
        <w:rPr>
          <w:noProof/>
          <w:color w:val="000000" w:themeColor="text1"/>
          <w:sz w:val="18"/>
          <w:szCs w:val="18"/>
          <w:lang w:val="en-GB"/>
        </w:rPr>
        <w:t>[pp</w:t>
      </w:r>
      <w:r w:rsidR="00D63761">
        <w:rPr>
          <w:noProof/>
          <w:color w:val="000000" w:themeColor="text1"/>
          <w:sz w:val="18"/>
          <w:szCs w:val="18"/>
          <w:lang w:val="en-GB"/>
        </w:rPr>
        <w:t>.</w:t>
      </w:r>
      <w:r w:rsidRPr="00067DD5">
        <w:rPr>
          <w:noProof/>
          <w:color w:val="000000" w:themeColor="text1"/>
          <w:sz w:val="18"/>
          <w:szCs w:val="18"/>
          <w:lang w:val="en-GB"/>
        </w:rPr>
        <w:t xml:space="preserve"> 39-46]. </w:t>
      </w:r>
      <w:r w:rsidRPr="00067DD5">
        <w:rPr>
          <w:noProof/>
          <w:color w:val="000000" w:themeColor="text1"/>
          <w:sz w:val="18"/>
          <w:szCs w:val="18"/>
        </w:rPr>
        <w:t>Brno: Masarykov</w:t>
      </w:r>
      <w:r w:rsidR="00D63761">
        <w:rPr>
          <w:noProof/>
          <w:color w:val="000000" w:themeColor="text1"/>
          <w:sz w:val="18"/>
          <w:szCs w:val="18"/>
        </w:rPr>
        <w:t>a</w:t>
      </w:r>
      <w:r w:rsidRPr="00067DD5">
        <w:rPr>
          <w:noProof/>
          <w:color w:val="000000" w:themeColor="text1"/>
          <w:sz w:val="18"/>
          <w:szCs w:val="18"/>
        </w:rPr>
        <w:t xml:space="preserve"> univerzita.</w:t>
      </w:r>
    </w:p>
    <w:p w14:paraId="2A7581FB" w14:textId="19100E03" w:rsidR="00067DD5" w:rsidRDefault="00067DD5" w:rsidP="00925993">
      <w:pPr>
        <w:pBdr>
          <w:bottom w:val="single" w:sz="12" w:space="1" w:color="auto"/>
        </w:pBdr>
        <w:rPr>
          <w:noProof/>
          <w:color w:val="000000" w:themeColor="text1"/>
        </w:rPr>
      </w:pPr>
      <w:r>
        <w:rPr>
          <w:noProof/>
          <w:color w:val="000000" w:themeColor="text1"/>
        </w:rPr>
        <w:t>Tex</w:t>
      </w:r>
      <w:r w:rsidR="00820E8F">
        <w:rPr>
          <w:noProof/>
          <w:color w:val="000000" w:themeColor="text1"/>
        </w:rPr>
        <w:t>t</w:t>
      </w:r>
      <w:r w:rsidR="00B040D5">
        <w:rPr>
          <w:noProof/>
          <w:color w:val="000000" w:themeColor="text1"/>
        </w:rPr>
        <w:t xml:space="preserve"> 1 (část A)</w:t>
      </w:r>
      <w:r>
        <w:rPr>
          <w:noProof/>
          <w:color w:val="000000" w:themeColor="text1"/>
        </w:rPr>
        <w:t>:</w:t>
      </w:r>
    </w:p>
    <w:p w14:paraId="54EC870F" w14:textId="77777777" w:rsidR="00067DD5" w:rsidRDefault="00925993" w:rsidP="00925993">
      <w:pPr>
        <w:rPr>
          <w:noProof/>
          <w:color w:val="000000" w:themeColor="text1"/>
        </w:rPr>
      </w:pPr>
      <w:r w:rsidRPr="00925993">
        <w:rPr>
          <w:noProof/>
          <w:color w:val="000000" w:themeColor="text1"/>
        </w:rPr>
        <w:t xml:space="preserve">Pro </w:t>
      </w:r>
      <w:r w:rsidRPr="00925993">
        <w:rPr>
          <w:i/>
          <w:noProof/>
          <w:color w:val="000000" w:themeColor="text1"/>
        </w:rPr>
        <w:t>psychologii</w:t>
      </w:r>
      <w:r w:rsidRPr="00925993">
        <w:rPr>
          <w:noProof/>
          <w:color w:val="000000" w:themeColor="text1"/>
        </w:rPr>
        <w:t xml:space="preserve"> je zážitek</w:t>
      </w:r>
      <w:r w:rsidRPr="00925993">
        <w:rPr>
          <w:noProof/>
          <w:color w:val="000000" w:themeColor="text1"/>
        </w:rPr>
        <w:fldChar w:fldCharType="begin"/>
      </w:r>
      <w:r w:rsidRPr="00925993">
        <w:rPr>
          <w:color w:val="000000" w:themeColor="text1"/>
        </w:rPr>
        <w:instrText xml:space="preserve"> XE "</w:instrText>
      </w:r>
      <w:r w:rsidRPr="00925993">
        <w:rPr>
          <w:noProof/>
          <w:color w:val="000000" w:themeColor="text1"/>
        </w:rPr>
        <w:instrText>zážitek</w:instrText>
      </w:r>
      <w:r w:rsidRPr="00925993">
        <w:rPr>
          <w:color w:val="000000" w:themeColor="text1"/>
        </w:rPr>
        <w:instrText xml:space="preserve">" </w:instrText>
      </w:r>
      <w:r w:rsidRPr="00925993">
        <w:rPr>
          <w:noProof/>
          <w:color w:val="000000" w:themeColor="text1"/>
        </w:rPr>
        <w:fldChar w:fldCharType="end"/>
      </w:r>
      <w:r w:rsidRPr="00925993">
        <w:rPr>
          <w:noProof/>
          <w:color w:val="000000" w:themeColor="text1"/>
        </w:rPr>
        <w:t>/prožitek subjektivní prožívání</w:t>
      </w:r>
      <w:r w:rsidRPr="00925993">
        <w:rPr>
          <w:noProof/>
          <w:color w:val="000000" w:themeColor="text1"/>
        </w:rPr>
        <w:fldChar w:fldCharType="begin"/>
      </w:r>
      <w:r w:rsidRPr="00925993">
        <w:rPr>
          <w:color w:val="000000" w:themeColor="text1"/>
        </w:rPr>
        <w:instrText xml:space="preserve"> XE "</w:instrText>
      </w:r>
      <w:r w:rsidRPr="00925993">
        <w:rPr>
          <w:rFonts w:cstheme="minorHAnsi"/>
          <w:color w:val="000000" w:themeColor="text1"/>
          <w:szCs w:val="24"/>
        </w:rPr>
        <w:instrText>prožívání</w:instrText>
      </w:r>
      <w:r w:rsidRPr="00925993">
        <w:rPr>
          <w:color w:val="000000" w:themeColor="text1"/>
        </w:rPr>
        <w:instrText xml:space="preserve">" </w:instrText>
      </w:r>
      <w:r w:rsidRPr="00925993">
        <w:rPr>
          <w:noProof/>
          <w:color w:val="000000" w:themeColor="text1"/>
        </w:rPr>
        <w:fldChar w:fldCharType="end"/>
      </w:r>
      <w:r w:rsidRPr="00925993">
        <w:rPr>
          <w:noProof/>
          <w:color w:val="000000" w:themeColor="text1"/>
        </w:rPr>
        <w:t xml:space="preserve"> nějaké skutečnosti; duševní jev, který jedinec prožívá, či zakoušené psychické obsahy. Jde o poměrně hojnou záležitost – prožitky se hromadí a utvářejí duševní bohatství každého člověka. Psychologické náhledy na tuto problematiku analyzuje zevrubně Petr Hudlička (Hudlička, 2003, zejména 40–84); přehled základních psychologických definicí prožitků na půdě kinantropologie</w:t>
      </w:r>
      <w:r w:rsidRPr="00925993">
        <w:rPr>
          <w:noProof/>
          <w:color w:val="000000" w:themeColor="text1"/>
        </w:rPr>
        <w:fldChar w:fldCharType="begin"/>
      </w:r>
      <w:r w:rsidRPr="00925993">
        <w:rPr>
          <w:color w:val="000000" w:themeColor="text1"/>
        </w:rPr>
        <w:instrText xml:space="preserve"> XE "</w:instrText>
      </w:r>
      <w:r w:rsidRPr="00925993">
        <w:rPr>
          <w:noProof/>
          <w:color w:val="000000" w:themeColor="text1"/>
        </w:rPr>
        <w:instrText>kinantropologie</w:instrText>
      </w:r>
      <w:r w:rsidRPr="00925993">
        <w:rPr>
          <w:color w:val="000000" w:themeColor="text1"/>
        </w:rPr>
        <w:instrText xml:space="preserve">" </w:instrText>
      </w:r>
      <w:r w:rsidRPr="00925993">
        <w:rPr>
          <w:noProof/>
          <w:color w:val="000000" w:themeColor="text1"/>
        </w:rPr>
        <w:fldChar w:fldCharType="end"/>
      </w:r>
      <w:r w:rsidRPr="00925993">
        <w:rPr>
          <w:noProof/>
          <w:color w:val="000000" w:themeColor="text1"/>
        </w:rPr>
        <w:t xml:space="preserve"> podávají zejména Ivo Jirásek (Jirásek, 2001, 32) a Jiří Kirchner (Kirchner, 2009, 4–6; 24). </w:t>
      </w:r>
    </w:p>
    <w:p w14:paraId="32634B4D" w14:textId="77777777" w:rsidR="00067DD5" w:rsidRDefault="00925993" w:rsidP="00925993">
      <w:pPr>
        <w:rPr>
          <w:noProof/>
          <w:color w:val="000000" w:themeColor="text1"/>
        </w:rPr>
      </w:pPr>
      <w:r w:rsidRPr="00925993">
        <w:rPr>
          <w:noProof/>
          <w:color w:val="000000" w:themeColor="text1"/>
        </w:rPr>
        <w:t xml:space="preserve">Podnětnou definici uvádějí Václav Hošek a Běla Hátlová (když předtím staví – jazykově </w:t>
      </w:r>
      <w:r w:rsidRPr="00925993">
        <w:rPr>
          <w:rFonts w:cstheme="minorHAnsi"/>
          <w:color w:val="000000" w:themeColor="text1"/>
        </w:rPr>
        <w:t>–</w:t>
      </w:r>
      <w:r w:rsidRPr="00925993">
        <w:rPr>
          <w:noProof/>
          <w:color w:val="000000" w:themeColor="text1"/>
        </w:rPr>
        <w:t xml:space="preserve"> naroveň prožitek i zážitek; v dalším textu však pracují s termínem prožitek): „Prožitek je silná emoční vzpomínková epizoda, která má tendenci se asociačně často vybavovat.“ (Slepička, Hošek &amp; Hátlová, 2009, 58). </w:t>
      </w:r>
    </w:p>
    <w:p w14:paraId="061C934C" w14:textId="11061BC0" w:rsidR="00925993" w:rsidRDefault="00925993" w:rsidP="00925993">
      <w:pPr>
        <w:pBdr>
          <w:bottom w:val="single" w:sz="12" w:space="1" w:color="auto"/>
        </w:pBdr>
        <w:rPr>
          <w:noProof/>
          <w:color w:val="000000" w:themeColor="text1"/>
        </w:rPr>
      </w:pPr>
      <w:r w:rsidRPr="00925993">
        <w:rPr>
          <w:noProof/>
          <w:color w:val="000000" w:themeColor="text1"/>
        </w:rPr>
        <w:t>Líbí se nám už jistá selekce oněch psychických jevů směrem k výlučnosti, poněkud naopak vadí ono označení „vzpomínková“, které nepřímo stírá jeden důležitý rys prožitků, a to jejich bezprostřednost v modu přítomnosti. Upravili bychom tuto definici takto: „Prožitek je silná emoční epizoda, která má tendenci se asociačně často vybavovat a v podobě vzpomínky oživovat svou originální bezprostřednost.“</w:t>
      </w:r>
    </w:p>
    <w:p w14:paraId="56299BE6" w14:textId="77777777" w:rsidR="00747BF5" w:rsidRDefault="00747BF5" w:rsidP="00925993">
      <w:pPr>
        <w:rPr>
          <w:noProof/>
          <w:color w:val="000000" w:themeColor="text1"/>
        </w:rPr>
      </w:pPr>
    </w:p>
    <w:p w14:paraId="054AD553" w14:textId="77777777" w:rsidR="00067DD5" w:rsidRDefault="00067DD5" w:rsidP="00925993">
      <w:pPr>
        <w:rPr>
          <w:noProof/>
          <w:color w:val="000000" w:themeColor="text1"/>
        </w:rPr>
      </w:pPr>
      <w:r w:rsidRPr="00067DD5">
        <w:rPr>
          <w:noProof/>
          <w:color w:val="000000" w:themeColor="text1"/>
        </w:rPr>
        <w:t>Rozbor textu:</w:t>
      </w:r>
    </w:p>
    <w:p w14:paraId="493356CF" w14:textId="63312922" w:rsidR="00067DD5" w:rsidRDefault="00067DD5" w:rsidP="00925993">
      <w:pPr>
        <w:rPr>
          <w:noProof/>
          <w:color w:val="000000" w:themeColor="text1"/>
        </w:rPr>
      </w:pPr>
      <w:r w:rsidRPr="00067DD5">
        <w:rPr>
          <w:noProof/>
          <w:color w:val="000000" w:themeColor="text1"/>
        </w:rPr>
        <w:t>1.</w:t>
      </w:r>
      <w:r>
        <w:rPr>
          <w:noProof/>
          <w:color w:val="000000" w:themeColor="text1"/>
        </w:rPr>
        <w:t xml:space="preserve"> </w:t>
      </w:r>
      <w:r w:rsidRPr="00067DD5">
        <w:rPr>
          <w:noProof/>
          <w:color w:val="000000" w:themeColor="text1"/>
        </w:rPr>
        <w:t>Zařaďte ukázku do jazykového stylu</w:t>
      </w:r>
      <w:r>
        <w:rPr>
          <w:noProof/>
          <w:color w:val="000000" w:themeColor="text1"/>
        </w:rPr>
        <w:t xml:space="preserve"> a pokuste se upřesnit oblast či disciplínu zkoumání. </w:t>
      </w:r>
    </w:p>
    <w:p w14:paraId="0518EF00" w14:textId="7F7610EC" w:rsidR="00067DD5" w:rsidRDefault="00067DD5" w:rsidP="00925993">
      <w:pPr>
        <w:rPr>
          <w:noProof/>
          <w:color w:val="000000" w:themeColor="text1"/>
        </w:rPr>
      </w:pPr>
      <w:r w:rsidRPr="00067DD5">
        <w:rPr>
          <w:noProof/>
          <w:color w:val="000000" w:themeColor="text1"/>
        </w:rPr>
        <w:t>2.Zdůvodněte své tvrzení.</w:t>
      </w:r>
    </w:p>
    <w:p w14:paraId="0C577C5B" w14:textId="6930F697" w:rsidR="00067DD5" w:rsidRDefault="00067DD5" w:rsidP="00925993">
      <w:pPr>
        <w:rPr>
          <w:noProof/>
          <w:color w:val="000000" w:themeColor="text1"/>
        </w:rPr>
      </w:pPr>
      <w:r w:rsidRPr="00067DD5">
        <w:rPr>
          <w:noProof/>
          <w:color w:val="000000" w:themeColor="text1"/>
        </w:rPr>
        <w:t>3.Co je cílem sdělení?</w:t>
      </w:r>
    </w:p>
    <w:p w14:paraId="298A5E3C" w14:textId="42F8898D" w:rsidR="00067DD5" w:rsidRDefault="00067DD5" w:rsidP="00925993">
      <w:pPr>
        <w:rPr>
          <w:noProof/>
          <w:color w:val="000000" w:themeColor="text1"/>
        </w:rPr>
      </w:pPr>
      <w:r w:rsidRPr="00067DD5">
        <w:rPr>
          <w:noProof/>
          <w:color w:val="000000" w:themeColor="text1"/>
        </w:rPr>
        <w:t>4.P</w:t>
      </w:r>
      <w:r w:rsidR="00D63761">
        <w:rPr>
          <w:noProof/>
          <w:color w:val="000000" w:themeColor="text1"/>
        </w:rPr>
        <w:t xml:space="preserve">okuste se najít </w:t>
      </w:r>
      <w:r w:rsidR="00283C99">
        <w:rPr>
          <w:noProof/>
          <w:color w:val="000000" w:themeColor="text1"/>
        </w:rPr>
        <w:t xml:space="preserve">vhodný </w:t>
      </w:r>
      <w:r w:rsidR="00D63761">
        <w:rPr>
          <w:noProof/>
          <w:color w:val="000000" w:themeColor="text1"/>
        </w:rPr>
        <w:t>název (titulek) pro každý odstavec</w:t>
      </w:r>
    </w:p>
    <w:p w14:paraId="162EB52B" w14:textId="77777777" w:rsidR="00AD673C" w:rsidRDefault="00067DD5" w:rsidP="00925993">
      <w:pPr>
        <w:rPr>
          <w:noProof/>
          <w:color w:val="000000" w:themeColor="text1"/>
        </w:rPr>
      </w:pPr>
      <w:r w:rsidRPr="00067DD5">
        <w:rPr>
          <w:noProof/>
          <w:color w:val="000000" w:themeColor="text1"/>
        </w:rPr>
        <w:t>5.</w:t>
      </w:r>
      <w:r w:rsidR="00D63761">
        <w:rPr>
          <w:noProof/>
          <w:color w:val="000000" w:themeColor="text1"/>
        </w:rPr>
        <w:t xml:space="preserve"> Podrobněj</w:t>
      </w:r>
      <w:r w:rsidR="00283C99">
        <w:rPr>
          <w:noProof/>
          <w:color w:val="000000" w:themeColor="text1"/>
        </w:rPr>
        <w:t>i</w:t>
      </w:r>
      <w:r w:rsidR="00D63761">
        <w:rPr>
          <w:noProof/>
          <w:color w:val="000000" w:themeColor="text1"/>
        </w:rPr>
        <w:t xml:space="preserve"> popište, co znamenají jednotliv</w:t>
      </w:r>
      <w:r w:rsidR="00DE6709">
        <w:rPr>
          <w:noProof/>
          <w:color w:val="000000" w:themeColor="text1"/>
        </w:rPr>
        <w:t>é informace</w:t>
      </w:r>
      <w:r w:rsidR="00D63761">
        <w:rPr>
          <w:noProof/>
          <w:color w:val="000000" w:themeColor="text1"/>
        </w:rPr>
        <w:t>: „</w:t>
      </w:r>
      <w:r w:rsidR="00DE6709" w:rsidRPr="00925993">
        <w:rPr>
          <w:noProof/>
          <w:color w:val="000000" w:themeColor="text1"/>
        </w:rPr>
        <w:t xml:space="preserve">tuto problematiku analyzuje zevrubně </w:t>
      </w:r>
      <w:r w:rsidR="00D63761" w:rsidRPr="00925993">
        <w:rPr>
          <w:noProof/>
          <w:color w:val="000000" w:themeColor="text1"/>
        </w:rPr>
        <w:t xml:space="preserve">Petr Hudlička (Hudlička, 2003, zejména 40–84); </w:t>
      </w:r>
    </w:p>
    <w:p w14:paraId="7D36A67D" w14:textId="12EFD799" w:rsidR="00067DD5" w:rsidRPr="00DE6709" w:rsidRDefault="00067DD5" w:rsidP="00925993">
      <w:pPr>
        <w:rPr>
          <w:noProof/>
          <w:color w:val="70AD47" w:themeColor="accent6"/>
        </w:rPr>
      </w:pPr>
      <w:r w:rsidRPr="00067DD5">
        <w:rPr>
          <w:noProof/>
          <w:color w:val="000000" w:themeColor="text1"/>
        </w:rPr>
        <w:t>6.</w:t>
      </w:r>
      <w:r w:rsidR="00DE6709" w:rsidRPr="00DE6709">
        <w:rPr>
          <w:noProof/>
          <w:color w:val="000000" w:themeColor="text1"/>
        </w:rPr>
        <w:t xml:space="preserve"> </w:t>
      </w:r>
      <w:r w:rsidR="00DE6709">
        <w:rPr>
          <w:noProof/>
          <w:color w:val="000000" w:themeColor="text1"/>
        </w:rPr>
        <w:t>„</w:t>
      </w:r>
      <w:r w:rsidR="00DE6709" w:rsidRPr="00925993">
        <w:rPr>
          <w:noProof/>
          <w:color w:val="000000" w:themeColor="text1"/>
        </w:rPr>
        <w:t xml:space="preserve">Pro </w:t>
      </w:r>
      <w:r w:rsidR="00DE6709" w:rsidRPr="00925993">
        <w:rPr>
          <w:i/>
          <w:noProof/>
          <w:color w:val="000000" w:themeColor="text1"/>
        </w:rPr>
        <w:t>psychologii</w:t>
      </w:r>
      <w:r w:rsidR="00DE6709" w:rsidRPr="00925993">
        <w:rPr>
          <w:noProof/>
          <w:color w:val="000000" w:themeColor="text1"/>
        </w:rPr>
        <w:t xml:space="preserve"> je zážitek</w:t>
      </w:r>
      <w:r w:rsidR="00DE6709" w:rsidRPr="00925993">
        <w:rPr>
          <w:noProof/>
          <w:color w:val="000000" w:themeColor="text1"/>
        </w:rPr>
        <w:fldChar w:fldCharType="begin"/>
      </w:r>
      <w:r w:rsidR="00DE6709" w:rsidRPr="00925993">
        <w:rPr>
          <w:color w:val="000000" w:themeColor="text1"/>
        </w:rPr>
        <w:instrText xml:space="preserve"> XE "</w:instrText>
      </w:r>
      <w:r w:rsidR="00DE6709" w:rsidRPr="00925993">
        <w:rPr>
          <w:noProof/>
          <w:color w:val="000000" w:themeColor="text1"/>
        </w:rPr>
        <w:instrText>zážitek</w:instrText>
      </w:r>
      <w:r w:rsidR="00DE6709" w:rsidRPr="00925993">
        <w:rPr>
          <w:color w:val="000000" w:themeColor="text1"/>
        </w:rPr>
        <w:instrText xml:space="preserve">" </w:instrText>
      </w:r>
      <w:r w:rsidR="00DE6709" w:rsidRPr="00925993">
        <w:rPr>
          <w:noProof/>
          <w:color w:val="000000" w:themeColor="text1"/>
        </w:rPr>
        <w:fldChar w:fldCharType="end"/>
      </w:r>
      <w:r w:rsidR="00DE6709" w:rsidRPr="00925993">
        <w:rPr>
          <w:noProof/>
          <w:color w:val="000000" w:themeColor="text1"/>
        </w:rPr>
        <w:t>/prožitek subjektivní prožívání</w:t>
      </w:r>
      <w:r w:rsidR="00DE6709" w:rsidRPr="00925993">
        <w:rPr>
          <w:noProof/>
          <w:color w:val="000000" w:themeColor="text1"/>
        </w:rPr>
        <w:fldChar w:fldCharType="begin"/>
      </w:r>
      <w:r w:rsidR="00DE6709" w:rsidRPr="00925993">
        <w:rPr>
          <w:color w:val="000000" w:themeColor="text1"/>
        </w:rPr>
        <w:instrText xml:space="preserve"> XE "</w:instrText>
      </w:r>
      <w:r w:rsidR="00DE6709" w:rsidRPr="00925993">
        <w:rPr>
          <w:rFonts w:cstheme="minorHAnsi"/>
          <w:color w:val="000000" w:themeColor="text1"/>
          <w:szCs w:val="24"/>
        </w:rPr>
        <w:instrText>prožívání</w:instrText>
      </w:r>
      <w:r w:rsidR="00DE6709" w:rsidRPr="00925993">
        <w:rPr>
          <w:color w:val="000000" w:themeColor="text1"/>
        </w:rPr>
        <w:instrText xml:space="preserve">" </w:instrText>
      </w:r>
      <w:r w:rsidR="00DE6709" w:rsidRPr="00925993">
        <w:rPr>
          <w:noProof/>
          <w:color w:val="000000" w:themeColor="text1"/>
        </w:rPr>
        <w:fldChar w:fldCharType="end"/>
      </w:r>
      <w:r w:rsidR="00DE6709" w:rsidRPr="00925993">
        <w:rPr>
          <w:noProof/>
          <w:color w:val="000000" w:themeColor="text1"/>
        </w:rPr>
        <w:t xml:space="preserve"> nějaké skutečnosti</w:t>
      </w:r>
      <w:r w:rsidR="00DE6709">
        <w:rPr>
          <w:noProof/>
          <w:color w:val="000000" w:themeColor="text1"/>
        </w:rPr>
        <w:t xml:space="preserve">.“ </w:t>
      </w:r>
      <w:r w:rsidR="00DE6709" w:rsidRPr="00DE6709">
        <w:rPr>
          <w:b/>
          <w:bCs/>
          <w:noProof/>
          <w:color w:val="70AD47" w:themeColor="accent6"/>
        </w:rPr>
        <w:t>Proč je užita kurzíva?</w:t>
      </w:r>
      <w:r w:rsidR="00DE6709" w:rsidRPr="00DE6709">
        <w:rPr>
          <w:noProof/>
          <w:color w:val="70AD47" w:themeColor="accent6"/>
        </w:rPr>
        <w:t xml:space="preserve"> </w:t>
      </w:r>
      <w:r w:rsidR="00DE6709" w:rsidRPr="00DE6709">
        <w:rPr>
          <w:b/>
          <w:bCs/>
          <w:noProof/>
          <w:color w:val="70AD47" w:themeColor="accent6"/>
        </w:rPr>
        <w:t>Proč je užit</w:t>
      </w:r>
      <w:r w:rsidR="00283C99">
        <w:rPr>
          <w:b/>
          <w:bCs/>
          <w:noProof/>
          <w:color w:val="70AD47" w:themeColor="accent6"/>
        </w:rPr>
        <w:t>o lomítko</w:t>
      </w:r>
      <w:r w:rsidR="00DE6709">
        <w:rPr>
          <w:noProof/>
          <w:color w:val="70AD47" w:themeColor="accent6"/>
        </w:rPr>
        <w:t xml:space="preserve">? </w:t>
      </w:r>
    </w:p>
    <w:p w14:paraId="6323821E" w14:textId="4EDB72B8" w:rsidR="00E36A2C" w:rsidRDefault="00067DD5" w:rsidP="00925993">
      <w:pPr>
        <w:rPr>
          <w:noProof/>
          <w:color w:val="000000" w:themeColor="text1"/>
        </w:rPr>
      </w:pPr>
      <w:r w:rsidRPr="00067DD5">
        <w:rPr>
          <w:noProof/>
          <w:color w:val="000000" w:themeColor="text1"/>
        </w:rPr>
        <w:t>7.</w:t>
      </w:r>
      <w:r w:rsidR="00E36A2C">
        <w:rPr>
          <w:noProof/>
          <w:color w:val="000000" w:themeColor="text1"/>
        </w:rPr>
        <w:t xml:space="preserve"> </w:t>
      </w:r>
      <w:r w:rsidR="00DE6709">
        <w:rPr>
          <w:noProof/>
          <w:color w:val="000000" w:themeColor="text1"/>
        </w:rPr>
        <w:t>Co potřebujeme, abychom porozuměli tomuto fragmentu: „</w:t>
      </w:r>
      <w:r w:rsidR="00DE6709" w:rsidRPr="00925993">
        <w:rPr>
          <w:noProof/>
          <w:color w:val="000000" w:themeColor="text1"/>
        </w:rPr>
        <w:t>(Jirásek, 2001, 32)</w:t>
      </w:r>
      <w:r w:rsidR="00DE6709">
        <w:rPr>
          <w:noProof/>
          <w:color w:val="000000" w:themeColor="text1"/>
        </w:rPr>
        <w:t>“</w:t>
      </w:r>
      <w:r w:rsidR="00E36A2C">
        <w:rPr>
          <w:noProof/>
          <w:color w:val="000000" w:themeColor="text1"/>
        </w:rPr>
        <w:t>?</w:t>
      </w:r>
      <w:r w:rsidR="00DE6709">
        <w:rPr>
          <w:noProof/>
          <w:color w:val="000000" w:themeColor="text1"/>
        </w:rPr>
        <w:t xml:space="preserve"> </w:t>
      </w:r>
    </w:p>
    <w:p w14:paraId="13966D20" w14:textId="53CCED89" w:rsidR="00E36A2C" w:rsidRDefault="00067DD5" w:rsidP="00925993">
      <w:pPr>
        <w:rPr>
          <w:noProof/>
          <w:color w:val="000000" w:themeColor="text1"/>
        </w:rPr>
      </w:pPr>
      <w:r w:rsidRPr="00067DD5">
        <w:rPr>
          <w:noProof/>
          <w:color w:val="000000" w:themeColor="text1"/>
        </w:rPr>
        <w:t>8.</w:t>
      </w:r>
      <w:r w:rsidR="00E36A2C">
        <w:rPr>
          <w:noProof/>
          <w:color w:val="000000" w:themeColor="text1"/>
        </w:rPr>
        <w:t xml:space="preserve"> Co je to citace (přímá citace) a co je parafráze? </w:t>
      </w:r>
    </w:p>
    <w:p w14:paraId="49992952" w14:textId="18E8E906" w:rsidR="00E36A2C" w:rsidRDefault="00E36A2C" w:rsidP="00925993">
      <w:pPr>
        <w:rPr>
          <w:noProof/>
          <w:color w:val="000000" w:themeColor="text1"/>
        </w:rPr>
      </w:pPr>
      <w:r>
        <w:rPr>
          <w:noProof/>
          <w:color w:val="000000" w:themeColor="text1"/>
        </w:rPr>
        <w:t xml:space="preserve">9. </w:t>
      </w:r>
      <w:r w:rsidR="00067DD5" w:rsidRPr="00067DD5">
        <w:rPr>
          <w:noProof/>
          <w:color w:val="000000" w:themeColor="text1"/>
        </w:rPr>
        <w:t>Najděte v</w:t>
      </w:r>
      <w:r w:rsidR="00067DD5">
        <w:rPr>
          <w:noProof/>
          <w:color w:val="000000" w:themeColor="text1"/>
        </w:rPr>
        <w:t xml:space="preserve"> </w:t>
      </w:r>
      <w:r w:rsidR="00067DD5" w:rsidRPr="00067DD5">
        <w:rPr>
          <w:noProof/>
          <w:color w:val="000000" w:themeColor="text1"/>
        </w:rPr>
        <w:t>textu citaci</w:t>
      </w:r>
      <w:r>
        <w:rPr>
          <w:noProof/>
          <w:color w:val="000000" w:themeColor="text1"/>
        </w:rPr>
        <w:t xml:space="preserve"> a parafrázi</w:t>
      </w:r>
      <w:r w:rsidR="00067DD5" w:rsidRPr="00067DD5">
        <w:rPr>
          <w:noProof/>
          <w:color w:val="000000" w:themeColor="text1"/>
        </w:rPr>
        <w:t xml:space="preserve">. </w:t>
      </w:r>
    </w:p>
    <w:p w14:paraId="10434D32" w14:textId="40F01C75" w:rsidR="00925993" w:rsidRDefault="00AD673C" w:rsidP="00925993">
      <w:pPr>
        <w:pBdr>
          <w:bottom w:val="single" w:sz="12" w:space="1" w:color="auto"/>
        </w:pBdr>
        <w:rPr>
          <w:noProof/>
          <w:color w:val="000000" w:themeColor="text1"/>
        </w:rPr>
      </w:pPr>
      <w:r>
        <w:rPr>
          <w:noProof/>
          <w:color w:val="000000" w:themeColor="text1"/>
        </w:rPr>
        <w:t>10</w:t>
      </w:r>
      <w:r w:rsidR="00067DD5" w:rsidRPr="00067DD5">
        <w:rPr>
          <w:noProof/>
          <w:color w:val="000000" w:themeColor="text1"/>
        </w:rPr>
        <w:t>.</w:t>
      </w:r>
      <w:r>
        <w:rPr>
          <w:noProof/>
          <w:color w:val="000000" w:themeColor="text1"/>
        </w:rPr>
        <w:t xml:space="preserve"> </w:t>
      </w:r>
      <w:r w:rsidR="00067DD5" w:rsidRPr="00067DD5">
        <w:rPr>
          <w:noProof/>
          <w:color w:val="000000" w:themeColor="text1"/>
        </w:rPr>
        <w:t>Pokuste se vy</w:t>
      </w:r>
      <w:r w:rsidR="00747BF5">
        <w:rPr>
          <w:noProof/>
          <w:color w:val="000000" w:themeColor="text1"/>
        </w:rPr>
        <w:t xml:space="preserve">jádřit, jaký </w:t>
      </w:r>
      <w:r w:rsidR="00B040D5">
        <w:rPr>
          <w:noProof/>
          <w:color w:val="000000" w:themeColor="text1"/>
        </w:rPr>
        <w:t>by podle vás</w:t>
      </w:r>
      <w:r w:rsidR="00747BF5">
        <w:rPr>
          <w:noProof/>
          <w:color w:val="000000" w:themeColor="text1"/>
        </w:rPr>
        <w:t xml:space="preserve"> podle vás rozdíl mezi prožitkem a zážitkem. Případně odhadněte, kam směřuje Bednář.</w:t>
      </w:r>
    </w:p>
    <w:p w14:paraId="49648009" w14:textId="2F90B61B" w:rsidR="00B040D5" w:rsidRDefault="00B040D5" w:rsidP="00925993">
      <w:pPr>
        <w:pBdr>
          <w:bottom w:val="single" w:sz="12" w:space="1" w:color="auto"/>
        </w:pBdr>
        <w:rPr>
          <w:noProof/>
          <w:color w:val="70AD47" w:themeColor="accent6"/>
        </w:rPr>
      </w:pPr>
    </w:p>
    <w:p w14:paraId="5DA705AB" w14:textId="23E4A907" w:rsidR="00B040D5" w:rsidRPr="00B040D5" w:rsidRDefault="00B040D5" w:rsidP="00925993">
      <w:pPr>
        <w:pBdr>
          <w:bottom w:val="single" w:sz="12" w:space="1" w:color="auto"/>
        </w:pBdr>
        <w:rPr>
          <w:noProof/>
        </w:rPr>
      </w:pPr>
      <w:r w:rsidRPr="00B040D5">
        <w:rPr>
          <w:noProof/>
        </w:rPr>
        <w:t>Text 1 (část B)</w:t>
      </w:r>
    </w:p>
    <w:p w14:paraId="042AD716" w14:textId="77777777" w:rsidR="00747BF5" w:rsidRPr="00925993" w:rsidRDefault="00747BF5" w:rsidP="00925993">
      <w:pPr>
        <w:rPr>
          <w:noProof/>
          <w:color w:val="000000" w:themeColor="text1"/>
        </w:rPr>
      </w:pPr>
    </w:p>
    <w:p w14:paraId="44BF412D" w14:textId="77777777" w:rsidR="008062F7" w:rsidRDefault="00747BF5" w:rsidP="00B040D5">
      <w:pPr>
        <w:shd w:val="clear" w:color="auto" w:fill="FFFFFF" w:themeFill="background1"/>
        <w:spacing w:after="120" w:line="240" w:lineRule="auto"/>
        <w:outlineLvl w:val="0"/>
        <w:rPr>
          <w:noProof/>
        </w:rPr>
      </w:pPr>
      <w:r w:rsidRPr="00747BF5">
        <w:rPr>
          <w:noProof/>
        </w:rPr>
        <w:t xml:space="preserve">Z těchto uvolněnějších úvah (prožitková tematizace si vynucuje i „jiný“ jazyk – v prožitku více než jindy a jinde „básnicky bydlí člověk“…) pramení i naše nechuť štěpit sílu takto zakoušeného života na prožitek a </w:t>
      </w:r>
      <w:r w:rsidRPr="00747BF5">
        <w:rPr>
          <w:i/>
          <w:noProof/>
        </w:rPr>
        <w:t>zážitek</w:t>
      </w:r>
      <w:r w:rsidRPr="00747BF5">
        <w:rPr>
          <w:i/>
          <w:noProof/>
        </w:rPr>
        <w:fldChar w:fldCharType="begin"/>
      </w:r>
      <w:r w:rsidRPr="00747BF5">
        <w:instrText xml:space="preserve"> XE "</w:instrText>
      </w:r>
      <w:r w:rsidRPr="00747BF5">
        <w:rPr>
          <w:noProof/>
        </w:rPr>
        <w:instrText>zážitek</w:instrText>
      </w:r>
      <w:r w:rsidRPr="00747BF5">
        <w:instrText xml:space="preserve">" </w:instrText>
      </w:r>
      <w:r w:rsidRPr="00747BF5">
        <w:rPr>
          <w:i/>
          <w:noProof/>
        </w:rPr>
        <w:fldChar w:fldCharType="end"/>
      </w:r>
      <w:r w:rsidRPr="00747BF5">
        <w:rPr>
          <w:noProof/>
        </w:rPr>
        <w:t xml:space="preserve">. Prožitek (jen) coby originálně zakoušený svět a zážitek coby za horizont zašlý a „do jantaru zatavený“ prožitek… </w:t>
      </w:r>
    </w:p>
    <w:p w14:paraId="032BE3AB" w14:textId="77777777" w:rsidR="008062F7" w:rsidRDefault="00747BF5" w:rsidP="00B040D5">
      <w:pPr>
        <w:shd w:val="clear" w:color="auto" w:fill="FFFFFF" w:themeFill="background1"/>
        <w:spacing w:after="120" w:line="240" w:lineRule="auto"/>
        <w:outlineLvl w:val="0"/>
        <w:rPr>
          <w:noProof/>
        </w:rPr>
      </w:pPr>
      <w:r w:rsidRPr="00747BF5">
        <w:rPr>
          <w:noProof/>
        </w:rPr>
        <w:t>Hlavní světové jazyky (tedy ty západní) takovouto dvoudomost nepotřebují: němčina má „Erlebnis“ a angličtina s francouzštinou „experience</w:t>
      </w:r>
      <w:r w:rsidRPr="00747BF5">
        <w:rPr>
          <w:noProof/>
        </w:rPr>
        <w:fldChar w:fldCharType="begin"/>
      </w:r>
      <w:r w:rsidRPr="00747BF5">
        <w:instrText xml:space="preserve"> XE "</w:instrText>
      </w:r>
      <w:r w:rsidRPr="00747BF5">
        <w:rPr>
          <w:noProof/>
        </w:rPr>
        <w:instrText>experience</w:instrText>
      </w:r>
      <w:r w:rsidRPr="00747BF5">
        <w:instrText xml:space="preserve">" </w:instrText>
      </w:r>
      <w:r w:rsidRPr="00747BF5">
        <w:rPr>
          <w:noProof/>
        </w:rPr>
        <w:fldChar w:fldCharType="end"/>
      </w:r>
      <w:r w:rsidRPr="00747BF5">
        <w:rPr>
          <w:noProof/>
        </w:rPr>
        <w:t xml:space="preserve">“. U angličtiny dokonce jejich termín pokrývá celou dráhu od zakoušení až po </w:t>
      </w:r>
      <w:r w:rsidRPr="00747BF5">
        <w:rPr>
          <w:i/>
          <w:noProof/>
        </w:rPr>
        <w:t>zkušenost</w:t>
      </w:r>
      <w:r w:rsidRPr="00747BF5">
        <w:rPr>
          <w:noProof/>
        </w:rPr>
        <w:t>. Němčina zohledňuje „projetí“ prožitku naším vnitřním životem a jeho zakotvení ve zkušenosti termínem „Er</w:t>
      </w:r>
      <w:r w:rsidRPr="00747BF5">
        <w:rPr>
          <w:b/>
          <w:noProof/>
        </w:rPr>
        <w:t>fahr</w:t>
      </w:r>
      <w:r w:rsidRPr="00747BF5">
        <w:rPr>
          <w:noProof/>
        </w:rPr>
        <w:t xml:space="preserve">ung“. </w:t>
      </w:r>
    </w:p>
    <w:p w14:paraId="78E17AAF" w14:textId="590446C4" w:rsidR="00B040D5" w:rsidRDefault="00747BF5" w:rsidP="00B040D5">
      <w:pPr>
        <w:pBdr>
          <w:bottom w:val="single" w:sz="12" w:space="1" w:color="auto"/>
        </w:pBdr>
        <w:shd w:val="clear" w:color="auto" w:fill="FFFFFF" w:themeFill="background1"/>
        <w:spacing w:after="120" w:line="240" w:lineRule="auto"/>
        <w:outlineLvl w:val="0"/>
        <w:rPr>
          <w:noProof/>
        </w:rPr>
      </w:pPr>
      <w:r w:rsidRPr="00747BF5">
        <w:rPr>
          <w:noProof/>
        </w:rPr>
        <w:t xml:space="preserve">Ano, pojem zkušenosti nepochybně potřebujeme, ale je formován přímo prožitky a pojem „zážitek“ je dle mého názoru nadbytečný. Je dokonce nebezpečím trvalé fixace, kdy „jantarovost“ zážitku uchovává jen quasi-živost originálu. To v lepším případě; často však uchovává jistý stav našich reflexí originálního prožitku, uzavírajíc tak cestu jiným perspektivám – v čase i (sociálním) prostoru. </w:t>
      </w:r>
    </w:p>
    <w:p w14:paraId="42AA0B44" w14:textId="7D2C87CD" w:rsidR="00067DD5" w:rsidRDefault="00747BF5" w:rsidP="00B040D5">
      <w:pPr>
        <w:pBdr>
          <w:bottom w:val="single" w:sz="12" w:space="1" w:color="auto"/>
        </w:pBdr>
        <w:shd w:val="clear" w:color="auto" w:fill="FFFFFF" w:themeFill="background1"/>
        <w:spacing w:after="120" w:line="240" w:lineRule="auto"/>
        <w:outlineLvl w:val="0"/>
        <w:rPr>
          <w:noProof/>
        </w:rPr>
      </w:pPr>
      <w:r w:rsidRPr="00747BF5">
        <w:rPr>
          <w:noProof/>
        </w:rPr>
        <w:t>Řečeno extrémně</w:t>
      </w:r>
      <w:r w:rsidRPr="00AD673C">
        <w:rPr>
          <w:noProof/>
        </w:rPr>
        <w:t xml:space="preserve">: „zážitek“ pohřbívá „prožitek“… </w:t>
      </w:r>
      <w:r w:rsidRPr="00747BF5">
        <w:rPr>
          <w:noProof/>
        </w:rPr>
        <w:t>Ten je však stále přítomný (zejména, je-li Prožitkem): možná ve stavu hibernace či spánku, možná vytěsněn do nevědomí – vždy však s potencí opětovného „vstupu na scénu“ (a někdy i vstupu silnějšího či významnějšího než původně!).</w:t>
      </w:r>
    </w:p>
    <w:p w14:paraId="3062C9F8" w14:textId="77777777" w:rsidR="00B040D5" w:rsidRPr="00747BF5" w:rsidRDefault="00B040D5" w:rsidP="00747BF5">
      <w:pPr>
        <w:pBdr>
          <w:bottom w:val="single" w:sz="12" w:space="1" w:color="auto"/>
        </w:pBdr>
        <w:shd w:val="clear" w:color="auto" w:fill="FFFFFF" w:themeFill="background1"/>
        <w:spacing w:before="100" w:beforeAutospacing="1" w:after="100" w:afterAutospacing="1" w:line="240" w:lineRule="auto"/>
        <w:outlineLvl w:val="0"/>
        <w:rPr>
          <w:rFonts w:ascii="Times New Roman" w:eastAsia="Times New Roman" w:hAnsi="Times New Roman" w:cs="Times New Roman"/>
          <w:kern w:val="36"/>
          <w:sz w:val="24"/>
          <w:szCs w:val="24"/>
          <w:lang w:eastAsia="cs-CZ"/>
        </w:rPr>
      </w:pPr>
    </w:p>
    <w:p w14:paraId="6F57722E" w14:textId="70E76F88" w:rsidR="00B040D5" w:rsidRDefault="00B040D5" w:rsidP="00B040D5">
      <w:pPr>
        <w:rPr>
          <w:noProof/>
          <w:color w:val="000000" w:themeColor="text1"/>
        </w:rPr>
      </w:pPr>
      <w:r>
        <w:rPr>
          <w:noProof/>
          <w:color w:val="000000" w:themeColor="text1"/>
        </w:rPr>
        <w:t xml:space="preserve">10. (variace na bod 4) </w:t>
      </w:r>
      <w:r w:rsidRPr="00067DD5">
        <w:rPr>
          <w:noProof/>
          <w:color w:val="000000" w:themeColor="text1"/>
        </w:rPr>
        <w:t>P</w:t>
      </w:r>
      <w:r>
        <w:rPr>
          <w:noProof/>
          <w:color w:val="000000" w:themeColor="text1"/>
        </w:rPr>
        <w:t>okuste se najít název (titulek) pro každý odstavec.</w:t>
      </w:r>
    </w:p>
    <w:p w14:paraId="1FC754B5" w14:textId="77777777" w:rsidR="00B040D5" w:rsidRDefault="00B040D5" w:rsidP="00B040D5">
      <w:pPr>
        <w:rPr>
          <w:noProof/>
        </w:rPr>
      </w:pPr>
      <w:r w:rsidRPr="00B040D5">
        <w:rPr>
          <w:noProof/>
        </w:rPr>
        <w:t xml:space="preserve">11. Co by se dalo považovat za motto vybraných částí textu? </w:t>
      </w:r>
    </w:p>
    <w:p w14:paraId="3ABF20BD" w14:textId="0120A3AC" w:rsidR="00B040D5" w:rsidRPr="00B040D5" w:rsidRDefault="00B040D5" w:rsidP="00B040D5">
      <w:pPr>
        <w:rPr>
          <w:noProof/>
        </w:rPr>
      </w:pPr>
      <w:r w:rsidRPr="00B040D5">
        <w:rPr>
          <w:noProof/>
        </w:rPr>
        <w:t xml:space="preserve">12. Čím se podle vás </w:t>
      </w:r>
      <w:r>
        <w:rPr>
          <w:noProof/>
        </w:rPr>
        <w:t xml:space="preserve">nejvíc </w:t>
      </w:r>
      <w:r w:rsidRPr="00B040D5">
        <w:rPr>
          <w:noProof/>
        </w:rPr>
        <w:t>liší obě části textu?</w:t>
      </w:r>
    </w:p>
    <w:p w14:paraId="1C8E1FF6" w14:textId="4F88E686" w:rsidR="00B040D5" w:rsidRPr="00283C99" w:rsidRDefault="00B040D5" w:rsidP="00B040D5">
      <w:pPr>
        <w:rPr>
          <w:rFonts w:ascii="Times New Roman" w:eastAsia="Times New Roman" w:hAnsi="Times New Roman" w:cs="Times New Roman"/>
          <w:color w:val="70AD47" w:themeColor="accent6"/>
          <w:kern w:val="36"/>
          <w:sz w:val="24"/>
          <w:szCs w:val="24"/>
          <w:lang w:eastAsia="cs-CZ"/>
        </w:rPr>
      </w:pPr>
    </w:p>
    <w:p w14:paraId="0608EB33" w14:textId="77777777" w:rsidR="00C57A2E" w:rsidRDefault="00C57A2E" w:rsidP="00B040D5">
      <w:pPr>
        <w:pBdr>
          <w:bottom w:val="single" w:sz="12" w:space="1" w:color="auto"/>
        </w:pBdr>
        <w:rPr>
          <w:rFonts w:ascii="Times New Roman" w:eastAsia="Times New Roman" w:hAnsi="Times New Roman" w:cs="Times New Roman"/>
          <w:kern w:val="36"/>
          <w:sz w:val="24"/>
          <w:szCs w:val="24"/>
          <w:lang w:eastAsia="cs-CZ"/>
        </w:rPr>
      </w:pPr>
    </w:p>
    <w:p w14:paraId="00A4919D" w14:textId="56809443" w:rsidR="00AD673C" w:rsidRDefault="00AD673C">
      <w:pPr>
        <w:rPr>
          <w:rFonts w:ascii="Times New Roman" w:eastAsia="Times New Roman" w:hAnsi="Times New Roman" w:cs="Times New Roman"/>
          <w:kern w:val="36"/>
          <w:sz w:val="24"/>
          <w:szCs w:val="24"/>
          <w:lang w:eastAsia="cs-CZ"/>
        </w:rPr>
      </w:pPr>
      <w:r>
        <w:rPr>
          <w:rFonts w:ascii="Times New Roman" w:eastAsia="Times New Roman" w:hAnsi="Times New Roman" w:cs="Times New Roman"/>
          <w:kern w:val="36"/>
          <w:sz w:val="24"/>
          <w:szCs w:val="24"/>
          <w:lang w:eastAsia="cs-CZ"/>
        </w:rPr>
        <w:br w:type="page"/>
      </w:r>
    </w:p>
    <w:p w14:paraId="1DC4AD6D" w14:textId="7BBE3C8C" w:rsidR="00C57A2E" w:rsidRDefault="00390352" w:rsidP="00390352">
      <w:pPr>
        <w:rPr>
          <w:rFonts w:ascii="Times New Roman" w:eastAsia="Times New Roman" w:hAnsi="Times New Roman" w:cs="Times New Roman"/>
          <w:kern w:val="36"/>
          <w:sz w:val="24"/>
          <w:szCs w:val="24"/>
          <w:lang w:eastAsia="cs-CZ"/>
        </w:rPr>
      </w:pPr>
      <w:r>
        <w:rPr>
          <w:rFonts w:ascii="Times New Roman" w:eastAsia="Times New Roman" w:hAnsi="Times New Roman" w:cs="Times New Roman"/>
          <w:kern w:val="36"/>
          <w:sz w:val="24"/>
          <w:szCs w:val="24"/>
          <w:lang w:eastAsia="cs-CZ"/>
        </w:rPr>
        <w:lastRenderedPageBreak/>
        <w:t>Pro zájemce o kontext je k dispozici celý text kapitoly.</w:t>
      </w:r>
      <w:bookmarkStart w:id="0" w:name="_GoBack"/>
      <w:bookmarkEnd w:id="0"/>
    </w:p>
    <w:p w14:paraId="239B1382" w14:textId="77777777" w:rsidR="00390352" w:rsidRDefault="00390352" w:rsidP="00B040D5">
      <w:pPr>
        <w:rPr>
          <w:rFonts w:ascii="Times New Roman" w:eastAsia="Times New Roman" w:hAnsi="Times New Roman" w:cs="Times New Roman"/>
          <w:kern w:val="36"/>
          <w:sz w:val="24"/>
          <w:szCs w:val="24"/>
          <w:lang w:eastAsia="cs-CZ"/>
        </w:rPr>
      </w:pPr>
    </w:p>
    <w:p w14:paraId="4EE155B3" w14:textId="77777777" w:rsidR="00C57A2E" w:rsidRPr="007C7E24" w:rsidRDefault="00C57A2E" w:rsidP="00C57A2E">
      <w:pPr>
        <w:pStyle w:val="Nadpis2"/>
        <w:rPr>
          <w:color w:val="FF0000"/>
        </w:rPr>
      </w:pPr>
      <w:bookmarkStart w:id="1" w:name="_Toc320525925"/>
      <w:bookmarkStart w:id="2" w:name="_Toc336505390"/>
      <w:r w:rsidRPr="007C7E24">
        <w:rPr>
          <w:color w:val="FF0000"/>
        </w:rPr>
        <w:t>Fenomén prožitku, spiritualita</w:t>
      </w:r>
      <w:r w:rsidRPr="007C7E24">
        <w:rPr>
          <w:color w:val="FF0000"/>
        </w:rPr>
        <w:fldChar w:fldCharType="begin"/>
      </w:r>
      <w:r w:rsidRPr="007C7E24">
        <w:rPr>
          <w:color w:val="FF0000"/>
        </w:rPr>
        <w:instrText xml:space="preserve"> XE "</w:instrText>
      </w:r>
      <w:r w:rsidRPr="007C7E24">
        <w:rPr>
          <w:rFonts w:cstheme="minorHAnsi"/>
          <w:color w:val="FF0000"/>
          <w:szCs w:val="24"/>
        </w:rPr>
        <w:instrText>spiritualita</w:instrText>
      </w:r>
      <w:r w:rsidRPr="007C7E24">
        <w:rPr>
          <w:color w:val="FF0000"/>
        </w:rPr>
        <w:instrText xml:space="preserve">" </w:instrText>
      </w:r>
      <w:r w:rsidRPr="007C7E24">
        <w:rPr>
          <w:color w:val="FF0000"/>
        </w:rPr>
        <w:fldChar w:fldCharType="end"/>
      </w:r>
      <w:r w:rsidRPr="007C7E24">
        <w:rPr>
          <w:color w:val="FF0000"/>
        </w:rPr>
        <w:t xml:space="preserve"> a sportovní angažmá</w:t>
      </w:r>
      <w:bookmarkEnd w:id="1"/>
      <w:bookmarkEnd w:id="2"/>
    </w:p>
    <w:p w14:paraId="35A186F9" w14:textId="77777777" w:rsidR="00C57A2E" w:rsidRPr="007C7E24" w:rsidRDefault="00C57A2E" w:rsidP="00C57A2E">
      <w:pPr>
        <w:pStyle w:val="Nadpis3"/>
        <w:rPr>
          <w:color w:val="FF0000"/>
        </w:rPr>
      </w:pPr>
      <w:bookmarkStart w:id="3" w:name="_Toc320525926"/>
      <w:bookmarkStart w:id="4" w:name="_Toc336505391"/>
      <w:r w:rsidRPr="007C7E24">
        <w:rPr>
          <w:color w:val="FF0000"/>
        </w:rPr>
        <w:t>Miloš Bednář</w:t>
      </w:r>
      <w:bookmarkEnd w:id="3"/>
      <w:bookmarkEnd w:id="4"/>
    </w:p>
    <w:p w14:paraId="10C3DB39" w14:textId="77777777" w:rsidR="00C57A2E" w:rsidRPr="007C7E24" w:rsidRDefault="00C57A2E" w:rsidP="00C57A2E">
      <w:pPr>
        <w:spacing w:after="120"/>
        <w:rPr>
          <w:b/>
          <w:noProof/>
          <w:color w:val="FF0000"/>
        </w:rPr>
      </w:pPr>
      <w:bookmarkStart w:id="5" w:name="_Toc320525927"/>
      <w:r w:rsidRPr="007C7E24">
        <w:rPr>
          <w:b/>
          <w:noProof/>
          <w:color w:val="FF0000"/>
        </w:rPr>
        <w:t>Úvod</w:t>
      </w:r>
      <w:bookmarkEnd w:id="5"/>
    </w:p>
    <w:p w14:paraId="44BDC83D" w14:textId="77777777" w:rsidR="00C57A2E" w:rsidRPr="007C7E24" w:rsidRDefault="00C57A2E" w:rsidP="00C57A2E">
      <w:pPr>
        <w:rPr>
          <w:noProof/>
          <w:color w:val="FF0000"/>
        </w:rPr>
      </w:pPr>
      <w:r w:rsidRPr="007C7E24">
        <w:rPr>
          <w:noProof/>
          <w:color w:val="FF0000"/>
        </w:rPr>
        <w:t xml:space="preserve">Zvýznamnění fenoménu prožitku se stalo evidentně jedním z charakteristických rysů dnešní doby, označované nejčastěji jako postmoderní. Ve hře jsou prožitky osobní, skupinové i masové. Zvyšující se poptávka i nabídka učinila z prožitků dokonce specifickou tržní komoditu. Na tomto místě obvykle zdvíhají autoři varovně pomyslný prst a mluví o karnevalové chaotičnosti doby, hédonistické orientaci postmoderny apod. Jistě, riziko vystavení prožitků inflačnímu procesu či zploštění, jakož i spirále „věčného neúkoje“, je nemalé. Naproti tomu víme, že kvalitní prožitek může otevřít bránu do spirituální oblasti („říše idejí“) či nasměrovat náš život k smysluplnosti nebo k nalezení životního tématu a že má sílu změnit náš život. </w:t>
      </w:r>
    </w:p>
    <w:p w14:paraId="3FB79E48" w14:textId="77777777" w:rsidR="00C57A2E" w:rsidRPr="007C7E24" w:rsidRDefault="00C57A2E" w:rsidP="00C57A2E">
      <w:pPr>
        <w:rPr>
          <w:noProof/>
          <w:color w:val="FF0000"/>
        </w:rPr>
      </w:pPr>
      <w:r w:rsidRPr="007C7E24">
        <w:rPr>
          <w:noProof/>
          <w:color w:val="FF0000"/>
        </w:rPr>
        <w:t>Kde je tedy správná míra našeho úsilí o prožití čehosi „za hranicemi všedních dnů“, či čehosi mimořádného „uvnitř“ všednodennosti? Nebo lze dosáhnout toho Pravého Prožitku třeba toliko neusilováním?  Lze nalézt kritérium pro kvalitu prožitků alias pro jejich vhodný výběr? Konkrétně o které typy prožitků</w:t>
      </w:r>
      <w:r w:rsidRPr="007C7E24">
        <w:rPr>
          <w:noProof/>
          <w:color w:val="FF0000"/>
        </w:rPr>
        <w:fldChar w:fldCharType="begin"/>
      </w:r>
      <w:r w:rsidRPr="007C7E24">
        <w:rPr>
          <w:color w:val="FF0000"/>
        </w:rPr>
        <w:instrText xml:space="preserve"> XE "</w:instrText>
      </w:r>
      <w:r w:rsidRPr="007C7E24">
        <w:rPr>
          <w:noProof/>
          <w:color w:val="FF0000"/>
        </w:rPr>
        <w:instrText>typy prožitků</w:instrText>
      </w:r>
      <w:r w:rsidRPr="007C7E24">
        <w:rPr>
          <w:color w:val="FF0000"/>
        </w:rPr>
        <w:instrText xml:space="preserve">" </w:instrText>
      </w:r>
      <w:r w:rsidRPr="007C7E24">
        <w:rPr>
          <w:noProof/>
          <w:color w:val="FF0000"/>
        </w:rPr>
        <w:fldChar w:fldCharType="end"/>
      </w:r>
      <w:r w:rsidRPr="007C7E24">
        <w:rPr>
          <w:noProof/>
          <w:color w:val="FF0000"/>
        </w:rPr>
        <w:t xml:space="preserve"> máme usilovat? Je Prožitek oním šémem, který nás pře-tvoří (meta-morfuje) v Golema/Supermana/Nadčlověka? Nebo je tomu s tužbou po prožitcích podobně jako s honbou za štěstím: „Čím více jde člověku o slast, tím více mu také uniká. Čím více se honí za štěstím, tím více je už také zahání … </w:t>
      </w:r>
      <w:r w:rsidRPr="007C7E24">
        <w:rPr>
          <w:b/>
          <w:noProof/>
          <w:color w:val="FF0000"/>
        </w:rPr>
        <w:t>štěstí může být do-cíleno, ale nemůže na ně být za-cíleno.</w:t>
      </w:r>
      <w:r w:rsidRPr="007C7E24">
        <w:rPr>
          <w:noProof/>
          <w:color w:val="FF0000"/>
        </w:rPr>
        <w:t>“ (Frankl, 2006, 12–13)?</w:t>
      </w:r>
    </w:p>
    <w:p w14:paraId="02400CFF" w14:textId="77777777" w:rsidR="00C57A2E" w:rsidRPr="007C7E24" w:rsidRDefault="00C57A2E" w:rsidP="00C57A2E">
      <w:pPr>
        <w:rPr>
          <w:noProof/>
          <w:color w:val="FF0000"/>
        </w:rPr>
      </w:pPr>
      <w:r w:rsidRPr="007C7E24">
        <w:rPr>
          <w:noProof/>
          <w:color w:val="FF0000"/>
        </w:rPr>
        <w:t>Další otázky se nám posléze vynoří, uvažujeme-li o sportovním či šířeji kinantropologickém angažmá „ve věcech prožitku“: Má tato oblast lidské aktivity co říct k předestřené tematizaci? Může dosažení stavu optimálního prožívání</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prožívání</w:instrText>
      </w:r>
      <w:r w:rsidRPr="007C7E24">
        <w:rPr>
          <w:color w:val="FF0000"/>
        </w:rPr>
        <w:instrText xml:space="preserve">" </w:instrText>
      </w:r>
      <w:r w:rsidRPr="007C7E24">
        <w:rPr>
          <w:noProof/>
          <w:color w:val="FF0000"/>
        </w:rPr>
        <w:fldChar w:fldCharType="end"/>
      </w:r>
      <w:r w:rsidRPr="007C7E24">
        <w:rPr>
          <w:noProof/>
          <w:color w:val="FF0000"/>
        </w:rPr>
        <w:t xml:space="preserve"> zvýšit sportovní výkonnost? Může pomoci sportovcům zvýšit kvalitu jejich života? Může jim pomoci eliminovat časté existenciální vakuum po skončení působení ve sféře elitního sportu?</w:t>
      </w:r>
    </w:p>
    <w:p w14:paraId="6E3F4822" w14:textId="77777777" w:rsidR="00C57A2E" w:rsidRPr="007C7E24" w:rsidRDefault="00C57A2E" w:rsidP="00C57A2E">
      <w:pPr>
        <w:spacing w:before="240" w:after="120"/>
        <w:rPr>
          <w:b/>
          <w:noProof/>
          <w:color w:val="FF0000"/>
        </w:rPr>
      </w:pPr>
      <w:r w:rsidRPr="007C7E24">
        <w:rPr>
          <w:b/>
          <w:noProof/>
          <w:color w:val="FF0000"/>
        </w:rPr>
        <w:t>Prožitek versus zážitek</w:t>
      </w:r>
      <w:r w:rsidRPr="007C7E24">
        <w:rPr>
          <w:b/>
          <w:noProof/>
          <w:color w:val="FF0000"/>
        </w:rPr>
        <w:fldChar w:fldCharType="begin"/>
      </w:r>
      <w:r w:rsidRPr="007C7E24">
        <w:rPr>
          <w:color w:val="FF0000"/>
        </w:rPr>
        <w:instrText xml:space="preserve"> XE "</w:instrText>
      </w:r>
      <w:r w:rsidRPr="007C7E24">
        <w:rPr>
          <w:noProof/>
          <w:color w:val="FF0000"/>
        </w:rPr>
        <w:instrText>zážitek</w:instrText>
      </w:r>
      <w:r w:rsidRPr="007C7E24">
        <w:rPr>
          <w:color w:val="FF0000"/>
        </w:rPr>
        <w:instrText xml:space="preserve">" </w:instrText>
      </w:r>
      <w:r w:rsidRPr="007C7E24">
        <w:rPr>
          <w:b/>
          <w:noProof/>
          <w:color w:val="FF0000"/>
        </w:rPr>
        <w:fldChar w:fldCharType="end"/>
      </w:r>
      <w:r w:rsidRPr="007C7E24">
        <w:rPr>
          <w:b/>
          <w:noProof/>
          <w:color w:val="FF0000"/>
        </w:rPr>
        <w:t>? Prožitek a zážitek? Prožitek!</w:t>
      </w:r>
    </w:p>
    <w:p w14:paraId="0CBF34B9" w14:textId="77777777" w:rsidR="00C57A2E" w:rsidRPr="007C7E24" w:rsidRDefault="00C57A2E" w:rsidP="00C57A2E">
      <w:pPr>
        <w:rPr>
          <w:noProof/>
          <w:color w:val="FF0000"/>
        </w:rPr>
      </w:pPr>
      <w:r w:rsidRPr="007C7E24">
        <w:rPr>
          <w:noProof/>
          <w:color w:val="FF0000"/>
        </w:rPr>
        <w:t xml:space="preserve">Dříve než se pokusíme o kontury odpovědí, považujeme za nutné vysvětlit </w:t>
      </w:r>
      <w:r w:rsidRPr="007C7E24">
        <w:rPr>
          <w:i/>
          <w:noProof/>
          <w:color w:val="FF0000"/>
        </w:rPr>
        <w:t>pojem</w:t>
      </w:r>
      <w:r w:rsidRPr="007C7E24">
        <w:rPr>
          <w:noProof/>
          <w:color w:val="FF0000"/>
        </w:rPr>
        <w:t xml:space="preserve"> prožitku v psychologii a filosofii, které k němu mají nejvíce co říct – a tím vstoupit ještě jednou do stejné řeky</w:t>
      </w:r>
      <w:r w:rsidRPr="007C7E24">
        <w:rPr>
          <w:rStyle w:val="Znakapoznpodarou"/>
          <w:rFonts w:cstheme="minorHAnsi"/>
          <w:noProof/>
          <w:color w:val="FF0000"/>
          <w:szCs w:val="24"/>
        </w:rPr>
        <w:footnoteReference w:id="1"/>
      </w:r>
      <w:r w:rsidRPr="007C7E24">
        <w:rPr>
          <w:noProof/>
          <w:color w:val="FF0000"/>
        </w:rPr>
        <w:t>. Nevyhneme se ovšem kratšímu etymologickému exkurzu – takovýto hermeneuticky laděný ponor může totiž obohatit probíhající české diskuse kolem trsu pojmů prožitek/zážitek</w:t>
      </w:r>
      <w:r w:rsidRPr="007C7E24">
        <w:rPr>
          <w:noProof/>
          <w:color w:val="FF0000"/>
        </w:rPr>
        <w:fldChar w:fldCharType="begin"/>
      </w:r>
      <w:r w:rsidRPr="007C7E24">
        <w:rPr>
          <w:color w:val="FF0000"/>
        </w:rPr>
        <w:instrText xml:space="preserve"> XE "</w:instrText>
      </w:r>
      <w:r w:rsidRPr="007C7E24">
        <w:rPr>
          <w:noProof/>
          <w:color w:val="FF0000"/>
        </w:rPr>
        <w:instrText>zážitek</w:instrText>
      </w:r>
      <w:r w:rsidRPr="007C7E24">
        <w:rPr>
          <w:color w:val="FF0000"/>
        </w:rPr>
        <w:instrText xml:space="preserve">" </w:instrText>
      </w:r>
      <w:r w:rsidRPr="007C7E24">
        <w:rPr>
          <w:noProof/>
          <w:color w:val="FF0000"/>
        </w:rPr>
        <w:fldChar w:fldCharType="end"/>
      </w:r>
      <w:r w:rsidRPr="007C7E24">
        <w:rPr>
          <w:noProof/>
          <w:color w:val="FF0000"/>
        </w:rPr>
        <w:t>/zkušenost.</w:t>
      </w:r>
    </w:p>
    <w:p w14:paraId="1E5644B2" w14:textId="77777777" w:rsidR="00C57A2E" w:rsidRPr="007C7E24" w:rsidRDefault="00C57A2E" w:rsidP="00C57A2E">
      <w:pPr>
        <w:rPr>
          <w:noProof/>
          <w:color w:val="FF0000"/>
        </w:rPr>
      </w:pPr>
      <w:r w:rsidRPr="007C7E24">
        <w:rPr>
          <w:noProof/>
          <w:color w:val="FF0000"/>
        </w:rPr>
        <w:t>Zvolíme jen selektivní variantu, neboť na půdě kinantropologie</w:t>
      </w:r>
      <w:r w:rsidRPr="007C7E24">
        <w:rPr>
          <w:noProof/>
          <w:color w:val="FF0000"/>
        </w:rPr>
        <w:fldChar w:fldCharType="begin"/>
      </w:r>
      <w:r w:rsidRPr="007C7E24">
        <w:rPr>
          <w:color w:val="FF0000"/>
        </w:rPr>
        <w:instrText xml:space="preserve"> XE "</w:instrText>
      </w:r>
      <w:r w:rsidRPr="007C7E24">
        <w:rPr>
          <w:noProof/>
          <w:color w:val="FF0000"/>
        </w:rPr>
        <w:instrText>kinantropologie</w:instrText>
      </w:r>
      <w:r w:rsidRPr="007C7E24">
        <w:rPr>
          <w:color w:val="FF0000"/>
        </w:rPr>
        <w:instrText xml:space="preserve">" </w:instrText>
      </w:r>
      <w:r w:rsidRPr="007C7E24">
        <w:rPr>
          <w:noProof/>
          <w:color w:val="FF0000"/>
        </w:rPr>
        <w:fldChar w:fldCharType="end"/>
      </w:r>
      <w:r w:rsidRPr="007C7E24">
        <w:rPr>
          <w:noProof/>
          <w:color w:val="FF0000"/>
        </w:rPr>
        <w:t xml:space="preserve"> je již prošlapaná cestička z pera Ivo Jiráska (Jirásek 2001, 31–32). Vedle jím uváděných řeckých „archetypů“ slova „prožitek“ jsme objevili</w:t>
      </w:r>
      <w:r w:rsidRPr="007C7E24">
        <w:rPr>
          <w:rStyle w:val="Znakapoznpodarou"/>
          <w:rFonts w:cstheme="minorHAnsi"/>
          <w:noProof/>
          <w:color w:val="FF0000"/>
          <w:szCs w:val="24"/>
        </w:rPr>
        <w:footnoteReference w:id="2"/>
      </w:r>
      <w:r w:rsidRPr="007C7E24">
        <w:rPr>
          <w:noProof/>
          <w:color w:val="FF0000"/>
        </w:rPr>
        <w:t xml:space="preserve">  proti proudu času přes anglické a francouzské „experience</w:t>
      </w:r>
      <w:r w:rsidRPr="007C7E24">
        <w:rPr>
          <w:noProof/>
          <w:color w:val="FF0000"/>
        </w:rPr>
        <w:fldChar w:fldCharType="begin"/>
      </w:r>
      <w:r w:rsidRPr="007C7E24">
        <w:rPr>
          <w:color w:val="FF0000"/>
        </w:rPr>
        <w:instrText xml:space="preserve"> XE "</w:instrText>
      </w:r>
      <w:r w:rsidRPr="007C7E24">
        <w:rPr>
          <w:noProof/>
          <w:color w:val="FF0000"/>
        </w:rPr>
        <w:instrText>experience</w:instrText>
      </w:r>
      <w:r w:rsidRPr="007C7E24">
        <w:rPr>
          <w:color w:val="FF0000"/>
        </w:rPr>
        <w:instrText xml:space="preserve">" </w:instrText>
      </w:r>
      <w:r w:rsidRPr="007C7E24">
        <w:rPr>
          <w:noProof/>
          <w:color w:val="FF0000"/>
        </w:rPr>
        <w:fldChar w:fldCharType="end"/>
      </w:r>
      <w:r w:rsidRPr="007C7E24">
        <w:rPr>
          <w:noProof/>
          <w:color w:val="FF0000"/>
        </w:rPr>
        <w:t xml:space="preserve">“ a jejich společný latinský základ „experientia“ kmen „peir“, převzatý z řečtiny… A originální význam je spojen se zakoušením, pokoušením (se), (duševním) pronikáním (!) A kdo se pokouší o cosi, kdo zakouší něco nového, jiného či neznámého, stává se tím, kdo zakusil (prožil), ergo posléze zkušeným (tím, že „vystoupil ze </w:t>
      </w:r>
      <w:r w:rsidRPr="007C7E24">
        <w:rPr>
          <w:noProof/>
          <w:color w:val="FF0000"/>
        </w:rPr>
        <w:lastRenderedPageBreak/>
        <w:t>situace“, že „poodstoupil od bezprostřednosti pobytu v prožitkovém poli“, v reflexi zhodnotil význam konkrétního prožitku a vřadil jej do struktury dosavadní zkušenosti – to vše umožňuje spojení tohoto základu s už latinským prefixem ex-). Zde jsou již k nalezení všechny hlavní atributy prožitku z dnešního pohledu: kontakt člověka a světa, psychické uchopování atakovaného (výseku) světa, most k pojmu „zkušenost“. K lingvistickému pohledu se ještě vrátíme – nejprve je ovšem třeba připravit pro něj půdu analýzou psychologických a filosofických reflexí.</w:t>
      </w:r>
    </w:p>
    <w:p w14:paraId="6E962FF0" w14:textId="77777777" w:rsidR="00C57A2E" w:rsidRPr="007C7E24" w:rsidRDefault="00C57A2E" w:rsidP="00C57A2E">
      <w:pPr>
        <w:rPr>
          <w:noProof/>
          <w:color w:val="FF0000"/>
        </w:rPr>
      </w:pPr>
      <w:r w:rsidRPr="007C7E24">
        <w:rPr>
          <w:noProof/>
          <w:color w:val="FF0000"/>
        </w:rPr>
        <w:t xml:space="preserve">Pro </w:t>
      </w:r>
      <w:r w:rsidRPr="007C7E24">
        <w:rPr>
          <w:i/>
          <w:noProof/>
          <w:color w:val="FF0000"/>
        </w:rPr>
        <w:t>psychologii</w:t>
      </w:r>
      <w:r w:rsidRPr="007C7E24">
        <w:rPr>
          <w:noProof/>
          <w:color w:val="FF0000"/>
        </w:rPr>
        <w:t xml:space="preserve"> je zážitek</w:t>
      </w:r>
      <w:r w:rsidRPr="007C7E24">
        <w:rPr>
          <w:noProof/>
          <w:color w:val="FF0000"/>
        </w:rPr>
        <w:fldChar w:fldCharType="begin"/>
      </w:r>
      <w:r w:rsidRPr="007C7E24">
        <w:rPr>
          <w:color w:val="FF0000"/>
        </w:rPr>
        <w:instrText xml:space="preserve"> XE "</w:instrText>
      </w:r>
      <w:r w:rsidRPr="007C7E24">
        <w:rPr>
          <w:noProof/>
          <w:color w:val="FF0000"/>
        </w:rPr>
        <w:instrText>zážitek</w:instrText>
      </w:r>
      <w:r w:rsidRPr="007C7E24">
        <w:rPr>
          <w:color w:val="FF0000"/>
        </w:rPr>
        <w:instrText xml:space="preserve">" </w:instrText>
      </w:r>
      <w:r w:rsidRPr="007C7E24">
        <w:rPr>
          <w:noProof/>
          <w:color w:val="FF0000"/>
        </w:rPr>
        <w:fldChar w:fldCharType="end"/>
      </w:r>
      <w:r w:rsidRPr="007C7E24">
        <w:rPr>
          <w:noProof/>
          <w:color w:val="FF0000"/>
        </w:rPr>
        <w:t>/prožitek subjektivní prožívání</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prožívání</w:instrText>
      </w:r>
      <w:r w:rsidRPr="007C7E24">
        <w:rPr>
          <w:color w:val="FF0000"/>
        </w:rPr>
        <w:instrText xml:space="preserve">" </w:instrText>
      </w:r>
      <w:r w:rsidRPr="007C7E24">
        <w:rPr>
          <w:noProof/>
          <w:color w:val="FF0000"/>
        </w:rPr>
        <w:fldChar w:fldCharType="end"/>
      </w:r>
      <w:r w:rsidRPr="007C7E24">
        <w:rPr>
          <w:noProof/>
          <w:color w:val="FF0000"/>
        </w:rPr>
        <w:t xml:space="preserve"> nějaké skutečnosti; duševní jev, který jedinec prožívá, či zakoušené psychické obsahy. Jde o poměrně hojnou záležitost – prožitky se hromadí a utvářejí duševní bohatství každého člověka. Psychologické náhledy na tuto problematiku analyzuje zevrubně Petr Hudlička (Hudlička, 2003, zejména 40–84); přehled základních psychologických definicí prožitků na půdě kinantropologie</w:t>
      </w:r>
      <w:r w:rsidRPr="007C7E24">
        <w:rPr>
          <w:noProof/>
          <w:color w:val="FF0000"/>
        </w:rPr>
        <w:fldChar w:fldCharType="begin"/>
      </w:r>
      <w:r w:rsidRPr="007C7E24">
        <w:rPr>
          <w:color w:val="FF0000"/>
        </w:rPr>
        <w:instrText xml:space="preserve"> XE "</w:instrText>
      </w:r>
      <w:r w:rsidRPr="007C7E24">
        <w:rPr>
          <w:noProof/>
          <w:color w:val="FF0000"/>
        </w:rPr>
        <w:instrText>kinantropologie</w:instrText>
      </w:r>
      <w:r w:rsidRPr="007C7E24">
        <w:rPr>
          <w:color w:val="FF0000"/>
        </w:rPr>
        <w:instrText xml:space="preserve">" </w:instrText>
      </w:r>
      <w:r w:rsidRPr="007C7E24">
        <w:rPr>
          <w:noProof/>
          <w:color w:val="FF0000"/>
        </w:rPr>
        <w:fldChar w:fldCharType="end"/>
      </w:r>
      <w:r w:rsidRPr="007C7E24">
        <w:rPr>
          <w:noProof/>
          <w:color w:val="FF0000"/>
        </w:rPr>
        <w:t xml:space="preserve"> podávají zejména Ivo Jirásek (Jirásek, 2001, 32) a Jiří Kirchner (Kirchner, 2009, 4–6; 24). Podnětnou definici uvádějí Václav Hošek a Běla Hátlová (když předtím staví – jazykově </w:t>
      </w:r>
      <w:r w:rsidRPr="007C7E24">
        <w:rPr>
          <w:rFonts w:cstheme="minorHAnsi"/>
          <w:color w:val="FF0000"/>
        </w:rPr>
        <w:t>–</w:t>
      </w:r>
      <w:r w:rsidRPr="007C7E24">
        <w:rPr>
          <w:noProof/>
          <w:color w:val="FF0000"/>
        </w:rPr>
        <w:t xml:space="preserve"> naroveň prožitek i zážitek; v dalším textu však pracují s termínem prožitek): „Prožitek je silná emoční vzpomínková epizoda, která má tendenci se asociačně často vybavovat.“ (Slepička, Hošek &amp; Hátlová, 2009, 58). Líbí se nám už jistá selekce oněch psychických jevů směrem k výlučnosti, poněkud naopak vadí ono označení „vzpomínková“, které nepřímo stírá jeden důležitý rys prožitků, a to jejich bezprostřednost v modu přítomnosti. Upravili bychom tuto definici takto: „Prožitek je silná emoční epizoda, která má tendenci se asociačně často vybavovat a v podobě vzpomínky oživovat svou originální bezprostřednost.“</w:t>
      </w:r>
    </w:p>
    <w:p w14:paraId="12B9EAC6" w14:textId="77777777" w:rsidR="00C57A2E" w:rsidRPr="007C7E24" w:rsidRDefault="00C57A2E" w:rsidP="00C57A2E">
      <w:pPr>
        <w:rPr>
          <w:noProof/>
          <w:color w:val="FF0000"/>
        </w:rPr>
      </w:pPr>
      <w:r w:rsidRPr="007C7E24">
        <w:rPr>
          <w:noProof/>
          <w:color w:val="FF0000"/>
        </w:rPr>
        <w:t xml:space="preserve">Pro </w:t>
      </w:r>
      <w:r w:rsidRPr="007C7E24">
        <w:rPr>
          <w:i/>
          <w:noProof/>
          <w:color w:val="FF0000"/>
        </w:rPr>
        <w:t xml:space="preserve">filosofii </w:t>
      </w:r>
      <w:r w:rsidRPr="007C7E24">
        <w:rPr>
          <w:noProof/>
          <w:color w:val="FF0000"/>
        </w:rPr>
        <w:t>je prožitek specifický průnik jedince a světa (srov. zejména Jirásek, 2001, 45); tím se vytváří prožitkové pole (Maurice Merleau-Ponty) a můžeme analyzovat jeho komponenty – ego</w:t>
      </w:r>
      <w:r w:rsidRPr="007C7E24">
        <w:rPr>
          <w:noProof/>
          <w:color w:val="FF0000"/>
        </w:rPr>
        <w:fldChar w:fldCharType="begin"/>
      </w:r>
      <w:r w:rsidRPr="007C7E24">
        <w:rPr>
          <w:color w:val="FF0000"/>
        </w:rPr>
        <w:instrText xml:space="preserve"> XE "</w:instrText>
      </w:r>
      <w:r w:rsidRPr="007C7E24">
        <w:rPr>
          <w:rFonts w:eastAsia="Times New Roman" w:cstheme="minorHAnsi"/>
          <w:color w:val="FF0000"/>
          <w:szCs w:val="24"/>
        </w:rPr>
        <w:instrText>ego</w:instrText>
      </w:r>
      <w:r w:rsidRPr="007C7E24">
        <w:rPr>
          <w:color w:val="FF0000"/>
        </w:rPr>
        <w:instrText xml:space="preserve">" </w:instrText>
      </w:r>
      <w:r w:rsidRPr="007C7E24">
        <w:rPr>
          <w:noProof/>
          <w:color w:val="FF0000"/>
        </w:rPr>
        <w:fldChar w:fldCharType="end"/>
      </w:r>
      <w:r w:rsidRPr="007C7E24">
        <w:rPr>
          <w:noProof/>
          <w:color w:val="FF0000"/>
        </w:rPr>
        <w:t>, tělo</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tělo</w:instrText>
      </w:r>
      <w:r w:rsidRPr="007C7E24">
        <w:rPr>
          <w:color w:val="FF0000"/>
        </w:rPr>
        <w:instrText xml:space="preserve">" </w:instrText>
      </w:r>
      <w:r w:rsidRPr="007C7E24">
        <w:rPr>
          <w:noProof/>
          <w:color w:val="FF0000"/>
        </w:rPr>
        <w:fldChar w:fldCharType="end"/>
      </w:r>
      <w:r w:rsidRPr="007C7E24">
        <w:rPr>
          <w:noProof/>
          <w:color w:val="FF0000"/>
        </w:rPr>
        <w:t>, „věci světa“ apod. Filosofie navíc spatřuje v prožitku cestu k </w:t>
      </w:r>
      <w:r w:rsidRPr="007C7E24">
        <w:rPr>
          <w:i/>
          <w:noProof/>
          <w:color w:val="FF0000"/>
        </w:rPr>
        <w:t>celku</w:t>
      </w:r>
      <w:r w:rsidRPr="007C7E24">
        <w:rPr>
          <w:noProof/>
          <w:color w:val="FF0000"/>
        </w:rPr>
        <w:t xml:space="preserve"> a ke </w:t>
      </w:r>
      <w:r w:rsidRPr="007C7E24">
        <w:rPr>
          <w:i/>
          <w:noProof/>
          <w:color w:val="FF0000"/>
        </w:rPr>
        <w:t>smyslu</w:t>
      </w:r>
      <w:r w:rsidRPr="007C7E24">
        <w:rPr>
          <w:noProof/>
          <w:color w:val="FF0000"/>
        </w:rPr>
        <w:t>. Směřování k celku ovšem vyžaduje přesáhnout subjektivní egosféru, tedy transcendovat. Pokud má tato přesažnost konkrétní zacílení, hovoříme o intencionalitě.</w:t>
      </w:r>
    </w:p>
    <w:p w14:paraId="017066A8" w14:textId="77777777" w:rsidR="00C57A2E" w:rsidRPr="007C7E24" w:rsidRDefault="00C57A2E" w:rsidP="00C57A2E">
      <w:pPr>
        <w:rPr>
          <w:noProof/>
          <w:color w:val="FF0000"/>
        </w:rPr>
      </w:pPr>
      <w:r w:rsidRPr="007C7E24">
        <w:rPr>
          <w:noProof/>
          <w:color w:val="FF0000"/>
        </w:rPr>
        <w:t>Hans-Georg Gadamer upozorňuje: „Reprezentace celku v okamžitém prožitku očividně daleko překračuje fakt určenosti prožitku jeho předmětem.“ (Gadamer, 2010, 75). Gadamer zde uvažuje o celku</w:t>
      </w:r>
      <w:r w:rsidRPr="007C7E24">
        <w:rPr>
          <w:i/>
          <w:noProof/>
          <w:color w:val="FF0000"/>
        </w:rPr>
        <w:t xml:space="preserve"> života</w:t>
      </w:r>
      <w:r w:rsidRPr="007C7E24">
        <w:rPr>
          <w:noProof/>
          <w:color w:val="FF0000"/>
        </w:rPr>
        <w:t xml:space="preserve"> prožívajícího – prožitek je totiž spojen s celým </w:t>
      </w:r>
      <w:r w:rsidRPr="007C7E24">
        <w:rPr>
          <w:i/>
          <w:noProof/>
          <w:color w:val="FF0000"/>
        </w:rPr>
        <w:t>životním pohybem</w:t>
      </w:r>
      <w:r w:rsidRPr="007C7E24">
        <w:rPr>
          <w:noProof/>
          <w:color w:val="FF0000"/>
        </w:rPr>
        <w:t xml:space="preserve">; dodejme, že nejde o spojení volné, leč spíše symbiotické. To je i jeho výhoda proti „suchému“ poznávání, kde se pracuje převážně s obrazem a představou – zde máme i emocionální bonus a efekt </w:t>
      </w:r>
      <w:r w:rsidRPr="007C7E24">
        <w:rPr>
          <w:i/>
          <w:noProof/>
          <w:color w:val="FF0000"/>
        </w:rPr>
        <w:t>tělesného zakotvení</w:t>
      </w:r>
      <w:r w:rsidRPr="007C7E24">
        <w:rPr>
          <w:noProof/>
          <w:color w:val="FF0000"/>
        </w:rPr>
        <w:t>. Odtud zbystřený zájem kinantropologie</w:t>
      </w:r>
      <w:r w:rsidRPr="007C7E24">
        <w:rPr>
          <w:noProof/>
          <w:color w:val="FF0000"/>
        </w:rPr>
        <w:fldChar w:fldCharType="begin"/>
      </w:r>
      <w:r w:rsidRPr="007C7E24">
        <w:rPr>
          <w:color w:val="FF0000"/>
        </w:rPr>
        <w:instrText xml:space="preserve"> XE "</w:instrText>
      </w:r>
      <w:r w:rsidRPr="007C7E24">
        <w:rPr>
          <w:noProof/>
          <w:color w:val="FF0000"/>
        </w:rPr>
        <w:instrText>kinantropologie</w:instrText>
      </w:r>
      <w:r w:rsidRPr="007C7E24">
        <w:rPr>
          <w:color w:val="FF0000"/>
        </w:rPr>
        <w:instrText xml:space="preserve">" </w:instrText>
      </w:r>
      <w:r w:rsidRPr="007C7E24">
        <w:rPr>
          <w:noProof/>
          <w:color w:val="FF0000"/>
        </w:rPr>
        <w:fldChar w:fldCharType="end"/>
      </w:r>
      <w:r w:rsidRPr="007C7E24">
        <w:rPr>
          <w:noProof/>
          <w:color w:val="FF0000"/>
        </w:rPr>
        <w:t>. Vidíme tedy, že prožitek „infikuje“ více dimenzí osobnosti člověka – vedle kognitivní také emocionální, tělesnou a (v neposlední řadě) konativní, neb vyžaduje i zapojení „činné stránky“.</w:t>
      </w:r>
    </w:p>
    <w:p w14:paraId="501EDB66" w14:textId="77777777" w:rsidR="00C57A2E" w:rsidRPr="007C7E24" w:rsidRDefault="00C57A2E" w:rsidP="00C57A2E">
      <w:pPr>
        <w:rPr>
          <w:noProof/>
          <w:color w:val="FF0000"/>
        </w:rPr>
      </w:pPr>
      <w:r w:rsidRPr="007C7E24">
        <w:rPr>
          <w:noProof/>
          <w:color w:val="FF0000"/>
        </w:rPr>
        <w:t>Domníváme se, že v prožitku je reprezentován ještě jiný celek – ten, který je odkrýván „za“ předmětem, jenž nás afikuje v prožitku. Ano, může být odkrýván postupným odhalováním dalších a vzdálenějších horizontů, které se ukazují stále bohatšímu a zralejšímu životu osobnosti v sledu (signifikantních) prožitků – může být však také (jednorázově) zjeven v prožitku zvaném metanoia</w:t>
      </w:r>
      <w:r w:rsidRPr="007C7E24">
        <w:rPr>
          <w:noProof/>
          <w:color w:val="FF0000"/>
        </w:rPr>
        <w:fldChar w:fldCharType="begin"/>
      </w:r>
      <w:r w:rsidRPr="007C7E24">
        <w:rPr>
          <w:color w:val="FF0000"/>
        </w:rPr>
        <w:instrText xml:space="preserve"> XE "</w:instrText>
      </w:r>
      <w:r w:rsidRPr="007C7E24">
        <w:rPr>
          <w:noProof/>
          <w:color w:val="FF0000"/>
        </w:rPr>
        <w:instrText>metanoia</w:instrText>
      </w:r>
      <w:r w:rsidRPr="007C7E24">
        <w:rPr>
          <w:color w:val="FF0000"/>
        </w:rPr>
        <w:instrText xml:space="preserve">" </w:instrText>
      </w:r>
      <w:r w:rsidRPr="007C7E24">
        <w:rPr>
          <w:noProof/>
          <w:color w:val="FF0000"/>
        </w:rPr>
        <w:fldChar w:fldCharType="end"/>
      </w:r>
      <w:r w:rsidRPr="007C7E24">
        <w:rPr>
          <w:rStyle w:val="Znakapoznpodarou"/>
          <w:rFonts w:cstheme="minorHAnsi"/>
          <w:noProof/>
          <w:color w:val="FF0000"/>
          <w:szCs w:val="24"/>
        </w:rPr>
        <w:footnoteReference w:id="3"/>
      </w:r>
      <w:r w:rsidRPr="007C7E24">
        <w:rPr>
          <w:noProof/>
          <w:color w:val="FF0000"/>
        </w:rPr>
        <w:t>. Vynořuje se nám zde i možná dvousměrnost iniciace prožitku: iniciativa může přijít z mé strany, stejně jako bývám „osloven světem“ (volky, či nevolky…). Je to oboustranné zakoušení, občas i „zakousnutí“ coby průnik s plným nasazením (plasticky identifikovatelné v rámci živé přírody).</w:t>
      </w:r>
    </w:p>
    <w:p w14:paraId="4AD3C3E1" w14:textId="77777777" w:rsidR="00C57A2E" w:rsidRPr="007C7E24" w:rsidRDefault="00C57A2E" w:rsidP="00C57A2E">
      <w:pPr>
        <w:rPr>
          <w:noProof/>
          <w:color w:val="FF0000"/>
        </w:rPr>
      </w:pPr>
      <w:r w:rsidRPr="007C7E24">
        <w:rPr>
          <w:noProof/>
          <w:color w:val="FF0000"/>
        </w:rPr>
        <w:t xml:space="preserve">Velice důležitým momentem analýzy prožitků je jejich </w:t>
      </w:r>
      <w:r w:rsidRPr="007C7E24">
        <w:rPr>
          <w:i/>
          <w:noProof/>
          <w:color w:val="FF0000"/>
        </w:rPr>
        <w:t>časovost</w:t>
      </w:r>
      <w:r w:rsidRPr="007C7E24">
        <w:rPr>
          <w:i/>
          <w:noProof/>
          <w:color w:val="FF0000"/>
        </w:rPr>
        <w:fldChar w:fldCharType="begin"/>
      </w:r>
      <w:r w:rsidRPr="007C7E24">
        <w:rPr>
          <w:color w:val="FF0000"/>
        </w:rPr>
        <w:instrText xml:space="preserve"> XE "</w:instrText>
      </w:r>
      <w:r w:rsidRPr="007C7E24">
        <w:rPr>
          <w:noProof/>
          <w:color w:val="FF0000"/>
        </w:rPr>
        <w:instrText>časovost</w:instrText>
      </w:r>
      <w:r w:rsidRPr="007C7E24">
        <w:rPr>
          <w:color w:val="FF0000"/>
        </w:rPr>
        <w:instrText xml:space="preserve">" </w:instrText>
      </w:r>
      <w:r w:rsidRPr="007C7E24">
        <w:rPr>
          <w:i/>
          <w:noProof/>
          <w:color w:val="FF0000"/>
        </w:rPr>
        <w:fldChar w:fldCharType="end"/>
      </w:r>
      <w:r w:rsidRPr="007C7E24">
        <w:rPr>
          <w:noProof/>
          <w:color w:val="FF0000"/>
        </w:rPr>
        <w:t xml:space="preserve">. Prožitky žijí svým vlastním časem – nejen v přítomnostním „časovém dvorci“ (Husserlův termín) svého zrodu, ale i „v životě po životě“. Prožitek má tedy jakýsi </w:t>
      </w:r>
      <w:r w:rsidRPr="007C7E24">
        <w:rPr>
          <w:i/>
          <w:noProof/>
          <w:color w:val="FF0000"/>
        </w:rPr>
        <w:t>dvojí život</w:t>
      </w:r>
      <w:r w:rsidRPr="007C7E24">
        <w:rPr>
          <w:noProof/>
          <w:color w:val="FF0000"/>
        </w:rPr>
        <w:t xml:space="preserve">: ten zakladatelský – a ten dotvářený reflexí, analýzou či </w:t>
      </w:r>
      <w:r w:rsidRPr="007C7E24">
        <w:rPr>
          <w:noProof/>
          <w:color w:val="FF0000"/>
        </w:rPr>
        <w:lastRenderedPageBreak/>
        <w:t xml:space="preserve">vzpomínkou, které jej oživují, vystupujíce z toku života. Toto obrození pocitů, emocí a vjemů nemusí být přitom jen samoúčelným návratem do minulosti, leč může mít sílu inspirace či varování (např. v případě tzv. prožitků nadiru – viz níže). Dodejme s Nietzschem: „U hlubokých lidí trvají všechny prožitky dlouho.“ Velký bořitel zde byl i velkým stavitelem… a velkým inspirátorem: ano, „dlouhé prožitky“ (podržované „dlouhou vůlí“, poznamenejme v jeho intencích) v jím myšleném „prvním“ životě rozšiřme i na „druhý“ život, kde mohou někdy svým zvýznamněním zapůsobit ještě silněji. Nelze též nevzpomenout Goethův povzdech/požadavek z „Fausta“: „Okamžiku krásný, prodli jen!“ </w:t>
      </w:r>
    </w:p>
    <w:p w14:paraId="390E5C4A" w14:textId="77777777" w:rsidR="00C57A2E" w:rsidRPr="007C7E24" w:rsidRDefault="00C57A2E" w:rsidP="00C57A2E">
      <w:pPr>
        <w:rPr>
          <w:noProof/>
          <w:color w:val="FF0000"/>
        </w:rPr>
      </w:pPr>
      <w:r w:rsidRPr="007C7E24">
        <w:rPr>
          <w:noProof/>
          <w:color w:val="FF0000"/>
        </w:rPr>
        <w:t xml:space="preserve">Opakované revitalizace umisťují původní prožitek do nových souvislostí, do jiných kontextů a tvoří tak také </w:t>
      </w:r>
      <w:r w:rsidRPr="007C7E24">
        <w:rPr>
          <w:i/>
          <w:noProof/>
          <w:color w:val="FF0000"/>
        </w:rPr>
        <w:t>smysl</w:t>
      </w:r>
      <w:r w:rsidRPr="007C7E24">
        <w:rPr>
          <w:i/>
          <w:noProof/>
          <w:color w:val="FF0000"/>
        </w:rPr>
        <w:fldChar w:fldCharType="begin"/>
      </w:r>
      <w:r w:rsidRPr="007C7E24">
        <w:rPr>
          <w:color w:val="FF0000"/>
        </w:rPr>
        <w:instrText xml:space="preserve"> XE "</w:instrText>
      </w:r>
      <w:r w:rsidRPr="007C7E24">
        <w:rPr>
          <w:rFonts w:cstheme="minorHAnsi"/>
          <w:color w:val="FF0000"/>
          <w:szCs w:val="24"/>
        </w:rPr>
        <w:instrText>smysl</w:instrText>
      </w:r>
      <w:r w:rsidRPr="007C7E24">
        <w:rPr>
          <w:color w:val="FF0000"/>
        </w:rPr>
        <w:instrText xml:space="preserve">" </w:instrText>
      </w:r>
      <w:r w:rsidRPr="007C7E24">
        <w:rPr>
          <w:i/>
          <w:noProof/>
          <w:color w:val="FF0000"/>
        </w:rPr>
        <w:fldChar w:fldCharType="end"/>
      </w:r>
      <w:r w:rsidRPr="007C7E24">
        <w:rPr>
          <w:noProof/>
          <w:color w:val="FF0000"/>
        </w:rPr>
        <w:t xml:space="preserve"> – onoho prožitku samého i jeho spoluúčasti na smyslu života. Mění se perspektiva našich reflexí – právě proto, že náš život je v pohybu. </w:t>
      </w:r>
      <w:r w:rsidRPr="007C7E24">
        <w:rPr>
          <w:i/>
          <w:noProof/>
          <w:color w:val="FF0000"/>
        </w:rPr>
        <w:t>Význam</w:t>
      </w:r>
      <w:r w:rsidRPr="007C7E24">
        <w:rPr>
          <w:noProof/>
          <w:color w:val="FF0000"/>
        </w:rPr>
        <w:t xml:space="preserve"> prožitku je v zásadě nevyčerpatelný – pokud zůstává vystaven pro nová hodnocení, nikoli zapouzdřen či skryt. Z jazykového hlediska řečeno: denotát, tedy základní význam, by měl zůstat nezměněný, mohou se měnit (přibývat i ubývat) konotáty, tedy dodatečné významy, které se „nabalují“ na původní prožitek. Nejde přitom o meta-morfování („přetvarování“) originálního prožitku, leč spíše o meta-chronování, přenesení v čase. Ve „vnějším“ čase (Chronos) se však přenáší Kairos, který je autentickou časovostí</w:t>
      </w:r>
      <w:r w:rsidRPr="007C7E24">
        <w:rPr>
          <w:rStyle w:val="Znakapoznpodarou"/>
          <w:rFonts w:cstheme="minorHAnsi"/>
          <w:noProof/>
          <w:color w:val="FF0000"/>
          <w:szCs w:val="24"/>
        </w:rPr>
        <w:footnoteReference w:id="4"/>
      </w:r>
      <w:r w:rsidRPr="007C7E24">
        <w:rPr>
          <w:noProof/>
          <w:color w:val="FF0000"/>
        </w:rPr>
        <w:t xml:space="preserve"> původního prožitku. Původní tvar je třeba držet v principu stejný a je třeba varovat před neadekvátními (tedy nepravdivými) posuny onoho původního významu (denotátu). O tendenci k idealizaci krátce, leč výstižně hovoří Hošek a Hátlová (in Slepička, Hošek &amp; Hátlová, 58).</w:t>
      </w:r>
    </w:p>
    <w:p w14:paraId="76F75CA5" w14:textId="77777777" w:rsidR="00C57A2E" w:rsidRPr="007C7E24" w:rsidRDefault="00C57A2E" w:rsidP="00C57A2E">
      <w:pPr>
        <w:rPr>
          <w:noProof/>
          <w:color w:val="FF0000"/>
        </w:rPr>
      </w:pPr>
      <w:r w:rsidRPr="007C7E24">
        <w:rPr>
          <w:noProof/>
          <w:color w:val="FF0000"/>
        </w:rPr>
        <w:t xml:space="preserve">Z těchto uvolněnějších úvah (prožitková tematizace si vynucuje i „jiný“ jazyk – v prožitku více než jindy a jinde „básnicky bydlí člověk“…) pramení i naše nechuť štěpit sílu takto zakoušeného života na prožitek a </w:t>
      </w:r>
      <w:r w:rsidRPr="007C7E24">
        <w:rPr>
          <w:i/>
          <w:noProof/>
          <w:color w:val="FF0000"/>
        </w:rPr>
        <w:t>zážitek</w:t>
      </w:r>
      <w:r w:rsidRPr="007C7E24">
        <w:rPr>
          <w:i/>
          <w:noProof/>
          <w:color w:val="FF0000"/>
        </w:rPr>
        <w:fldChar w:fldCharType="begin"/>
      </w:r>
      <w:r w:rsidRPr="007C7E24">
        <w:rPr>
          <w:color w:val="FF0000"/>
        </w:rPr>
        <w:instrText xml:space="preserve"> XE "</w:instrText>
      </w:r>
      <w:r w:rsidRPr="007C7E24">
        <w:rPr>
          <w:noProof/>
          <w:color w:val="FF0000"/>
        </w:rPr>
        <w:instrText>zážitek</w:instrText>
      </w:r>
      <w:r w:rsidRPr="007C7E24">
        <w:rPr>
          <w:color w:val="FF0000"/>
        </w:rPr>
        <w:instrText xml:space="preserve">" </w:instrText>
      </w:r>
      <w:r w:rsidRPr="007C7E24">
        <w:rPr>
          <w:i/>
          <w:noProof/>
          <w:color w:val="FF0000"/>
        </w:rPr>
        <w:fldChar w:fldCharType="end"/>
      </w:r>
      <w:r w:rsidRPr="007C7E24">
        <w:rPr>
          <w:noProof/>
          <w:color w:val="FF0000"/>
        </w:rPr>
        <w:t>. Prožitek (jen) coby originálně zakoušený svět a zážitek coby za horizont zašlý a „do jantaru zatavený“ prožitek… Hlavní světové jazyky (tedy ty západní) takovouto dvoudomost nepotřebují: němčina má „Erlebnis“ a angličtina s francouzštinou „experience</w:t>
      </w:r>
      <w:r w:rsidRPr="007C7E24">
        <w:rPr>
          <w:noProof/>
          <w:color w:val="FF0000"/>
        </w:rPr>
        <w:fldChar w:fldCharType="begin"/>
      </w:r>
      <w:r w:rsidRPr="007C7E24">
        <w:rPr>
          <w:color w:val="FF0000"/>
        </w:rPr>
        <w:instrText xml:space="preserve"> XE "</w:instrText>
      </w:r>
      <w:r w:rsidRPr="007C7E24">
        <w:rPr>
          <w:noProof/>
          <w:color w:val="FF0000"/>
        </w:rPr>
        <w:instrText>experience</w:instrText>
      </w:r>
      <w:r w:rsidRPr="007C7E24">
        <w:rPr>
          <w:color w:val="FF0000"/>
        </w:rPr>
        <w:instrText xml:space="preserve">" </w:instrText>
      </w:r>
      <w:r w:rsidRPr="007C7E24">
        <w:rPr>
          <w:noProof/>
          <w:color w:val="FF0000"/>
        </w:rPr>
        <w:fldChar w:fldCharType="end"/>
      </w:r>
      <w:r w:rsidRPr="007C7E24">
        <w:rPr>
          <w:noProof/>
          <w:color w:val="FF0000"/>
        </w:rPr>
        <w:t xml:space="preserve">“. U angličtiny dokonce jejich termín pokrývá celou dráhu od zakoušení až po </w:t>
      </w:r>
      <w:r w:rsidRPr="007C7E24">
        <w:rPr>
          <w:i/>
          <w:noProof/>
          <w:color w:val="FF0000"/>
        </w:rPr>
        <w:t>zkušenost</w:t>
      </w:r>
      <w:r w:rsidRPr="007C7E24">
        <w:rPr>
          <w:noProof/>
          <w:color w:val="FF0000"/>
        </w:rPr>
        <w:t>. Němčina zohledňuje „projetí“ prožitku naším vnitřním životem a jeho zakotvení ve zkušenosti termínem „Er</w:t>
      </w:r>
      <w:r w:rsidRPr="007C7E24">
        <w:rPr>
          <w:b/>
          <w:noProof/>
          <w:color w:val="FF0000"/>
        </w:rPr>
        <w:t>fahr</w:t>
      </w:r>
      <w:r w:rsidRPr="007C7E24">
        <w:rPr>
          <w:noProof/>
          <w:color w:val="FF0000"/>
        </w:rPr>
        <w:t>ung“. Ano, pojem zkušenosti nepochybně potřebujeme, ale je formován přímo prožitky a pojem „zážitek“ je dle mého názoru nadbytečný. Je dokonce nebezpečím trvalé fixace, kdy „jantarovost“ zážitku uchovává jen quasi-živost originálu. To v lepším případě; často však uchovává jistý stav našich reflexí originálního</w:t>
      </w:r>
      <w:r w:rsidRPr="007C7E24">
        <w:rPr>
          <w:rStyle w:val="Znakapoznpodarou"/>
          <w:rFonts w:cstheme="minorHAnsi"/>
          <w:noProof/>
          <w:color w:val="FF0000"/>
          <w:szCs w:val="24"/>
        </w:rPr>
        <w:footnoteReference w:id="5"/>
      </w:r>
      <w:r w:rsidRPr="007C7E24">
        <w:rPr>
          <w:noProof/>
          <w:color w:val="FF0000"/>
        </w:rPr>
        <w:t xml:space="preserve"> prožitku, uzavírajíc tak cestu jiným perspektivám – v čase i (sociálním) prostoru. Řečeno extrémně: „zážitek“ pohřbívá „prožitek“… Ten je však stále přítomný (zejména, je-li Prožitkem): možná ve stavu hibernace či spánku, možná vytěsněn do nevědomí – vždy však s potencí opětovného „vstupu na scénu“ (a někdy i vstupu silnějšího či významnějšího než původně!). Vážíme si fundované etymologické analýzy „prožitku“ a „zážitku“ z dílny Ivo Jiráska (Jirásek, 2005, 200–202) i jeho argumentace o významu času (časovosti) při jejich rozlišování, přesto se domníváme, že se zde vynořuje jisté riziko „Prokrustova lože“ časových ekstasí (dimenzí): „Pro okamžik přítomné aktivity (tělesné i myšlenkové) tedy vyhrazujeme slovo ,prožitek‘ … Jestliže však tento prožitek uplyne do minulosti a my se k němu vracíme …, můžeme tento modus označit jako ,zážitek‘ …“ (Jirásek, tamtéž, 199). Ostatně i odtud zaznívá podřazené postavení „zážitku“ („jen“ modus prožitku) vůči „prožitku“… Rizikem je i možná (a v životě velice reálná) pluralita modů výchozího prožitku (zážitek</w:t>
      </w:r>
      <w:r w:rsidRPr="007C7E24">
        <w:rPr>
          <w:noProof/>
          <w:color w:val="FF0000"/>
          <w:vertAlign w:val="subscript"/>
        </w:rPr>
        <w:t xml:space="preserve">1, </w:t>
      </w:r>
      <w:r w:rsidRPr="007C7E24">
        <w:rPr>
          <w:noProof/>
          <w:color w:val="FF0000"/>
        </w:rPr>
        <w:t>zážitek</w:t>
      </w:r>
      <w:r w:rsidRPr="007C7E24">
        <w:rPr>
          <w:noProof/>
          <w:color w:val="FF0000"/>
          <w:vertAlign w:val="subscript"/>
        </w:rPr>
        <w:t>2</w:t>
      </w:r>
      <w:r w:rsidRPr="007C7E24">
        <w:rPr>
          <w:noProof/>
          <w:color w:val="FF0000"/>
        </w:rPr>
        <w:t xml:space="preserve">, </w:t>
      </w:r>
      <w:r w:rsidRPr="007C7E24">
        <w:rPr>
          <w:noProof/>
          <w:color w:val="FF0000"/>
        </w:rPr>
        <w:lastRenderedPageBreak/>
        <w:t>atd.), pod jejichž nánosem může jeho matečná síla vyčpět či se může ztratit vzájemná vazebnost (např. při fantazijní metamorfóze původního prožitku).</w:t>
      </w:r>
    </w:p>
    <w:p w14:paraId="0AAA1703" w14:textId="77777777" w:rsidR="00C57A2E" w:rsidRPr="007C7E24" w:rsidRDefault="00C57A2E" w:rsidP="00C57A2E">
      <w:pPr>
        <w:rPr>
          <w:noProof/>
          <w:color w:val="FF0000"/>
        </w:rPr>
      </w:pPr>
      <w:r w:rsidRPr="007C7E24">
        <w:rPr>
          <w:noProof/>
          <w:color w:val="FF0000"/>
        </w:rPr>
        <w:t xml:space="preserve">Je to však právě síla pozoruhodné specifické autentické </w:t>
      </w:r>
      <w:r w:rsidRPr="007C7E24">
        <w:rPr>
          <w:i/>
          <w:noProof/>
          <w:color w:val="FF0000"/>
        </w:rPr>
        <w:t>časovosti</w:t>
      </w:r>
      <w:r w:rsidRPr="007C7E24">
        <w:rPr>
          <w:noProof/>
          <w:color w:val="FF0000"/>
        </w:rPr>
        <w:t xml:space="preserve"> prožitků, jež může narušovat linearitu lidské všednodennosti (tvoříc k ní „kolmice“ či přetvářejíc ji v „sinusoidy“), která nás vede k naší argumentaci. Navíc je v ní i </w:t>
      </w:r>
      <w:r w:rsidRPr="007C7E24">
        <w:rPr>
          <w:i/>
          <w:noProof/>
          <w:color w:val="FF0000"/>
        </w:rPr>
        <w:t>budoucnostní</w:t>
      </w:r>
      <w:r w:rsidRPr="007C7E24">
        <w:rPr>
          <w:noProof/>
          <w:color w:val="FF0000"/>
        </w:rPr>
        <w:t xml:space="preserve"> potence, která poněkud mizí v dosavadních reflexích, které se pohybují převážně mezi přítomností a minulostí. Vyvstává nám tak nová (časová) role pro (plnohodnotný) prožitek: stát se budoucnostně přítomnící minulostí</w:t>
      </w:r>
      <w:r w:rsidRPr="007C7E24">
        <w:rPr>
          <w:rStyle w:val="Znakapoznpodarou"/>
          <w:rFonts w:cstheme="minorHAnsi"/>
          <w:noProof/>
          <w:color w:val="FF0000"/>
          <w:szCs w:val="24"/>
        </w:rPr>
        <w:footnoteReference w:id="6"/>
      </w:r>
      <w:r w:rsidRPr="007C7E24">
        <w:rPr>
          <w:noProof/>
          <w:color w:val="FF0000"/>
        </w:rPr>
        <w:t>. Jde tedy o roli celoživotní a v sociálním prostředí i transpersonální (emitující potenciál některých „nesoukromých“ prožitků – v čase i prostoru).</w:t>
      </w:r>
    </w:p>
    <w:p w14:paraId="3A418550" w14:textId="77777777" w:rsidR="00C57A2E" w:rsidRPr="007C7E24" w:rsidRDefault="00C57A2E" w:rsidP="00C57A2E">
      <w:pPr>
        <w:rPr>
          <w:noProof/>
          <w:color w:val="FF0000"/>
        </w:rPr>
      </w:pPr>
      <w:r w:rsidRPr="007C7E24">
        <w:rPr>
          <w:noProof/>
          <w:color w:val="FF0000"/>
        </w:rPr>
        <w:t xml:space="preserve">À propos: tento náš postoj by odstranil terminologickou nejednotnost v zainteresovaných vědních oborech a někdy malichernou „bitvu liter“. Ostatně i v baště „zážitku“, zážitkové pedagogice, stoupá počet renegátů, kteří konvertují k pedagogice </w:t>
      </w:r>
      <w:r w:rsidRPr="007C7E24">
        <w:rPr>
          <w:i/>
          <w:noProof/>
          <w:color w:val="FF0000"/>
        </w:rPr>
        <w:t>prožitkové</w:t>
      </w:r>
      <w:r w:rsidRPr="007C7E24">
        <w:rPr>
          <w:noProof/>
          <w:color w:val="FF0000"/>
        </w:rPr>
        <w:t xml:space="preserve"> (viz internetová sondáž).</w:t>
      </w:r>
    </w:p>
    <w:p w14:paraId="7EA422E1" w14:textId="77777777" w:rsidR="00C57A2E" w:rsidRPr="007C7E24" w:rsidRDefault="00C57A2E" w:rsidP="00C57A2E">
      <w:pPr>
        <w:spacing w:before="240" w:after="120"/>
        <w:rPr>
          <w:b/>
          <w:noProof/>
          <w:color w:val="FF0000"/>
        </w:rPr>
      </w:pPr>
      <w:r w:rsidRPr="007C7E24">
        <w:rPr>
          <w:b/>
          <w:noProof/>
          <w:color w:val="FF0000"/>
        </w:rPr>
        <w:t>Mimořádné prožitky a jejich kategorizace</w:t>
      </w:r>
    </w:p>
    <w:p w14:paraId="79DB0340" w14:textId="77777777" w:rsidR="00C57A2E" w:rsidRPr="007C7E24" w:rsidRDefault="00C57A2E" w:rsidP="00C57A2E">
      <w:pPr>
        <w:rPr>
          <w:noProof/>
          <w:color w:val="FF0000"/>
        </w:rPr>
      </w:pPr>
      <w:r w:rsidRPr="007C7E24">
        <w:rPr>
          <w:noProof/>
          <w:color w:val="FF0000"/>
        </w:rPr>
        <w:t>V předchozím textu jsme mohli zaregistrovat zájem psychologie</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psychologie</w:instrText>
      </w:r>
      <w:r w:rsidRPr="007C7E24">
        <w:rPr>
          <w:color w:val="FF0000"/>
        </w:rPr>
        <w:instrText xml:space="preserve">" </w:instrText>
      </w:r>
      <w:r w:rsidRPr="007C7E24">
        <w:rPr>
          <w:noProof/>
          <w:color w:val="FF0000"/>
        </w:rPr>
        <w:fldChar w:fldCharType="end"/>
      </w:r>
      <w:r w:rsidRPr="007C7E24">
        <w:rPr>
          <w:noProof/>
          <w:color w:val="FF0000"/>
        </w:rPr>
        <w:t xml:space="preserve"> i o běžnější sady prožitků, zatímco filosofie</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filosofie</w:instrText>
      </w:r>
      <w:r w:rsidRPr="007C7E24">
        <w:rPr>
          <w:color w:val="FF0000"/>
        </w:rPr>
        <w:instrText xml:space="preserve">" </w:instrText>
      </w:r>
      <w:r w:rsidRPr="007C7E24">
        <w:rPr>
          <w:noProof/>
          <w:color w:val="FF0000"/>
        </w:rPr>
        <w:fldChar w:fldCharType="end"/>
      </w:r>
      <w:r w:rsidRPr="007C7E24">
        <w:rPr>
          <w:noProof/>
          <w:color w:val="FF0000"/>
        </w:rPr>
        <w:t xml:space="preserve"> si všímá spíše těch významnějších a osmyslujících. Reflexe těchto oborů však nejsou neseny jen interními zájmy, nýbrž jsou i přirozeným odrazem společenské reality. A ta projevuje – jak naznačeno již v úvodu </w:t>
      </w:r>
      <w:r w:rsidRPr="007C7E24">
        <w:rPr>
          <w:rFonts w:cstheme="minorHAnsi"/>
          <w:color w:val="FF0000"/>
        </w:rPr>
        <w:t>–</w:t>
      </w:r>
      <w:r w:rsidRPr="007C7E24">
        <w:rPr>
          <w:noProof/>
          <w:color w:val="FF0000"/>
        </w:rPr>
        <w:t xml:space="preserve"> v posledních desetiletích stále vzrůstající zájem o tento fenomén. Někdy doslovná honba za prožitky, a to zejména těmi mimořádnými a „novými“, donutila i psychologii a filosofii stopovat tuto expanzi a rozšířit svá hájemství do dříve nebývalých sfér. Psychologie dokonce shledala v tendenci k vyhledávání (nových, mimořádných) podnětů, vjemů, vzrušení či prožitků (Sensation Seeking Tendency) význačný rys osobnosti (blíže např. Kirchner, 2009, 53–60).</w:t>
      </w:r>
    </w:p>
    <w:p w14:paraId="6218B5A5" w14:textId="77777777" w:rsidR="00C57A2E" w:rsidRPr="007C7E24" w:rsidRDefault="00C57A2E" w:rsidP="00C57A2E">
      <w:pPr>
        <w:rPr>
          <w:noProof/>
          <w:color w:val="FF0000"/>
        </w:rPr>
      </w:pPr>
      <w:r w:rsidRPr="007C7E24">
        <w:rPr>
          <w:noProof/>
          <w:color w:val="FF0000"/>
        </w:rPr>
        <w:t>Často opouští psychologie</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psychologie</w:instrText>
      </w:r>
      <w:r w:rsidRPr="007C7E24">
        <w:rPr>
          <w:color w:val="FF0000"/>
        </w:rPr>
        <w:instrText xml:space="preserve">" </w:instrText>
      </w:r>
      <w:r w:rsidRPr="007C7E24">
        <w:rPr>
          <w:noProof/>
          <w:color w:val="FF0000"/>
        </w:rPr>
        <w:fldChar w:fldCharType="end"/>
      </w:r>
      <w:r w:rsidRPr="007C7E24">
        <w:rPr>
          <w:noProof/>
          <w:color w:val="FF0000"/>
        </w:rPr>
        <w:t xml:space="preserve"> i empirickou základnu, stávajíc se metapsychologickou, a filosofie</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filosofie</w:instrText>
      </w:r>
      <w:r w:rsidRPr="007C7E24">
        <w:rPr>
          <w:color w:val="FF0000"/>
        </w:rPr>
        <w:instrText xml:space="preserve">" </w:instrText>
      </w:r>
      <w:r w:rsidRPr="007C7E24">
        <w:rPr>
          <w:noProof/>
          <w:color w:val="FF0000"/>
        </w:rPr>
        <w:fldChar w:fldCharType="end"/>
      </w:r>
      <w:r w:rsidRPr="007C7E24">
        <w:rPr>
          <w:noProof/>
          <w:color w:val="FF0000"/>
        </w:rPr>
        <w:t xml:space="preserve"> se sklání z tradičních abstraktních bašt k přirozenému světu, stávajíc se filosofií života či filosofií konkrétna. Obě navíc „konzultují“ své poznatky se sférou tzv. esoteriky (např. Carl Gustav Jung na straně jedné, Rudolf Steiner na té druhé) či s teologií (ta ovšem zaujímá v této „kauze“ spíše obranný postoj). Častěji než dříve se také obě disciplíny potkávají nad stejnou matérií – což je i případ prožitků.</w:t>
      </w:r>
    </w:p>
    <w:p w14:paraId="68FD5D78" w14:textId="77777777" w:rsidR="00C57A2E" w:rsidRPr="007C7E24" w:rsidRDefault="00C57A2E" w:rsidP="00C57A2E">
      <w:pPr>
        <w:rPr>
          <w:noProof/>
          <w:color w:val="FF0000"/>
        </w:rPr>
      </w:pPr>
      <w:r w:rsidRPr="007C7E24">
        <w:rPr>
          <w:noProof/>
          <w:color w:val="FF0000"/>
        </w:rPr>
        <w:t xml:space="preserve">Není snad nic charakterističtějšího pro dobu postmoderní než vytvoření zájmové skupiny na internetu – v našem případě vznikla již roku 1990 pod názvem „Exceptional Human Experience Network“ (EHEN). Zaměřuje se jak na shromažďování záznamů o mimořádných prožitcích, tak i na jejich interpretaci a hledání souvislostí. V případě zakladatelky tohoto „hnutí“, Rhey White (1931–2007) se dá mluvit i o teoretickém přístupu. </w:t>
      </w:r>
    </w:p>
    <w:p w14:paraId="5AF7BF53" w14:textId="77777777" w:rsidR="00C57A2E" w:rsidRPr="007C7E24" w:rsidRDefault="00C57A2E" w:rsidP="00C57A2E">
      <w:pPr>
        <w:rPr>
          <w:noProof/>
          <w:color w:val="FF0000"/>
        </w:rPr>
      </w:pPr>
      <w:r w:rsidRPr="007C7E24">
        <w:rPr>
          <w:noProof/>
          <w:color w:val="FF0000"/>
        </w:rPr>
        <w:t>Tato skupina dnes prezentuje</w:t>
      </w:r>
      <w:r w:rsidRPr="007C7E24">
        <w:rPr>
          <w:rStyle w:val="Znakapoznpodarou"/>
          <w:rFonts w:cstheme="minorHAnsi"/>
          <w:noProof/>
          <w:color w:val="FF0000"/>
          <w:szCs w:val="24"/>
        </w:rPr>
        <w:footnoteReference w:id="7"/>
      </w:r>
      <w:r w:rsidRPr="007C7E24">
        <w:rPr>
          <w:noProof/>
          <w:color w:val="FF0000"/>
        </w:rPr>
        <w:t xml:space="preserve"> mj. menu 523 (!) „mimořádných“ prožitků. Třebaže jde v mnoha případech o duplicity, kdy se pod různými názvy skrývá stejný jev, stále je zde zaznamenáno více než 400 „mimo řád běžného života jsoucích“ prožitků. Je poněkud paradoxní, že přestože jde o impozantní soubor, povšimli jsme si absence např. prožitků z erotické či sexuální oblasti, prožitku porážky (defeat či loser experience</w:t>
      </w:r>
      <w:r w:rsidRPr="007C7E24">
        <w:rPr>
          <w:noProof/>
          <w:color w:val="FF0000"/>
        </w:rPr>
        <w:fldChar w:fldCharType="begin"/>
      </w:r>
      <w:r w:rsidRPr="007C7E24">
        <w:rPr>
          <w:color w:val="FF0000"/>
        </w:rPr>
        <w:instrText xml:space="preserve"> XE "</w:instrText>
      </w:r>
      <w:r w:rsidRPr="007C7E24">
        <w:rPr>
          <w:noProof/>
          <w:color w:val="FF0000"/>
        </w:rPr>
        <w:instrText>experience</w:instrText>
      </w:r>
      <w:r w:rsidRPr="007C7E24">
        <w:rPr>
          <w:color w:val="FF0000"/>
        </w:rPr>
        <w:instrText xml:space="preserve">" </w:instrText>
      </w:r>
      <w:r w:rsidRPr="007C7E24">
        <w:rPr>
          <w:noProof/>
          <w:color w:val="FF0000"/>
        </w:rPr>
        <w:fldChar w:fldCharType="end"/>
      </w:r>
      <w:r w:rsidRPr="007C7E24">
        <w:rPr>
          <w:noProof/>
          <w:color w:val="FF0000"/>
        </w:rPr>
        <w:t>), prožitku běžců vytrvalců, zvaného „běžecká výšina“ (runners´ height), či prožitků gnostických.</w:t>
      </w:r>
    </w:p>
    <w:p w14:paraId="6D73C138" w14:textId="77777777" w:rsidR="00C57A2E" w:rsidRPr="007C7E24" w:rsidRDefault="00C57A2E" w:rsidP="00C57A2E">
      <w:pPr>
        <w:spacing w:after="120"/>
        <w:rPr>
          <w:noProof/>
          <w:color w:val="FF0000"/>
        </w:rPr>
      </w:pPr>
      <w:r w:rsidRPr="007C7E24">
        <w:rPr>
          <w:noProof/>
          <w:color w:val="FF0000"/>
        </w:rPr>
        <w:lastRenderedPageBreak/>
        <w:t>Protože je uvedený soubor seřazen jen abecedně, pokusili jsme se o jistý řád (v rámci této mimo-řádnosti) roztříděním těchto prožitků:</w:t>
      </w:r>
    </w:p>
    <w:p w14:paraId="0CC87B08" w14:textId="77777777" w:rsidR="00C57A2E" w:rsidRPr="007C7E24" w:rsidRDefault="00C57A2E" w:rsidP="00C57A2E">
      <w:pPr>
        <w:rPr>
          <w:i/>
          <w:noProof/>
          <w:color w:val="FF0000"/>
        </w:rPr>
      </w:pPr>
      <w:r w:rsidRPr="007C7E24">
        <w:rPr>
          <w:i/>
          <w:noProof/>
          <w:color w:val="FF0000"/>
        </w:rPr>
        <w:t>I. z hlediska obsahu</w:t>
      </w:r>
    </w:p>
    <w:p w14:paraId="022494C9" w14:textId="77777777" w:rsidR="00C57A2E" w:rsidRPr="007C7E24" w:rsidRDefault="00C57A2E" w:rsidP="00C57A2E">
      <w:pPr>
        <w:rPr>
          <w:noProof/>
          <w:color w:val="FF0000"/>
        </w:rPr>
      </w:pPr>
      <w:r w:rsidRPr="007C7E24">
        <w:rPr>
          <w:noProof/>
          <w:color w:val="FF0000"/>
        </w:rPr>
        <w:t>1. PERINATÁLNÍ – prožitky návratu do doby narození;</w:t>
      </w:r>
    </w:p>
    <w:p w14:paraId="506CA34F" w14:textId="77777777" w:rsidR="00C57A2E" w:rsidRPr="007C7E24" w:rsidRDefault="00C57A2E" w:rsidP="00C57A2E">
      <w:pPr>
        <w:rPr>
          <w:noProof/>
          <w:color w:val="FF0000"/>
        </w:rPr>
      </w:pPr>
      <w:r w:rsidRPr="007C7E24">
        <w:rPr>
          <w:noProof/>
          <w:color w:val="FF0000"/>
        </w:rPr>
        <w:t>2. HORIZONTÁLNÍ TRANSCENDENCE – přesah „obvyklého“, ale „jen“ ve směru transpersonálním, transkulturním apod.;</w:t>
      </w:r>
    </w:p>
    <w:p w14:paraId="72C1E1B2" w14:textId="77777777" w:rsidR="00C57A2E" w:rsidRPr="007C7E24" w:rsidRDefault="00C57A2E" w:rsidP="00C57A2E">
      <w:pPr>
        <w:rPr>
          <w:noProof/>
          <w:color w:val="FF0000"/>
        </w:rPr>
      </w:pPr>
      <w:r w:rsidRPr="007C7E24">
        <w:rPr>
          <w:noProof/>
          <w:color w:val="FF0000"/>
        </w:rPr>
        <w:t>3. NADIRU – prožitky „dna“, utrpení</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utrpení</w:instrText>
      </w:r>
      <w:r w:rsidRPr="007C7E24">
        <w:rPr>
          <w:color w:val="FF0000"/>
        </w:rPr>
        <w:instrText xml:space="preserve">" </w:instrText>
      </w:r>
      <w:r w:rsidRPr="007C7E24">
        <w:rPr>
          <w:noProof/>
          <w:color w:val="FF0000"/>
        </w:rPr>
        <w:fldChar w:fldCharType="end"/>
      </w:r>
      <w:r w:rsidRPr="007C7E24">
        <w:rPr>
          <w:noProof/>
          <w:color w:val="FF0000"/>
        </w:rPr>
        <w:t>, „pekla“, „temné noci“ (Jan od Kříže);</w:t>
      </w:r>
    </w:p>
    <w:p w14:paraId="12FC4BE6" w14:textId="77777777" w:rsidR="00C57A2E" w:rsidRPr="007C7E24" w:rsidRDefault="00C57A2E" w:rsidP="00C57A2E">
      <w:pPr>
        <w:rPr>
          <w:noProof/>
          <w:color w:val="FF0000"/>
        </w:rPr>
      </w:pPr>
      <w:r w:rsidRPr="007C7E24">
        <w:rPr>
          <w:noProof/>
          <w:color w:val="FF0000"/>
        </w:rPr>
        <w:t xml:space="preserve">4. IDENTIFIKACE S KOSMICKÝM VĚDOMÍM – zde zejména jako setkání s řádem; též lze mluvit o </w:t>
      </w:r>
      <w:r w:rsidRPr="007C7E24">
        <w:rPr>
          <w:i/>
          <w:noProof/>
          <w:color w:val="FF0000"/>
        </w:rPr>
        <w:t>vertikální</w:t>
      </w:r>
      <w:r w:rsidRPr="007C7E24">
        <w:rPr>
          <w:noProof/>
          <w:color w:val="FF0000"/>
        </w:rPr>
        <w:t xml:space="preserve"> transcendenci;</w:t>
      </w:r>
    </w:p>
    <w:p w14:paraId="73F86F1F" w14:textId="77777777" w:rsidR="00C57A2E" w:rsidRPr="007C7E24" w:rsidRDefault="00C57A2E" w:rsidP="00C57A2E">
      <w:pPr>
        <w:rPr>
          <w:noProof/>
          <w:color w:val="FF0000"/>
        </w:rPr>
      </w:pPr>
      <w:r w:rsidRPr="007C7E24">
        <w:rPr>
          <w:noProof/>
          <w:color w:val="FF0000"/>
        </w:rPr>
        <w:t>5. IDENTIFIKACE S METAKOSMICKÝM PRÁZDNEM – zde i kontakt s chaosem („ne-řádem“) a s prapůvodním prázdnem, nicotou a tichem;</w:t>
      </w:r>
    </w:p>
    <w:p w14:paraId="1CCBFDC9" w14:textId="77777777" w:rsidR="00C57A2E" w:rsidRPr="007C7E24" w:rsidRDefault="00C57A2E" w:rsidP="00C57A2E">
      <w:pPr>
        <w:rPr>
          <w:noProof/>
          <w:color w:val="FF0000"/>
        </w:rPr>
      </w:pPr>
      <w:r w:rsidRPr="007C7E24">
        <w:rPr>
          <w:noProof/>
          <w:color w:val="FF0000"/>
        </w:rPr>
        <w:t>6. (BLÍZKOSTI) SMRTI – prožitky „doteku“ smrti a tzv. života „před životem“, „mezi životy“ a „po životě“.</w:t>
      </w:r>
    </w:p>
    <w:p w14:paraId="58D3D5DE" w14:textId="77777777" w:rsidR="00C57A2E" w:rsidRPr="007C7E24" w:rsidRDefault="00C57A2E" w:rsidP="00C57A2E">
      <w:pPr>
        <w:rPr>
          <w:noProof/>
          <w:color w:val="FF0000"/>
        </w:rPr>
      </w:pPr>
    </w:p>
    <w:p w14:paraId="51C09B49" w14:textId="77777777" w:rsidR="00C57A2E" w:rsidRPr="007C7E24" w:rsidRDefault="00C57A2E" w:rsidP="00C57A2E">
      <w:pPr>
        <w:rPr>
          <w:i/>
          <w:noProof/>
          <w:color w:val="FF0000"/>
        </w:rPr>
      </w:pPr>
      <w:r w:rsidRPr="007C7E24">
        <w:rPr>
          <w:i/>
          <w:noProof/>
          <w:color w:val="FF0000"/>
        </w:rPr>
        <w:t>II. z hlediska topografie – v rámci</w:t>
      </w:r>
    </w:p>
    <w:p w14:paraId="6512201A" w14:textId="77777777" w:rsidR="00C57A2E" w:rsidRPr="007C7E24" w:rsidRDefault="00C57A2E" w:rsidP="00C57A2E">
      <w:pPr>
        <w:rPr>
          <w:noProof/>
          <w:color w:val="FF0000"/>
        </w:rPr>
      </w:pPr>
      <w:r w:rsidRPr="007C7E24">
        <w:rPr>
          <w:noProof/>
          <w:color w:val="FF0000"/>
        </w:rPr>
        <w:t>1. KONVENČNÍHO VĚDOMÍ</w:t>
      </w:r>
    </w:p>
    <w:p w14:paraId="03666475" w14:textId="77777777" w:rsidR="00C57A2E" w:rsidRPr="007C7E24" w:rsidRDefault="00C57A2E" w:rsidP="00C57A2E">
      <w:pPr>
        <w:rPr>
          <w:noProof/>
          <w:color w:val="FF0000"/>
        </w:rPr>
      </w:pPr>
      <w:r w:rsidRPr="007C7E24">
        <w:rPr>
          <w:noProof/>
          <w:color w:val="FF0000"/>
        </w:rPr>
        <w:t>a) prožitky homeostatické (fakticky tedy „požitky“);</w:t>
      </w:r>
    </w:p>
    <w:p w14:paraId="0A289C46" w14:textId="77777777" w:rsidR="00C57A2E" w:rsidRPr="007C7E24" w:rsidRDefault="00C57A2E" w:rsidP="00C57A2E">
      <w:pPr>
        <w:rPr>
          <w:noProof/>
          <w:color w:val="FF0000"/>
        </w:rPr>
      </w:pPr>
      <w:r w:rsidRPr="007C7E24">
        <w:rPr>
          <w:noProof/>
          <w:color w:val="FF0000"/>
        </w:rPr>
        <w:t>b) prožitky radosti („flow</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flow</w:instrText>
      </w:r>
      <w:r w:rsidRPr="007C7E24">
        <w:rPr>
          <w:color w:val="FF0000"/>
        </w:rPr>
        <w:instrText xml:space="preserve">" </w:instrText>
      </w:r>
      <w:r w:rsidRPr="007C7E24">
        <w:rPr>
          <w:noProof/>
          <w:color w:val="FF0000"/>
        </w:rPr>
        <w:fldChar w:fldCharType="end"/>
      </w:r>
      <w:r w:rsidRPr="007C7E24">
        <w:rPr>
          <w:noProof/>
          <w:color w:val="FF0000"/>
        </w:rPr>
        <w:t>“ apod.);</w:t>
      </w:r>
    </w:p>
    <w:p w14:paraId="52FFCCA5" w14:textId="77777777" w:rsidR="00C57A2E" w:rsidRPr="007C7E24" w:rsidRDefault="00C57A2E" w:rsidP="00C57A2E">
      <w:pPr>
        <w:rPr>
          <w:noProof/>
          <w:color w:val="FF0000"/>
        </w:rPr>
      </w:pPr>
      <w:r w:rsidRPr="007C7E24">
        <w:rPr>
          <w:noProof/>
          <w:color w:val="FF0000"/>
        </w:rPr>
        <w:t>2. ROZŠÍŘENÉHO VĚDOMÍ – psychodelické prožitky aj.;</w:t>
      </w:r>
    </w:p>
    <w:p w14:paraId="3A5ABE04" w14:textId="77777777" w:rsidR="00C57A2E" w:rsidRPr="007C7E24" w:rsidRDefault="00C57A2E" w:rsidP="00C57A2E">
      <w:pPr>
        <w:rPr>
          <w:noProof/>
          <w:color w:val="FF0000"/>
        </w:rPr>
      </w:pPr>
      <w:r w:rsidRPr="007C7E24">
        <w:rPr>
          <w:noProof/>
          <w:color w:val="FF0000"/>
        </w:rPr>
        <w:t>3. NEVĚDOMÍ – např. archetypální prožitky;</w:t>
      </w:r>
    </w:p>
    <w:p w14:paraId="463884C2" w14:textId="77777777" w:rsidR="00C57A2E" w:rsidRPr="007C7E24" w:rsidRDefault="00C57A2E" w:rsidP="00C57A2E">
      <w:pPr>
        <w:spacing w:after="60"/>
        <w:rPr>
          <w:noProof/>
          <w:color w:val="FF0000"/>
        </w:rPr>
      </w:pPr>
      <w:r w:rsidRPr="007C7E24">
        <w:rPr>
          <w:noProof/>
          <w:color w:val="FF0000"/>
        </w:rPr>
        <w:t xml:space="preserve">4. NADVĚDOMÍ </w:t>
      </w:r>
      <w:r w:rsidRPr="007C7E24">
        <w:rPr>
          <w:rFonts w:cstheme="minorHAnsi"/>
          <w:color w:val="FF0000"/>
        </w:rPr>
        <w:t>–</w:t>
      </w:r>
      <w:r w:rsidRPr="007C7E24">
        <w:rPr>
          <w:noProof/>
          <w:color w:val="FF0000"/>
        </w:rPr>
        <w:t xml:space="preserve"> kdy dochází k přeladění na pozitivní prožitkový vzorec, k radikální katarzi a k holotropní</w:t>
      </w:r>
      <w:r w:rsidRPr="007C7E24">
        <w:rPr>
          <w:rStyle w:val="Znakapoznpodarou"/>
          <w:rFonts w:cstheme="minorHAnsi"/>
          <w:noProof/>
          <w:color w:val="FF0000"/>
          <w:szCs w:val="24"/>
        </w:rPr>
        <w:footnoteReference w:id="8"/>
      </w:r>
      <w:r w:rsidRPr="007C7E24">
        <w:rPr>
          <w:noProof/>
          <w:color w:val="FF0000"/>
        </w:rPr>
        <w:t xml:space="preserve"> orientaci; sem by patřila metanoia</w:t>
      </w:r>
      <w:r w:rsidRPr="007C7E24">
        <w:rPr>
          <w:noProof/>
          <w:color w:val="FF0000"/>
        </w:rPr>
        <w:fldChar w:fldCharType="begin"/>
      </w:r>
      <w:r w:rsidRPr="007C7E24">
        <w:rPr>
          <w:color w:val="FF0000"/>
        </w:rPr>
        <w:instrText xml:space="preserve"> XE "</w:instrText>
      </w:r>
      <w:r w:rsidRPr="007C7E24">
        <w:rPr>
          <w:noProof/>
          <w:color w:val="FF0000"/>
        </w:rPr>
        <w:instrText>metanoia</w:instrText>
      </w:r>
      <w:r w:rsidRPr="007C7E24">
        <w:rPr>
          <w:color w:val="FF0000"/>
        </w:rPr>
        <w:instrText xml:space="preserve">" </w:instrText>
      </w:r>
      <w:r w:rsidRPr="007C7E24">
        <w:rPr>
          <w:noProof/>
          <w:color w:val="FF0000"/>
        </w:rPr>
        <w:fldChar w:fldCharType="end"/>
      </w:r>
      <w:r w:rsidRPr="007C7E24">
        <w:rPr>
          <w:noProof/>
          <w:color w:val="FF0000"/>
        </w:rPr>
        <w:t xml:space="preserve"> a snad některé „vrcholovější“ vrcholové prožitky (peak</w:t>
      </w:r>
      <w:r w:rsidRPr="007C7E24">
        <w:rPr>
          <w:noProof/>
          <w:color w:val="FF0000"/>
        </w:rPr>
        <w:fldChar w:fldCharType="begin"/>
      </w:r>
      <w:r w:rsidRPr="007C7E24">
        <w:rPr>
          <w:color w:val="FF0000"/>
        </w:rPr>
        <w:instrText xml:space="preserve"> XE "pe</w:instrText>
      </w:r>
      <w:r w:rsidRPr="007C7E24">
        <w:rPr>
          <w:rFonts w:cstheme="minorHAnsi"/>
          <w:color w:val="FF0000"/>
          <w:szCs w:val="24"/>
        </w:rPr>
        <w:instrText>ak experience</w:instrText>
      </w:r>
      <w:r w:rsidRPr="007C7E24">
        <w:rPr>
          <w:color w:val="FF0000"/>
        </w:rPr>
        <w:instrText xml:space="preserve">" </w:instrText>
      </w:r>
      <w:r w:rsidRPr="007C7E24">
        <w:rPr>
          <w:noProof/>
          <w:color w:val="FF0000"/>
        </w:rPr>
        <w:fldChar w:fldCharType="end"/>
      </w:r>
      <w:r w:rsidRPr="007C7E24">
        <w:rPr>
          <w:noProof/>
          <w:color w:val="FF0000"/>
        </w:rPr>
        <w:t xml:space="preserve"> experiences).</w:t>
      </w:r>
    </w:p>
    <w:p w14:paraId="0149D023" w14:textId="77777777" w:rsidR="00C57A2E" w:rsidRPr="007C7E24" w:rsidRDefault="00C57A2E" w:rsidP="00C57A2E">
      <w:pPr>
        <w:rPr>
          <w:noProof/>
          <w:color w:val="FF0000"/>
        </w:rPr>
      </w:pPr>
      <w:r w:rsidRPr="007C7E24">
        <w:rPr>
          <w:noProof/>
          <w:color w:val="FF0000"/>
        </w:rPr>
        <w:tab/>
        <w:t xml:space="preserve">Oblast </w:t>
      </w:r>
      <w:r w:rsidRPr="007C7E24">
        <w:rPr>
          <w:i/>
          <w:noProof/>
          <w:color w:val="FF0000"/>
        </w:rPr>
        <w:t>spirituality</w:t>
      </w:r>
      <w:r w:rsidRPr="007C7E24">
        <w:rPr>
          <w:noProof/>
          <w:color w:val="FF0000"/>
        </w:rPr>
        <w:t>, která se zde otevírá, začíná stále více zajímat také kinantropologii jako teoretickou disciplínu i  sportovní praxi – tu snad v očekávání přísunu „vyšší“ energie k vyšším výkonům či „nové kalokagathie</w:t>
      </w:r>
      <w:r w:rsidRPr="007C7E24">
        <w:rPr>
          <w:noProof/>
          <w:color w:val="FF0000"/>
        </w:rPr>
        <w:fldChar w:fldCharType="begin"/>
      </w:r>
      <w:r w:rsidRPr="007C7E24">
        <w:rPr>
          <w:color w:val="FF0000"/>
        </w:rPr>
        <w:instrText xml:space="preserve"> XE "</w:instrText>
      </w:r>
      <w:r w:rsidRPr="007C7E24">
        <w:rPr>
          <w:rFonts w:cstheme="minorHAnsi"/>
          <w:color w:val="FF0000"/>
        </w:rPr>
        <w:instrText>kalokagathia</w:instrText>
      </w:r>
      <w:r w:rsidRPr="007C7E24">
        <w:rPr>
          <w:color w:val="FF0000"/>
        </w:rPr>
        <w:instrText xml:space="preserve">" </w:instrText>
      </w:r>
      <w:r w:rsidRPr="007C7E24">
        <w:rPr>
          <w:noProof/>
          <w:color w:val="FF0000"/>
        </w:rPr>
        <w:fldChar w:fldCharType="end"/>
      </w:r>
      <w:r w:rsidRPr="007C7E24">
        <w:rPr>
          <w:noProof/>
          <w:color w:val="FF0000"/>
        </w:rPr>
        <w:t>“ aj.</w:t>
      </w:r>
    </w:p>
    <w:p w14:paraId="07C27109" w14:textId="77777777" w:rsidR="00C57A2E" w:rsidRPr="007C7E24" w:rsidRDefault="00C57A2E" w:rsidP="00C57A2E">
      <w:pPr>
        <w:spacing w:before="240" w:after="120"/>
        <w:rPr>
          <w:noProof/>
          <w:color w:val="FF0000"/>
        </w:rPr>
      </w:pPr>
      <w:r w:rsidRPr="007C7E24">
        <w:rPr>
          <w:b/>
          <w:noProof/>
          <w:color w:val="FF0000"/>
        </w:rPr>
        <w:t>Sportovní (kinantropologické) angažmá</w:t>
      </w:r>
    </w:p>
    <w:p w14:paraId="49772117" w14:textId="77777777" w:rsidR="00C57A2E" w:rsidRPr="007C7E24" w:rsidRDefault="00C57A2E" w:rsidP="00C57A2E">
      <w:pPr>
        <w:rPr>
          <w:noProof/>
          <w:color w:val="FF0000"/>
        </w:rPr>
      </w:pPr>
      <w:r w:rsidRPr="007C7E24">
        <w:rPr>
          <w:noProof/>
          <w:color w:val="FF0000"/>
        </w:rPr>
        <w:t>Na výše analyzovaném nás samozřejmě zajímá průnik s kinantropologickou problematikou. Tu můžeme nalézt zejména ve skupině I/2 (sdílené prožitky týmových sportů, prožitky synergie aj.), I/3 (prožitek porážky, „sáhnutí si na dno“ apod.), I/6 („nahlížení do tváře“ smrti v horolezectví, motorismu či jiných vysoce rizikových sportech), II/1 (prožitky po úspěšném výkonu, pobyt v „zóně“) a II/2 (rámec vertigonálních aktivit).</w:t>
      </w:r>
    </w:p>
    <w:p w14:paraId="7A3D44E2" w14:textId="77777777" w:rsidR="00C57A2E" w:rsidRPr="007C7E24" w:rsidRDefault="00C57A2E" w:rsidP="00C57A2E">
      <w:pPr>
        <w:rPr>
          <w:noProof/>
          <w:color w:val="FF0000"/>
        </w:rPr>
      </w:pPr>
      <w:r w:rsidRPr="007C7E24">
        <w:rPr>
          <w:noProof/>
          <w:color w:val="FF0000"/>
        </w:rPr>
        <w:t xml:space="preserve">Ve sféře sportu a pohybové/tělesné kultury se již delší dobu mluví o prožitkové (tedy nejen výkonnostní) orientaci (někteří autoři hovoří o „nové prožitkové sportovní subkultuře“ – viz Kirchner, </w:t>
      </w:r>
      <w:r w:rsidRPr="007C7E24">
        <w:rPr>
          <w:noProof/>
          <w:color w:val="FF0000"/>
        </w:rPr>
        <w:lastRenderedPageBreak/>
        <w:t xml:space="preserve">2009, 62) a slova jako </w:t>
      </w:r>
      <w:r w:rsidRPr="007C7E24">
        <w:rPr>
          <w:i/>
          <w:noProof/>
          <w:color w:val="FF0000"/>
        </w:rPr>
        <w:t>flow</w:t>
      </w:r>
      <w:r w:rsidRPr="007C7E24">
        <w:rPr>
          <w:i/>
          <w:noProof/>
          <w:color w:val="FF0000"/>
        </w:rPr>
        <w:fldChar w:fldCharType="begin"/>
      </w:r>
      <w:r w:rsidRPr="007C7E24">
        <w:rPr>
          <w:color w:val="FF0000"/>
        </w:rPr>
        <w:instrText xml:space="preserve"> XE "</w:instrText>
      </w:r>
      <w:r w:rsidRPr="007C7E24">
        <w:rPr>
          <w:rFonts w:cstheme="minorHAnsi"/>
          <w:color w:val="FF0000"/>
          <w:szCs w:val="24"/>
        </w:rPr>
        <w:instrText>flow experience</w:instrText>
      </w:r>
      <w:r w:rsidRPr="007C7E24">
        <w:rPr>
          <w:color w:val="FF0000"/>
        </w:rPr>
        <w:instrText xml:space="preserve">" </w:instrText>
      </w:r>
      <w:r w:rsidRPr="007C7E24">
        <w:rPr>
          <w:i/>
          <w:noProof/>
          <w:color w:val="FF0000"/>
        </w:rPr>
        <w:fldChar w:fldCharType="end"/>
      </w:r>
      <w:r w:rsidRPr="007C7E24">
        <w:rPr>
          <w:i/>
          <w:noProof/>
          <w:color w:val="FF0000"/>
        </w:rPr>
        <w:t xml:space="preserve"> </w:t>
      </w:r>
      <w:r w:rsidRPr="007C7E24">
        <w:rPr>
          <w:noProof/>
          <w:color w:val="FF0000"/>
        </w:rPr>
        <w:t xml:space="preserve">či </w:t>
      </w:r>
      <w:r w:rsidRPr="007C7E24">
        <w:rPr>
          <w:i/>
          <w:noProof/>
          <w:color w:val="FF0000"/>
        </w:rPr>
        <w:t>peak</w:t>
      </w:r>
      <w:r w:rsidRPr="007C7E24">
        <w:rPr>
          <w:i/>
          <w:noProof/>
          <w:color w:val="FF0000"/>
        </w:rPr>
        <w:fldChar w:fldCharType="begin"/>
      </w:r>
      <w:r w:rsidRPr="007C7E24">
        <w:rPr>
          <w:color w:val="FF0000"/>
        </w:rPr>
        <w:instrText xml:space="preserve"> XE "</w:instrText>
      </w:r>
      <w:r w:rsidRPr="007C7E24">
        <w:rPr>
          <w:rFonts w:cstheme="minorHAnsi"/>
          <w:color w:val="FF0000"/>
          <w:szCs w:val="24"/>
        </w:rPr>
        <w:instrText>peak experience</w:instrText>
      </w:r>
      <w:r w:rsidRPr="007C7E24">
        <w:rPr>
          <w:color w:val="FF0000"/>
        </w:rPr>
        <w:instrText xml:space="preserve">" </w:instrText>
      </w:r>
      <w:r w:rsidRPr="007C7E24">
        <w:rPr>
          <w:i/>
          <w:noProof/>
          <w:color w:val="FF0000"/>
        </w:rPr>
        <w:fldChar w:fldCharType="end"/>
      </w:r>
      <w:r w:rsidRPr="007C7E24">
        <w:rPr>
          <w:i/>
          <w:noProof/>
          <w:color w:val="FF0000"/>
        </w:rPr>
        <w:t xml:space="preserve"> experience</w:t>
      </w:r>
      <w:r w:rsidRPr="007C7E24">
        <w:rPr>
          <w:i/>
          <w:noProof/>
          <w:color w:val="FF0000"/>
        </w:rPr>
        <w:fldChar w:fldCharType="begin"/>
      </w:r>
      <w:r w:rsidRPr="007C7E24">
        <w:rPr>
          <w:color w:val="FF0000"/>
        </w:rPr>
        <w:instrText xml:space="preserve"> XE "</w:instrText>
      </w:r>
      <w:r w:rsidRPr="007C7E24">
        <w:rPr>
          <w:noProof/>
          <w:color w:val="FF0000"/>
        </w:rPr>
        <w:instrText>experience</w:instrText>
      </w:r>
      <w:r w:rsidRPr="007C7E24">
        <w:rPr>
          <w:color w:val="FF0000"/>
        </w:rPr>
        <w:instrText xml:space="preserve">" </w:instrText>
      </w:r>
      <w:r w:rsidRPr="007C7E24">
        <w:rPr>
          <w:i/>
          <w:noProof/>
          <w:color w:val="FF0000"/>
        </w:rPr>
        <w:fldChar w:fldCharType="end"/>
      </w:r>
      <w:r w:rsidRPr="007C7E24">
        <w:rPr>
          <w:i/>
          <w:noProof/>
          <w:color w:val="FF0000"/>
        </w:rPr>
        <w:t xml:space="preserve"> </w:t>
      </w:r>
      <w:r w:rsidRPr="007C7E24">
        <w:rPr>
          <w:noProof/>
          <w:color w:val="FF0000"/>
        </w:rPr>
        <w:t>se stávají často téměř „mantrami“ trenérů a cílem sportovců. Sportovní prožitky tím začaly být zajímavé i pro teorii a zařadily se vedle „lídrů“ této sféry, kterými jsou prožitky umělecké či estetické (ty pokládal za kmenové právě Gadamer) a prožitky náboženské (jimi začínal své výzkumy Abraham Maslow).</w:t>
      </w:r>
    </w:p>
    <w:p w14:paraId="1B888C3D" w14:textId="77777777" w:rsidR="00C57A2E" w:rsidRPr="007C7E24" w:rsidRDefault="00C57A2E" w:rsidP="00C57A2E">
      <w:pPr>
        <w:rPr>
          <w:noProof/>
          <w:color w:val="FF0000"/>
        </w:rPr>
      </w:pPr>
      <w:r w:rsidRPr="007C7E24">
        <w:rPr>
          <w:noProof/>
          <w:color w:val="FF0000"/>
        </w:rPr>
        <w:t>Podívejme se podrobněji na tři typy prožitků</w:t>
      </w:r>
      <w:r w:rsidRPr="007C7E24">
        <w:rPr>
          <w:noProof/>
          <w:color w:val="FF0000"/>
        </w:rPr>
        <w:fldChar w:fldCharType="begin"/>
      </w:r>
      <w:r w:rsidRPr="007C7E24">
        <w:rPr>
          <w:color w:val="FF0000"/>
        </w:rPr>
        <w:instrText xml:space="preserve"> XE "</w:instrText>
      </w:r>
      <w:r w:rsidRPr="007C7E24">
        <w:rPr>
          <w:noProof/>
          <w:color w:val="FF0000"/>
        </w:rPr>
        <w:instrText>typy prožitků</w:instrText>
      </w:r>
      <w:r w:rsidRPr="007C7E24">
        <w:rPr>
          <w:color w:val="FF0000"/>
        </w:rPr>
        <w:instrText xml:space="preserve">" </w:instrText>
      </w:r>
      <w:r w:rsidRPr="007C7E24">
        <w:rPr>
          <w:noProof/>
          <w:color w:val="FF0000"/>
        </w:rPr>
        <w:fldChar w:fldCharType="end"/>
      </w:r>
      <w:r w:rsidRPr="007C7E24">
        <w:rPr>
          <w:noProof/>
          <w:color w:val="FF0000"/>
        </w:rPr>
        <w:t>, které jsou dnes ve sportovní teorii i praxi nejfrekventovanější: vedle zmíněných „vrcholových/vrcholných prožitků“ (</w:t>
      </w:r>
      <w:r w:rsidRPr="007C7E24">
        <w:rPr>
          <w:i/>
          <w:noProof/>
          <w:color w:val="FF0000"/>
        </w:rPr>
        <w:t>peak</w:t>
      </w:r>
      <w:r w:rsidRPr="007C7E24">
        <w:rPr>
          <w:i/>
          <w:noProof/>
          <w:color w:val="FF0000"/>
        </w:rPr>
        <w:fldChar w:fldCharType="begin"/>
      </w:r>
      <w:r w:rsidRPr="007C7E24">
        <w:rPr>
          <w:color w:val="FF0000"/>
        </w:rPr>
        <w:instrText xml:space="preserve"> XE "</w:instrText>
      </w:r>
      <w:r w:rsidRPr="007C7E24">
        <w:rPr>
          <w:rFonts w:cstheme="minorHAnsi"/>
          <w:color w:val="FF0000"/>
          <w:szCs w:val="24"/>
        </w:rPr>
        <w:instrText>peak experience</w:instrText>
      </w:r>
      <w:r w:rsidRPr="007C7E24">
        <w:rPr>
          <w:color w:val="FF0000"/>
        </w:rPr>
        <w:instrText xml:space="preserve">" </w:instrText>
      </w:r>
      <w:r w:rsidRPr="007C7E24">
        <w:rPr>
          <w:i/>
          <w:noProof/>
          <w:color w:val="FF0000"/>
        </w:rPr>
        <w:fldChar w:fldCharType="end"/>
      </w:r>
      <w:r w:rsidRPr="007C7E24">
        <w:rPr>
          <w:i/>
          <w:noProof/>
          <w:color w:val="FF0000"/>
        </w:rPr>
        <w:t xml:space="preserve"> experiences</w:t>
      </w:r>
      <w:r w:rsidRPr="007C7E24">
        <w:rPr>
          <w:noProof/>
          <w:color w:val="FF0000"/>
        </w:rPr>
        <w:t>) a „prožitků plynutí</w:t>
      </w:r>
      <w:r w:rsidRPr="007C7E24">
        <w:rPr>
          <w:noProof/>
          <w:color w:val="FF0000"/>
        </w:rPr>
        <w:fldChar w:fldCharType="begin"/>
      </w:r>
      <w:r w:rsidRPr="007C7E24">
        <w:rPr>
          <w:color w:val="FF0000"/>
        </w:rPr>
        <w:instrText xml:space="preserve"> XE "</w:instrText>
      </w:r>
      <w:r w:rsidRPr="007C7E24">
        <w:rPr>
          <w:iCs/>
          <w:noProof/>
          <w:color w:val="FF0000"/>
        </w:rPr>
        <w:instrText>plynutí</w:instrText>
      </w:r>
      <w:r w:rsidRPr="007C7E24">
        <w:rPr>
          <w:color w:val="FF0000"/>
        </w:rPr>
        <w:instrText xml:space="preserve">" </w:instrText>
      </w:r>
      <w:r w:rsidRPr="007C7E24">
        <w:rPr>
          <w:noProof/>
          <w:color w:val="FF0000"/>
        </w:rPr>
        <w:fldChar w:fldCharType="end"/>
      </w:r>
      <w:r w:rsidRPr="007C7E24">
        <w:rPr>
          <w:noProof/>
          <w:color w:val="FF0000"/>
        </w:rPr>
        <w:t>“ (</w:t>
      </w:r>
      <w:r w:rsidRPr="007C7E24">
        <w:rPr>
          <w:i/>
          <w:noProof/>
          <w:color w:val="FF0000"/>
        </w:rPr>
        <w:t>flow</w:t>
      </w:r>
      <w:r w:rsidRPr="007C7E24">
        <w:rPr>
          <w:i/>
          <w:noProof/>
          <w:color w:val="FF0000"/>
        </w:rPr>
        <w:fldChar w:fldCharType="begin"/>
      </w:r>
      <w:r w:rsidRPr="007C7E24">
        <w:rPr>
          <w:color w:val="FF0000"/>
        </w:rPr>
        <w:instrText xml:space="preserve"> XE "</w:instrText>
      </w:r>
      <w:r w:rsidRPr="007C7E24">
        <w:rPr>
          <w:rFonts w:cstheme="minorHAnsi"/>
          <w:color w:val="FF0000"/>
          <w:szCs w:val="24"/>
        </w:rPr>
        <w:instrText>flow experience</w:instrText>
      </w:r>
      <w:r w:rsidRPr="007C7E24">
        <w:rPr>
          <w:color w:val="FF0000"/>
        </w:rPr>
        <w:instrText xml:space="preserve">" </w:instrText>
      </w:r>
      <w:r w:rsidRPr="007C7E24">
        <w:rPr>
          <w:i/>
          <w:noProof/>
          <w:color w:val="FF0000"/>
        </w:rPr>
        <w:fldChar w:fldCharType="end"/>
      </w:r>
      <w:r w:rsidRPr="007C7E24">
        <w:rPr>
          <w:i/>
          <w:noProof/>
          <w:color w:val="FF0000"/>
        </w:rPr>
        <w:t xml:space="preserve"> experiences</w:t>
      </w:r>
      <w:r w:rsidRPr="007C7E24">
        <w:rPr>
          <w:noProof/>
          <w:color w:val="FF0000"/>
        </w:rPr>
        <w:t>) jde i o „prožitky zóny“ (</w:t>
      </w:r>
      <w:r w:rsidRPr="007C7E24">
        <w:rPr>
          <w:i/>
          <w:noProof/>
          <w:color w:val="FF0000"/>
        </w:rPr>
        <w:t>zone</w:t>
      </w:r>
      <w:r w:rsidRPr="007C7E24">
        <w:rPr>
          <w:i/>
          <w:noProof/>
          <w:color w:val="FF0000"/>
        </w:rPr>
        <w:fldChar w:fldCharType="begin"/>
      </w:r>
      <w:r w:rsidRPr="007C7E24">
        <w:rPr>
          <w:color w:val="FF0000"/>
        </w:rPr>
        <w:instrText xml:space="preserve"> XE "</w:instrText>
      </w:r>
      <w:r w:rsidRPr="007C7E24">
        <w:rPr>
          <w:rFonts w:cstheme="minorHAnsi"/>
          <w:color w:val="FF0000"/>
          <w:szCs w:val="24"/>
        </w:rPr>
        <w:instrText>zone experience</w:instrText>
      </w:r>
      <w:r w:rsidRPr="007C7E24">
        <w:rPr>
          <w:color w:val="FF0000"/>
        </w:rPr>
        <w:instrText xml:space="preserve">" </w:instrText>
      </w:r>
      <w:r w:rsidRPr="007C7E24">
        <w:rPr>
          <w:i/>
          <w:noProof/>
          <w:color w:val="FF0000"/>
        </w:rPr>
        <w:fldChar w:fldCharType="end"/>
      </w:r>
      <w:r w:rsidRPr="007C7E24">
        <w:rPr>
          <w:i/>
          <w:noProof/>
          <w:color w:val="FF0000"/>
        </w:rPr>
        <w:t xml:space="preserve"> experiences</w:t>
      </w:r>
      <w:r w:rsidRPr="007C7E24">
        <w:rPr>
          <w:noProof/>
          <w:color w:val="FF0000"/>
        </w:rPr>
        <w:t>). Jejich komparací se pokusíme vyvrátit či potvrdit „hypotézu“ (spíše: „skrytý předpoklad“), že jde fakticky o jeden stav pod různými jmény, ke kterému došli různí autoři různými cestami (srov. Dillon a Tait, 2000, 91; Douillard, 2003, 21; Bednář, 2009, 137).</w:t>
      </w:r>
    </w:p>
    <w:p w14:paraId="6078B6A2" w14:textId="77777777" w:rsidR="00C57A2E" w:rsidRPr="007C7E24" w:rsidRDefault="00C57A2E" w:rsidP="00C57A2E">
      <w:pPr>
        <w:spacing w:before="120" w:after="60"/>
        <w:rPr>
          <w:i/>
          <w:noProof/>
          <w:color w:val="FF0000"/>
        </w:rPr>
      </w:pPr>
      <w:r w:rsidRPr="007C7E24">
        <w:rPr>
          <w:noProof/>
          <w:color w:val="FF0000"/>
        </w:rPr>
        <w:t xml:space="preserve">1. </w:t>
      </w:r>
      <w:r w:rsidRPr="007C7E24">
        <w:rPr>
          <w:i/>
          <w:noProof/>
          <w:color w:val="FF0000"/>
        </w:rPr>
        <w:t>Peak experience</w:t>
      </w:r>
      <w:r w:rsidRPr="007C7E24">
        <w:rPr>
          <w:i/>
          <w:noProof/>
          <w:color w:val="FF0000"/>
        </w:rPr>
        <w:fldChar w:fldCharType="begin"/>
      </w:r>
      <w:r w:rsidRPr="007C7E24">
        <w:rPr>
          <w:color w:val="FF0000"/>
        </w:rPr>
        <w:instrText xml:space="preserve"> XE "peak </w:instrText>
      </w:r>
      <w:r w:rsidRPr="007C7E24">
        <w:rPr>
          <w:noProof/>
          <w:color w:val="FF0000"/>
        </w:rPr>
        <w:instrText>experience</w:instrText>
      </w:r>
      <w:r w:rsidRPr="007C7E24">
        <w:rPr>
          <w:color w:val="FF0000"/>
        </w:rPr>
        <w:instrText xml:space="preserve">" </w:instrText>
      </w:r>
      <w:r w:rsidRPr="007C7E24">
        <w:rPr>
          <w:i/>
          <w:noProof/>
          <w:color w:val="FF0000"/>
        </w:rPr>
        <w:fldChar w:fldCharType="end"/>
      </w:r>
      <w:r w:rsidRPr="007C7E24">
        <w:rPr>
          <w:noProof/>
          <w:color w:val="FF0000"/>
        </w:rPr>
        <w:t xml:space="preserve"> (dále PE) je termín Abrahama Maslowa. </w:t>
      </w:r>
      <w:r w:rsidRPr="007C7E24">
        <w:rPr>
          <w:i/>
          <w:noProof/>
          <w:color w:val="FF0000"/>
        </w:rPr>
        <w:t xml:space="preserve"> </w:t>
      </w:r>
    </w:p>
    <w:p w14:paraId="120340B7" w14:textId="77777777" w:rsidR="00C57A2E" w:rsidRPr="007C7E24" w:rsidRDefault="00C57A2E" w:rsidP="00C57A2E">
      <w:pPr>
        <w:rPr>
          <w:noProof/>
          <w:color w:val="FF0000"/>
        </w:rPr>
      </w:pPr>
      <w:r w:rsidRPr="007C7E24">
        <w:rPr>
          <w:noProof/>
          <w:color w:val="FF0000"/>
        </w:rPr>
        <w:t>„Vrcholné/vrcholové prožitky“ proslavily Maslowa neméně než jeho „pyramida potřeb“. Tento pojem se mu začal vynořovat už v 50. letech na lemu problematiky „sebeuskutečňování“</w:t>
      </w:r>
      <w:r w:rsidRPr="007C7E24">
        <w:rPr>
          <w:rStyle w:val="Znakapoznpodarou"/>
          <w:rFonts w:cstheme="minorHAnsi"/>
          <w:noProof/>
          <w:color w:val="FF0000"/>
          <w:szCs w:val="24"/>
        </w:rPr>
        <w:footnoteReference w:id="9"/>
      </w:r>
      <w:r w:rsidRPr="007C7E24">
        <w:rPr>
          <w:noProof/>
          <w:color w:val="FF0000"/>
        </w:rPr>
        <w:t xml:space="preserve"> (Maslow, 1954); v roce 1959 píše článek „Cognition of Being in the Peak-Experiences“ a roku 1964 publikuje „Religions, Values, and Peak-Experiences“, kde se tyto prožitky ocitají v centru zájmu.</w:t>
      </w:r>
    </w:p>
    <w:p w14:paraId="21D67A7C" w14:textId="77777777" w:rsidR="00C57A2E" w:rsidRPr="007C7E24" w:rsidRDefault="00C57A2E" w:rsidP="00C57A2E">
      <w:pPr>
        <w:rPr>
          <w:noProof/>
          <w:color w:val="FF0000"/>
        </w:rPr>
      </w:pPr>
      <w:r w:rsidRPr="007C7E24">
        <w:rPr>
          <w:noProof/>
          <w:color w:val="FF0000"/>
        </w:rPr>
        <w:t>Problém přesné interpretace Maslowova pojetí je obtížně řešitelný: autor předkládal v průběhu let dlouhé výčty charakteristických rysů PE, aniž se je pokoušel nějak klasifikovat, a také částečně proměňoval své přístupy i názory. Tak např. v další knize, která má dvě kapitoly věnované PE, „Toward a Psychology of Being“ (Maslow, 1962), jmenuje jen v relaci k poznávání bytí</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bytí</w:instrText>
      </w:r>
      <w:r w:rsidRPr="007C7E24">
        <w:rPr>
          <w:color w:val="FF0000"/>
        </w:rPr>
        <w:instrText xml:space="preserve">" </w:instrText>
      </w:r>
      <w:r w:rsidRPr="007C7E24">
        <w:rPr>
          <w:noProof/>
          <w:color w:val="FF0000"/>
        </w:rPr>
        <w:fldChar w:fldCharType="end"/>
      </w:r>
      <w:r w:rsidRPr="007C7E24">
        <w:rPr>
          <w:noProof/>
          <w:color w:val="FF0000"/>
        </w:rPr>
        <w:t xml:space="preserve"> 19 jejich rysů (6. kap.) a dalších 16 rysů, týkajících se identity (7. kap.); v příloze k „Religions, Values, and Peak-Experiences“ pak podává výčet 25 dalších rysů (Maslow, 1994, appendix A) ve vazbě na náboženství</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náboženství</w:instrText>
      </w:r>
      <w:r w:rsidRPr="007C7E24">
        <w:rPr>
          <w:color w:val="FF0000"/>
        </w:rPr>
        <w:instrText xml:space="preserve">" </w:instrText>
      </w:r>
      <w:r w:rsidRPr="007C7E24">
        <w:rPr>
          <w:noProof/>
          <w:color w:val="FF0000"/>
        </w:rPr>
        <w:fldChar w:fldCharType="end"/>
      </w:r>
      <w:r w:rsidRPr="007C7E24">
        <w:rPr>
          <w:noProof/>
          <w:color w:val="FF0000"/>
        </w:rPr>
        <w:t>. Ve srovnávací tabulce (viz níže) jsme vybrali ty, které pokládáme za podstatné pro PE.</w:t>
      </w:r>
    </w:p>
    <w:p w14:paraId="3C259DE5" w14:textId="77777777" w:rsidR="00C57A2E" w:rsidRPr="007C7E24" w:rsidRDefault="00C57A2E" w:rsidP="00C57A2E">
      <w:pPr>
        <w:rPr>
          <w:noProof/>
          <w:color w:val="FF0000"/>
        </w:rPr>
      </w:pPr>
      <w:r w:rsidRPr="007C7E24">
        <w:rPr>
          <w:noProof/>
          <w:color w:val="FF0000"/>
        </w:rPr>
        <w:t xml:space="preserve">Zatímco zprvu Maslow připodobňuje PE k mystickým prožitkům (ve zjevné návaznosti na Williama Jamese a jeho vlivnou knihu „The Varieties of Religious Experience : </w:t>
      </w:r>
      <w:r w:rsidRPr="007C7E24">
        <w:rPr>
          <w:iCs/>
          <w:color w:val="FF0000"/>
        </w:rPr>
        <w:t xml:space="preserve">A Study in </w:t>
      </w:r>
      <w:proofErr w:type="spellStart"/>
      <w:r w:rsidRPr="007C7E24">
        <w:rPr>
          <w:iCs/>
          <w:color w:val="FF0000"/>
        </w:rPr>
        <w:t>Human</w:t>
      </w:r>
      <w:proofErr w:type="spellEnd"/>
      <w:r w:rsidRPr="007C7E24">
        <w:rPr>
          <w:iCs/>
          <w:color w:val="FF0000"/>
        </w:rPr>
        <w:t xml:space="preserve"> </w:t>
      </w:r>
      <w:proofErr w:type="spellStart"/>
      <w:r w:rsidRPr="007C7E24">
        <w:rPr>
          <w:iCs/>
          <w:color w:val="FF0000"/>
        </w:rPr>
        <w:t>Nature</w:t>
      </w:r>
      <w:proofErr w:type="spellEnd"/>
      <w:r w:rsidRPr="007C7E24">
        <w:rPr>
          <w:rStyle w:val="Znakapoznpodarou"/>
          <w:iCs/>
          <w:color w:val="FF0000"/>
        </w:rPr>
        <w:footnoteReference w:id="10"/>
      </w:r>
      <w:r w:rsidRPr="007C7E24">
        <w:rPr>
          <w:iCs/>
          <w:color w:val="FF0000"/>
        </w:rPr>
        <w:t xml:space="preserve">” (James, </w:t>
      </w:r>
      <w:r w:rsidRPr="007C7E24">
        <w:rPr>
          <w:color w:val="FF0000"/>
        </w:rPr>
        <w:t>1997),</w:t>
      </w:r>
      <w:r w:rsidRPr="007C7E24">
        <w:rPr>
          <w:noProof/>
          <w:color w:val="FF0000"/>
        </w:rPr>
        <w:t xml:space="preserve"> na sklonku života resumuje: „Termín ,peak</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peak experience</w:instrText>
      </w:r>
      <w:r w:rsidRPr="007C7E24">
        <w:rPr>
          <w:color w:val="FF0000"/>
        </w:rPr>
        <w:instrText xml:space="preserve">" </w:instrText>
      </w:r>
      <w:r w:rsidRPr="007C7E24">
        <w:rPr>
          <w:noProof/>
          <w:color w:val="FF0000"/>
        </w:rPr>
        <w:fldChar w:fldCharType="end"/>
      </w:r>
      <w:r w:rsidRPr="007C7E24">
        <w:rPr>
          <w:noProof/>
          <w:color w:val="FF0000"/>
        </w:rPr>
        <w:t xml:space="preserve"> experience</w:t>
      </w:r>
      <w:r w:rsidRPr="007C7E24">
        <w:rPr>
          <w:noProof/>
          <w:color w:val="FF0000"/>
        </w:rPr>
        <w:fldChar w:fldCharType="begin"/>
      </w:r>
      <w:r w:rsidRPr="007C7E24">
        <w:rPr>
          <w:color w:val="FF0000"/>
        </w:rPr>
        <w:instrText xml:space="preserve"> XE "</w:instrText>
      </w:r>
      <w:r w:rsidRPr="007C7E24">
        <w:rPr>
          <w:noProof/>
          <w:color w:val="FF0000"/>
        </w:rPr>
        <w:instrText>experience</w:instrText>
      </w:r>
      <w:r w:rsidRPr="007C7E24">
        <w:rPr>
          <w:color w:val="FF0000"/>
        </w:rPr>
        <w:instrText xml:space="preserve">" </w:instrText>
      </w:r>
      <w:r w:rsidRPr="007C7E24">
        <w:rPr>
          <w:noProof/>
          <w:color w:val="FF0000"/>
        </w:rPr>
        <w:fldChar w:fldCharType="end"/>
      </w:r>
      <w:r w:rsidRPr="007C7E24">
        <w:rPr>
          <w:noProof/>
          <w:color w:val="FF0000"/>
        </w:rPr>
        <w:t>‘ je zobecněním těch nejlepších momentů lidského bytí</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bytí</w:instrText>
      </w:r>
      <w:r w:rsidRPr="007C7E24">
        <w:rPr>
          <w:color w:val="FF0000"/>
        </w:rPr>
        <w:instrText xml:space="preserve">" </w:instrText>
      </w:r>
      <w:r w:rsidRPr="007C7E24">
        <w:rPr>
          <w:noProof/>
          <w:color w:val="FF0000"/>
        </w:rPr>
        <w:fldChar w:fldCharType="end"/>
      </w:r>
      <w:r w:rsidRPr="007C7E24">
        <w:rPr>
          <w:noProof/>
          <w:color w:val="FF0000"/>
        </w:rPr>
        <w:t>, nejšťastnějších životních chvil, prožitku extáze, nadšení, blaženosti či největší radosti.“ (Maslow, 1971, 105).</w:t>
      </w:r>
    </w:p>
    <w:p w14:paraId="0A273289" w14:textId="77777777" w:rsidR="00C57A2E" w:rsidRPr="007C7E24" w:rsidRDefault="00C57A2E" w:rsidP="00C57A2E">
      <w:pPr>
        <w:spacing w:before="120" w:after="60"/>
        <w:rPr>
          <w:noProof/>
          <w:color w:val="FF0000"/>
        </w:rPr>
      </w:pPr>
      <w:r w:rsidRPr="007C7E24">
        <w:rPr>
          <w:noProof/>
          <w:color w:val="FF0000"/>
        </w:rPr>
        <w:t xml:space="preserve">2. </w:t>
      </w:r>
      <w:r w:rsidRPr="007C7E24">
        <w:rPr>
          <w:i/>
          <w:noProof/>
          <w:color w:val="FF0000"/>
        </w:rPr>
        <w:t>Flow experience</w:t>
      </w:r>
      <w:r w:rsidRPr="007C7E24">
        <w:rPr>
          <w:i/>
          <w:noProof/>
          <w:color w:val="FF0000"/>
        </w:rPr>
        <w:fldChar w:fldCharType="begin"/>
      </w:r>
      <w:r w:rsidRPr="007C7E24">
        <w:rPr>
          <w:color w:val="FF0000"/>
        </w:rPr>
        <w:instrText xml:space="preserve"> XE "flow </w:instrText>
      </w:r>
      <w:r w:rsidRPr="007C7E24">
        <w:rPr>
          <w:noProof/>
          <w:color w:val="FF0000"/>
        </w:rPr>
        <w:instrText>experience</w:instrText>
      </w:r>
      <w:r w:rsidRPr="007C7E24">
        <w:rPr>
          <w:color w:val="FF0000"/>
        </w:rPr>
        <w:instrText xml:space="preserve">" </w:instrText>
      </w:r>
      <w:r w:rsidRPr="007C7E24">
        <w:rPr>
          <w:i/>
          <w:noProof/>
          <w:color w:val="FF0000"/>
        </w:rPr>
        <w:fldChar w:fldCharType="end"/>
      </w:r>
      <w:r w:rsidRPr="007C7E24">
        <w:rPr>
          <w:noProof/>
          <w:color w:val="FF0000"/>
        </w:rPr>
        <w:t xml:space="preserve"> (dále FE) je úzce spojen se jménem Mihály Csikszentmihalyi.</w:t>
      </w:r>
      <w:r w:rsidRPr="007C7E24">
        <w:rPr>
          <w:i/>
          <w:noProof/>
          <w:color w:val="FF0000"/>
        </w:rPr>
        <w:t xml:space="preserve"> </w:t>
      </w:r>
    </w:p>
    <w:p w14:paraId="1CCA6B2B" w14:textId="77777777" w:rsidR="00C57A2E" w:rsidRPr="007C7E24" w:rsidRDefault="00C57A2E" w:rsidP="00C57A2E">
      <w:pPr>
        <w:rPr>
          <w:iCs/>
          <w:noProof/>
          <w:color w:val="FF0000"/>
        </w:rPr>
      </w:pPr>
      <w:r w:rsidRPr="007C7E24">
        <w:rPr>
          <w:noProof/>
          <w:color w:val="FF0000"/>
        </w:rPr>
        <w:t xml:space="preserve">Podle vlastních slov (Csikszentmihalyi, 1990, 242) se tímto zvláštním pozitivním stavem zabýval již ve své disertaci (1965 </w:t>
      </w:r>
      <w:r w:rsidRPr="007C7E24">
        <w:rPr>
          <w:rFonts w:cstheme="minorHAnsi"/>
          <w:color w:val="FF0000"/>
        </w:rPr>
        <w:t>–</w:t>
      </w:r>
      <w:r w:rsidRPr="007C7E24">
        <w:rPr>
          <w:noProof/>
          <w:color w:val="FF0000"/>
        </w:rPr>
        <w:t xml:space="preserve"> nepublikováno), kdy zkoumal kreativitu umělců, a po několikerém časopiseckém publikování jej „naplno“ představil v knize</w:t>
      </w:r>
      <w:r w:rsidRPr="007C7E24">
        <w:rPr>
          <w:iCs/>
          <w:noProof/>
          <w:color w:val="FF0000"/>
        </w:rPr>
        <w:t xml:space="preserve"> „Beyond Boredom and Anxiety” s podtitulem „Experiencing </w:t>
      </w:r>
      <w:r w:rsidRPr="007C7E24">
        <w:rPr>
          <w:b/>
          <w:iCs/>
          <w:noProof/>
          <w:color w:val="FF0000"/>
        </w:rPr>
        <w:t>Flow</w:t>
      </w:r>
      <w:r w:rsidRPr="007C7E24">
        <w:rPr>
          <w:iCs/>
          <w:noProof/>
          <w:color w:val="FF0000"/>
        </w:rPr>
        <w:t xml:space="preserve"> in Work and Play” (1975; zdůraznil M. B.). Po další patnáctileté práci, kdy autor zapojil do empirického zkoumání množství dalších badatelů, se tento jev stal všeobecně známým po vydání knihy „</w:t>
      </w:r>
      <w:r w:rsidRPr="007C7E24">
        <w:rPr>
          <w:iCs/>
          <w:color w:val="FF0000"/>
        </w:rPr>
        <w:t xml:space="preserve">Flow: </w:t>
      </w:r>
      <w:r w:rsidRPr="007C7E24">
        <w:rPr>
          <w:iCs/>
          <w:noProof/>
          <w:color w:val="FF0000"/>
        </w:rPr>
        <w:t>The Psychology of Optimal Experience“ (1990), která v sobě spojovala odborný i popularizační aspekt.</w:t>
      </w:r>
      <w:r w:rsidRPr="007C7E24">
        <w:rPr>
          <w:rStyle w:val="Znakapoznpodarou"/>
          <w:rFonts w:cstheme="minorHAnsi"/>
          <w:iCs/>
          <w:noProof/>
          <w:color w:val="FF0000"/>
          <w:szCs w:val="24"/>
        </w:rPr>
        <w:footnoteReference w:id="11"/>
      </w:r>
      <w:r w:rsidRPr="007C7E24">
        <w:rPr>
          <w:iCs/>
          <w:noProof/>
          <w:color w:val="FF0000"/>
        </w:rPr>
        <w:t xml:space="preserve">  </w:t>
      </w:r>
    </w:p>
    <w:p w14:paraId="1C7E0958" w14:textId="77777777" w:rsidR="00C57A2E" w:rsidRPr="007C7E24" w:rsidRDefault="00C57A2E" w:rsidP="00C57A2E">
      <w:pPr>
        <w:rPr>
          <w:iCs/>
          <w:noProof/>
          <w:color w:val="FF0000"/>
        </w:rPr>
      </w:pPr>
      <w:r w:rsidRPr="007C7E24">
        <w:rPr>
          <w:iCs/>
          <w:noProof/>
          <w:color w:val="FF0000"/>
        </w:rPr>
        <w:lastRenderedPageBreak/>
        <w:t>Základní charakteristikou tohoto typu prožitků je hluboké „ponoření“ do prováděné činnosti (postupně se ukázalo, že může jít o značně širokou škálu aktivit), optimální a efektivní uspořádání psychické energie</w:t>
      </w:r>
      <w:r w:rsidRPr="007C7E24">
        <w:rPr>
          <w:iCs/>
          <w:noProof/>
          <w:color w:val="FF0000"/>
        </w:rPr>
        <w:fldChar w:fldCharType="begin"/>
      </w:r>
      <w:r w:rsidRPr="007C7E24">
        <w:rPr>
          <w:color w:val="FF0000"/>
        </w:rPr>
        <w:instrText xml:space="preserve"> XE "</w:instrText>
      </w:r>
      <w:r w:rsidRPr="007C7E24">
        <w:rPr>
          <w:iCs/>
          <w:noProof/>
          <w:color w:val="FF0000"/>
        </w:rPr>
        <w:instrText>uspořádání psychické energie</w:instrText>
      </w:r>
      <w:r w:rsidRPr="007C7E24">
        <w:rPr>
          <w:color w:val="FF0000"/>
        </w:rPr>
        <w:instrText xml:space="preserve">" </w:instrText>
      </w:r>
      <w:r w:rsidRPr="007C7E24">
        <w:rPr>
          <w:iCs/>
          <w:noProof/>
          <w:color w:val="FF0000"/>
        </w:rPr>
        <w:fldChar w:fldCharType="end"/>
      </w:r>
      <w:r w:rsidRPr="007C7E24">
        <w:rPr>
          <w:iCs/>
          <w:noProof/>
          <w:color w:val="FF0000"/>
        </w:rPr>
        <w:t xml:space="preserve"> (</w:t>
      </w:r>
      <w:r w:rsidRPr="007C7E24">
        <w:rPr>
          <w:noProof/>
          <w:color w:val="FF0000"/>
        </w:rPr>
        <w:t xml:space="preserve">Csikszentmihályi zde mluví o </w:t>
      </w:r>
      <w:r w:rsidRPr="007C7E24">
        <w:rPr>
          <w:i/>
          <w:noProof/>
          <w:color w:val="FF0000"/>
        </w:rPr>
        <w:t>negentropii</w:t>
      </w:r>
      <w:r w:rsidRPr="007C7E24">
        <w:rPr>
          <w:rStyle w:val="Znakapoznpodarou"/>
          <w:rFonts w:cstheme="minorHAnsi"/>
          <w:noProof/>
          <w:color w:val="FF0000"/>
          <w:szCs w:val="24"/>
        </w:rPr>
        <w:footnoteReference w:id="12"/>
      </w:r>
      <w:r w:rsidRPr="007C7E24">
        <w:rPr>
          <w:noProof/>
          <w:color w:val="FF0000"/>
        </w:rPr>
        <w:t xml:space="preserve">, přenášeje do mikrosvěta člověka termín z termodynamiky, známý jako stav uspořádanosti oproti entropickému chaosu), rovnováha mezi výzvou (obsaženou v dané aktivitě) a dovednostmi (nutnými ke splnění „úkolu“) i autoteličnost (mající cíl sám v sobě) – to vše </w:t>
      </w:r>
      <w:r w:rsidRPr="007C7E24">
        <w:rPr>
          <w:iCs/>
          <w:noProof/>
          <w:color w:val="FF0000"/>
        </w:rPr>
        <w:t xml:space="preserve">doprovázeno emočním podbarvením radostí až štěstím. </w:t>
      </w:r>
    </w:p>
    <w:p w14:paraId="2A393BB4" w14:textId="77777777" w:rsidR="00C57A2E" w:rsidRPr="007C7E24" w:rsidRDefault="00C57A2E" w:rsidP="00C57A2E">
      <w:pPr>
        <w:rPr>
          <w:iCs/>
          <w:noProof/>
          <w:color w:val="FF0000"/>
        </w:rPr>
      </w:pPr>
      <w:r w:rsidRPr="007C7E24">
        <w:rPr>
          <w:iCs/>
          <w:noProof/>
          <w:color w:val="FF0000"/>
        </w:rPr>
        <w:t>Čeština poněkud tápe při hledání adekvátního překladu; nejčastěji se „flow</w:t>
      </w:r>
      <w:r w:rsidRPr="007C7E24">
        <w:rPr>
          <w:iCs/>
          <w:noProof/>
          <w:color w:val="FF0000"/>
        </w:rPr>
        <w:fldChar w:fldCharType="begin"/>
      </w:r>
      <w:r w:rsidRPr="007C7E24">
        <w:rPr>
          <w:color w:val="FF0000"/>
        </w:rPr>
        <w:instrText xml:space="preserve"> XE "</w:instrText>
      </w:r>
      <w:r w:rsidRPr="007C7E24">
        <w:rPr>
          <w:rFonts w:cstheme="minorHAnsi"/>
          <w:color w:val="FF0000"/>
          <w:szCs w:val="24"/>
        </w:rPr>
        <w:instrText>flow</w:instrText>
      </w:r>
      <w:r w:rsidRPr="007C7E24">
        <w:rPr>
          <w:color w:val="FF0000"/>
        </w:rPr>
        <w:instrText xml:space="preserve">" </w:instrText>
      </w:r>
      <w:r w:rsidRPr="007C7E24">
        <w:rPr>
          <w:iCs/>
          <w:noProof/>
          <w:color w:val="FF0000"/>
        </w:rPr>
        <w:fldChar w:fldCharType="end"/>
      </w:r>
      <w:r w:rsidRPr="007C7E24">
        <w:rPr>
          <w:iCs/>
          <w:noProof/>
          <w:color w:val="FF0000"/>
        </w:rPr>
        <w:t xml:space="preserve">“ překládá jako (stav) </w:t>
      </w:r>
      <w:r w:rsidRPr="007C7E24">
        <w:rPr>
          <w:i/>
          <w:iCs/>
          <w:noProof/>
          <w:color w:val="FF0000"/>
        </w:rPr>
        <w:t>plynutí</w:t>
      </w:r>
      <w:r w:rsidRPr="007C7E24">
        <w:rPr>
          <w:i/>
          <w:iCs/>
          <w:noProof/>
          <w:color w:val="FF0000"/>
        </w:rPr>
        <w:fldChar w:fldCharType="begin"/>
      </w:r>
      <w:r w:rsidRPr="007C7E24">
        <w:rPr>
          <w:color w:val="FF0000"/>
        </w:rPr>
        <w:instrText xml:space="preserve"> XE "</w:instrText>
      </w:r>
      <w:r w:rsidRPr="007C7E24">
        <w:rPr>
          <w:iCs/>
          <w:noProof/>
          <w:color w:val="FF0000"/>
        </w:rPr>
        <w:instrText>plynutí</w:instrText>
      </w:r>
      <w:r w:rsidRPr="007C7E24">
        <w:rPr>
          <w:color w:val="FF0000"/>
        </w:rPr>
        <w:instrText xml:space="preserve">" </w:instrText>
      </w:r>
      <w:r w:rsidRPr="007C7E24">
        <w:rPr>
          <w:i/>
          <w:iCs/>
          <w:noProof/>
          <w:color w:val="FF0000"/>
        </w:rPr>
        <w:fldChar w:fldCharType="end"/>
      </w:r>
      <w:r w:rsidRPr="007C7E24">
        <w:rPr>
          <w:iCs/>
          <w:noProof/>
          <w:color w:val="FF0000"/>
        </w:rPr>
        <w:t>. Václav Hošek navrhuje (</w:t>
      </w:r>
      <w:r w:rsidRPr="007C7E24">
        <w:rPr>
          <w:noProof/>
          <w:color w:val="FF0000"/>
        </w:rPr>
        <w:t>Slepička, Hošek a Hátlová, 2009</w:t>
      </w:r>
      <w:r w:rsidRPr="007C7E24">
        <w:rPr>
          <w:iCs/>
          <w:noProof/>
          <w:color w:val="FF0000"/>
        </w:rPr>
        <w:t xml:space="preserve">, 61) </w:t>
      </w:r>
      <w:r w:rsidRPr="007C7E24">
        <w:rPr>
          <w:i/>
          <w:iCs/>
          <w:noProof/>
          <w:color w:val="FF0000"/>
        </w:rPr>
        <w:t>radostné zaujetí</w:t>
      </w:r>
      <w:r w:rsidRPr="007C7E24">
        <w:rPr>
          <w:iCs/>
          <w:noProof/>
          <w:color w:val="FF0000"/>
        </w:rPr>
        <w:t xml:space="preserve">, což je adekvátnější obsahově, méně již překladatelsky. Naše varianta může znít (radostné) </w:t>
      </w:r>
      <w:r w:rsidRPr="007C7E24">
        <w:rPr>
          <w:i/>
          <w:iCs/>
          <w:noProof/>
          <w:color w:val="FF0000"/>
        </w:rPr>
        <w:t>pohroužení</w:t>
      </w:r>
      <w:r w:rsidRPr="007C7E24">
        <w:rPr>
          <w:iCs/>
          <w:noProof/>
          <w:color w:val="FF0000"/>
        </w:rPr>
        <w:t xml:space="preserve"> (s důrazem na „ponoření“ do prováděné aktivity) či snad nejlépe </w:t>
      </w:r>
      <w:r w:rsidRPr="007C7E24">
        <w:rPr>
          <w:i/>
          <w:iCs/>
          <w:noProof/>
          <w:color w:val="FF0000"/>
        </w:rPr>
        <w:t>splývání</w:t>
      </w:r>
      <w:r w:rsidRPr="007C7E24">
        <w:rPr>
          <w:iCs/>
          <w:noProof/>
          <w:color w:val="FF0000"/>
        </w:rPr>
        <w:t xml:space="preserve"> (s dvojím významovým průnikem: těsné propojení prožívajícího a dané aktivity, jakož i „splývání“ z plavecké terminologie, kdy jde ze všeho nejvíce o nekladení odporu či kladení co nejmenšího odporu – zde vodnímu – živlu). Přes tyto překladové pokusy zůstaneme v dalším raději u nepřekládaného </w:t>
      </w:r>
      <w:r w:rsidRPr="007C7E24">
        <w:rPr>
          <w:i/>
          <w:iCs/>
          <w:noProof/>
          <w:color w:val="FF0000"/>
        </w:rPr>
        <w:t>flow</w:t>
      </w:r>
      <w:r w:rsidRPr="007C7E24">
        <w:rPr>
          <w:iCs/>
          <w:noProof/>
          <w:color w:val="FF0000"/>
        </w:rPr>
        <w:t>.</w:t>
      </w:r>
    </w:p>
    <w:p w14:paraId="70B42DD9" w14:textId="77777777" w:rsidR="00C57A2E" w:rsidRPr="007C7E24" w:rsidRDefault="00C57A2E" w:rsidP="00C57A2E">
      <w:pPr>
        <w:spacing w:before="120" w:after="60"/>
        <w:rPr>
          <w:noProof/>
          <w:color w:val="FF0000"/>
        </w:rPr>
      </w:pPr>
      <w:r w:rsidRPr="007C7E24">
        <w:rPr>
          <w:noProof/>
          <w:color w:val="FF0000"/>
        </w:rPr>
        <w:t xml:space="preserve">3. </w:t>
      </w:r>
      <w:r w:rsidRPr="007C7E24">
        <w:rPr>
          <w:i/>
          <w:noProof/>
          <w:color w:val="FF0000"/>
        </w:rPr>
        <w:t>Zone experience</w:t>
      </w:r>
      <w:r w:rsidRPr="007C7E24">
        <w:rPr>
          <w:i/>
          <w:noProof/>
          <w:color w:val="FF0000"/>
        </w:rPr>
        <w:fldChar w:fldCharType="begin"/>
      </w:r>
      <w:r w:rsidRPr="007C7E24">
        <w:rPr>
          <w:color w:val="FF0000"/>
        </w:rPr>
        <w:instrText xml:space="preserve"> XE "zone </w:instrText>
      </w:r>
      <w:r w:rsidRPr="007C7E24">
        <w:rPr>
          <w:noProof/>
          <w:color w:val="FF0000"/>
        </w:rPr>
        <w:instrText>experience</w:instrText>
      </w:r>
      <w:r w:rsidRPr="007C7E24">
        <w:rPr>
          <w:color w:val="FF0000"/>
        </w:rPr>
        <w:instrText xml:space="preserve">" </w:instrText>
      </w:r>
      <w:r w:rsidRPr="007C7E24">
        <w:rPr>
          <w:i/>
          <w:noProof/>
          <w:color w:val="FF0000"/>
        </w:rPr>
        <w:fldChar w:fldCharType="end"/>
      </w:r>
      <w:r w:rsidRPr="007C7E24">
        <w:rPr>
          <w:noProof/>
          <w:color w:val="FF0000"/>
        </w:rPr>
        <w:t xml:space="preserve"> (dále ZE)</w:t>
      </w:r>
    </w:p>
    <w:p w14:paraId="4B4FC648" w14:textId="77777777" w:rsidR="00C57A2E" w:rsidRPr="007C7E24" w:rsidRDefault="00C57A2E" w:rsidP="00C57A2E">
      <w:pPr>
        <w:rPr>
          <w:noProof/>
          <w:color w:val="FF0000"/>
        </w:rPr>
      </w:pPr>
      <w:r w:rsidRPr="007C7E24">
        <w:rPr>
          <w:noProof/>
          <w:color w:val="FF0000"/>
        </w:rPr>
        <w:t xml:space="preserve">Byly-li předchozí dva typy silně spojeny se jmény svých objevitelů, pak v případě ZE </w:t>
      </w:r>
    </w:p>
    <w:p w14:paraId="4E769A16" w14:textId="77777777" w:rsidR="00C57A2E" w:rsidRPr="007C7E24" w:rsidRDefault="00C57A2E" w:rsidP="00C57A2E">
      <w:pPr>
        <w:rPr>
          <w:noProof/>
          <w:color w:val="FF0000"/>
        </w:rPr>
      </w:pPr>
      <w:r w:rsidRPr="007C7E24">
        <w:rPr>
          <w:noProof/>
          <w:color w:val="FF0000"/>
        </w:rPr>
        <w:t>tomu tak není a termín se začal nejprve objevovat v laické oblasti – pro nás je důležité, že šlo o sféru sportu. Sportovci napříč disciplínami začali při popisu pocitů v okamžicích jejich vrcholných výkonů stále častěji mluvit o pobytu v jakési zvláštní „zóně“, zóně jakoby jsoucí mimo (běžný) čas a prostor. John Douillard uvádí jako prvního baseballistu Teda Williamse (1918 – 2002), jiní autoři jmenují tenistu Arthura Ashe (1943 – 1993). „Být v zóně“ (being in the zone</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zone</w:instrText>
      </w:r>
      <w:r w:rsidRPr="007C7E24">
        <w:rPr>
          <w:color w:val="FF0000"/>
        </w:rPr>
        <w:instrText xml:space="preserve">" </w:instrText>
      </w:r>
      <w:r w:rsidRPr="007C7E24">
        <w:rPr>
          <w:noProof/>
          <w:color w:val="FF0000"/>
        </w:rPr>
        <w:fldChar w:fldCharType="end"/>
      </w:r>
      <w:r w:rsidRPr="007C7E24">
        <w:rPr>
          <w:noProof/>
          <w:color w:val="FF0000"/>
        </w:rPr>
        <w:t>) se stalo přáním mnoha sportovců a navodit tento stav úkolem sportovních psychologů či speciálních „mentálních koučů“. Ti začali fenomén zóny studovat i teoreticky – patrně nejstarší odbornou prací tohoto typu je kniha „The Inner Game of Tennis“, jejímž autorem je Timothy Gallwey (1974). Asi nejvlivnější prací na tomto poli je „In the Zone : Transcendent Experience in Sports“ od Michaela Murphyho a Rhey White (1995). Do českého prostředí vnesla problematiku ZE kniha Johna Douillarda „Body, Mind, and Sport“ (1995; česky „Tělo, mysl a sport</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sport</w:instrText>
      </w:r>
      <w:r w:rsidRPr="007C7E24">
        <w:rPr>
          <w:color w:val="FF0000"/>
        </w:rPr>
        <w:instrText xml:space="preserve">" </w:instrText>
      </w:r>
      <w:r w:rsidRPr="007C7E24">
        <w:rPr>
          <w:noProof/>
          <w:color w:val="FF0000"/>
        </w:rPr>
        <w:fldChar w:fldCharType="end"/>
      </w:r>
      <w:r w:rsidRPr="007C7E24">
        <w:rPr>
          <w:noProof/>
          <w:color w:val="FF0000"/>
        </w:rPr>
        <w:t>“ 2003).</w:t>
      </w:r>
    </w:p>
    <w:p w14:paraId="37022758" w14:textId="77777777" w:rsidR="00C57A2E" w:rsidRPr="007C7E24" w:rsidRDefault="00C57A2E" w:rsidP="00C57A2E">
      <w:pPr>
        <w:rPr>
          <w:noProof/>
          <w:color w:val="FF0000"/>
        </w:rPr>
      </w:pPr>
      <w:r w:rsidRPr="007C7E24">
        <w:rPr>
          <w:noProof/>
          <w:color w:val="FF0000"/>
        </w:rPr>
        <w:t>Jaké jsou charakteristické rysy ZE? Pocit „neuvěřitelné lehkosti bytí</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bytí</w:instrText>
      </w:r>
      <w:r w:rsidRPr="007C7E24">
        <w:rPr>
          <w:color w:val="FF0000"/>
        </w:rPr>
        <w:instrText xml:space="preserve">" </w:instrText>
      </w:r>
      <w:r w:rsidRPr="007C7E24">
        <w:rPr>
          <w:noProof/>
          <w:color w:val="FF0000"/>
        </w:rPr>
        <w:fldChar w:fldCharType="end"/>
      </w:r>
      <w:r w:rsidRPr="007C7E24">
        <w:rPr>
          <w:noProof/>
          <w:color w:val="FF0000"/>
        </w:rPr>
        <w:t xml:space="preserve">“, neobvyklá kombinace vnitřního klidu a připravenosti k dynamické akci („oko uragánu“) a stav vysoké koncentrace – to vše vyústí ve většině případů v maximální (možná spíše: optimální) výkon. Další rysy viz srovnávací tabulka (tab. 2): </w:t>
      </w:r>
      <w:r w:rsidRPr="007C7E24">
        <w:rPr>
          <w:noProof/>
          <w:color w:val="FF0000"/>
        </w:rPr>
        <w:br w:type="page"/>
      </w:r>
    </w:p>
    <w:p w14:paraId="68AC1D47" w14:textId="77777777" w:rsidR="00C57A2E" w:rsidRPr="007C7E24" w:rsidRDefault="00C57A2E" w:rsidP="00C57A2E">
      <w:pPr>
        <w:spacing w:after="120"/>
        <w:rPr>
          <w:rFonts w:cstheme="minorHAnsi"/>
          <w:noProof/>
          <w:color w:val="FF0000"/>
          <w:sz w:val="20"/>
          <w:szCs w:val="20"/>
        </w:rPr>
      </w:pPr>
      <w:r w:rsidRPr="007C7E24">
        <w:rPr>
          <w:rFonts w:cstheme="minorHAnsi"/>
          <w:bCs/>
          <w:color w:val="FF0000"/>
          <w:sz w:val="20"/>
          <w:szCs w:val="20"/>
        </w:rPr>
        <w:lastRenderedPageBreak/>
        <w:t>Tab. 2. Srovnání typů prožitků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63"/>
        <w:gridCol w:w="2775"/>
        <w:gridCol w:w="2908"/>
      </w:tblGrid>
      <w:tr w:rsidR="00C57A2E" w:rsidRPr="007C7E24" w14:paraId="2277E965" w14:textId="77777777" w:rsidTr="000D0AA3">
        <w:tc>
          <w:tcPr>
            <w:tcW w:w="517" w:type="dxa"/>
            <w:tcBorders>
              <w:top w:val="single" w:sz="4" w:space="0" w:color="auto"/>
              <w:left w:val="single" w:sz="4" w:space="0" w:color="auto"/>
              <w:bottom w:val="single" w:sz="4" w:space="0" w:color="auto"/>
              <w:right w:val="single" w:sz="4" w:space="0" w:color="auto"/>
            </w:tcBorders>
          </w:tcPr>
          <w:p w14:paraId="2DEC237B" w14:textId="77777777" w:rsidR="00C57A2E" w:rsidRPr="007C7E24" w:rsidRDefault="00C57A2E" w:rsidP="000D0AA3">
            <w:pPr>
              <w:rPr>
                <w:rFonts w:eastAsia="Calibri" w:cstheme="minorHAnsi"/>
                <w:b/>
                <w:color w:val="FF0000"/>
              </w:rPr>
            </w:pPr>
          </w:p>
          <w:p w14:paraId="5719F4BB" w14:textId="77777777" w:rsidR="00C57A2E" w:rsidRPr="007C7E24" w:rsidRDefault="00C57A2E" w:rsidP="000D0AA3">
            <w:pPr>
              <w:rPr>
                <w:rFonts w:eastAsia="Calibri" w:cstheme="minorHAnsi"/>
                <w:b/>
                <w:color w:val="FF0000"/>
              </w:rPr>
            </w:pPr>
          </w:p>
          <w:p w14:paraId="19CE9BFA" w14:textId="77777777" w:rsidR="00C57A2E" w:rsidRPr="007C7E24" w:rsidRDefault="00C57A2E" w:rsidP="000D0AA3">
            <w:pPr>
              <w:rPr>
                <w:rFonts w:eastAsia="Calibri" w:cstheme="minorHAnsi"/>
                <w:b/>
                <w:color w:val="FF0000"/>
              </w:rPr>
            </w:pPr>
            <w:r w:rsidRPr="007C7E24">
              <w:rPr>
                <w:rFonts w:eastAsia="Calibri" w:cstheme="minorHAnsi"/>
                <w:b/>
                <w:color w:val="FF0000"/>
              </w:rPr>
              <w:t>1.</w:t>
            </w:r>
          </w:p>
          <w:p w14:paraId="26428AD5" w14:textId="77777777" w:rsidR="00C57A2E" w:rsidRPr="007C7E24" w:rsidRDefault="00C57A2E" w:rsidP="000D0AA3">
            <w:pPr>
              <w:rPr>
                <w:rFonts w:eastAsia="Calibri" w:cstheme="minorHAnsi"/>
                <w:b/>
                <w:color w:val="FF0000"/>
              </w:rPr>
            </w:pPr>
          </w:p>
          <w:p w14:paraId="61D4CC04" w14:textId="77777777" w:rsidR="00C57A2E" w:rsidRPr="007C7E24" w:rsidRDefault="00C57A2E" w:rsidP="000D0AA3">
            <w:pPr>
              <w:rPr>
                <w:rFonts w:eastAsia="Calibri" w:cstheme="minorHAnsi"/>
                <w:b/>
                <w:color w:val="FF0000"/>
              </w:rPr>
            </w:pPr>
            <w:r w:rsidRPr="007C7E24">
              <w:rPr>
                <w:rFonts w:eastAsia="Calibri" w:cstheme="minorHAnsi"/>
                <w:b/>
                <w:color w:val="FF0000"/>
              </w:rPr>
              <w:t>2.</w:t>
            </w:r>
          </w:p>
          <w:p w14:paraId="3BA3AFF6" w14:textId="77777777" w:rsidR="00C57A2E" w:rsidRPr="007C7E24" w:rsidRDefault="00C57A2E" w:rsidP="000D0AA3">
            <w:pPr>
              <w:rPr>
                <w:rFonts w:eastAsia="Calibri" w:cstheme="minorHAnsi"/>
                <w:b/>
                <w:color w:val="FF0000"/>
              </w:rPr>
            </w:pPr>
          </w:p>
          <w:p w14:paraId="11A24989" w14:textId="77777777" w:rsidR="00C57A2E" w:rsidRPr="007C7E24" w:rsidRDefault="00C57A2E" w:rsidP="000D0AA3">
            <w:pPr>
              <w:rPr>
                <w:rFonts w:eastAsia="Calibri" w:cstheme="minorHAnsi"/>
                <w:b/>
                <w:color w:val="FF0000"/>
              </w:rPr>
            </w:pPr>
          </w:p>
          <w:p w14:paraId="19EBC618" w14:textId="77777777" w:rsidR="00C57A2E" w:rsidRPr="007C7E24" w:rsidRDefault="00C57A2E" w:rsidP="000D0AA3">
            <w:pPr>
              <w:rPr>
                <w:rFonts w:eastAsia="Calibri" w:cstheme="minorHAnsi"/>
                <w:b/>
                <w:color w:val="FF0000"/>
              </w:rPr>
            </w:pPr>
          </w:p>
          <w:p w14:paraId="051B387A" w14:textId="77777777" w:rsidR="00C57A2E" w:rsidRPr="007C7E24" w:rsidRDefault="00C57A2E" w:rsidP="000D0AA3">
            <w:pPr>
              <w:rPr>
                <w:rFonts w:eastAsia="Calibri" w:cstheme="minorHAnsi"/>
                <w:b/>
                <w:color w:val="FF0000"/>
              </w:rPr>
            </w:pPr>
            <w:r w:rsidRPr="007C7E24">
              <w:rPr>
                <w:rFonts w:eastAsia="Calibri" w:cstheme="minorHAnsi"/>
                <w:b/>
                <w:color w:val="FF0000"/>
              </w:rPr>
              <w:t>3.</w:t>
            </w:r>
          </w:p>
          <w:p w14:paraId="005244D1" w14:textId="77777777" w:rsidR="00C57A2E" w:rsidRPr="007C7E24" w:rsidRDefault="00C57A2E" w:rsidP="000D0AA3">
            <w:pPr>
              <w:rPr>
                <w:rFonts w:eastAsia="Calibri" w:cstheme="minorHAnsi"/>
                <w:b/>
                <w:color w:val="FF0000"/>
              </w:rPr>
            </w:pPr>
          </w:p>
          <w:p w14:paraId="6F26A4A5" w14:textId="77777777" w:rsidR="00C57A2E" w:rsidRPr="007C7E24" w:rsidRDefault="00C57A2E" w:rsidP="000D0AA3">
            <w:pPr>
              <w:rPr>
                <w:rFonts w:eastAsia="Calibri" w:cstheme="minorHAnsi"/>
                <w:b/>
                <w:color w:val="FF0000"/>
              </w:rPr>
            </w:pPr>
          </w:p>
          <w:p w14:paraId="388739EA" w14:textId="77777777" w:rsidR="00C57A2E" w:rsidRPr="007C7E24" w:rsidRDefault="00C57A2E" w:rsidP="000D0AA3">
            <w:pPr>
              <w:rPr>
                <w:rFonts w:eastAsia="Calibri" w:cstheme="minorHAnsi"/>
                <w:b/>
                <w:color w:val="FF0000"/>
              </w:rPr>
            </w:pPr>
            <w:r w:rsidRPr="007C7E24">
              <w:rPr>
                <w:rFonts w:eastAsia="Calibri" w:cstheme="minorHAnsi"/>
                <w:b/>
                <w:color w:val="FF0000"/>
              </w:rPr>
              <w:t>4.</w:t>
            </w:r>
          </w:p>
          <w:p w14:paraId="36C5A47E" w14:textId="77777777" w:rsidR="00C57A2E" w:rsidRPr="007C7E24" w:rsidRDefault="00C57A2E" w:rsidP="000D0AA3">
            <w:pPr>
              <w:rPr>
                <w:rFonts w:eastAsia="Calibri" w:cstheme="minorHAnsi"/>
                <w:b/>
                <w:color w:val="FF0000"/>
              </w:rPr>
            </w:pPr>
          </w:p>
          <w:p w14:paraId="5744517C" w14:textId="77777777" w:rsidR="00C57A2E" w:rsidRPr="007C7E24" w:rsidRDefault="00C57A2E" w:rsidP="000D0AA3">
            <w:pPr>
              <w:rPr>
                <w:rFonts w:eastAsia="Calibri" w:cstheme="minorHAnsi"/>
                <w:b/>
                <w:color w:val="FF0000"/>
              </w:rPr>
            </w:pPr>
          </w:p>
          <w:p w14:paraId="72F6E879" w14:textId="77777777" w:rsidR="00C57A2E" w:rsidRPr="007C7E24" w:rsidRDefault="00C57A2E" w:rsidP="000D0AA3">
            <w:pPr>
              <w:rPr>
                <w:rFonts w:eastAsia="Calibri" w:cstheme="minorHAnsi"/>
                <w:b/>
                <w:color w:val="FF0000"/>
              </w:rPr>
            </w:pPr>
          </w:p>
          <w:p w14:paraId="05414F6A" w14:textId="77777777" w:rsidR="00C57A2E" w:rsidRPr="007C7E24" w:rsidRDefault="00C57A2E" w:rsidP="000D0AA3">
            <w:pPr>
              <w:rPr>
                <w:rFonts w:eastAsia="Calibri" w:cstheme="minorHAnsi"/>
                <w:b/>
                <w:color w:val="FF0000"/>
              </w:rPr>
            </w:pPr>
            <w:r w:rsidRPr="007C7E24">
              <w:rPr>
                <w:rFonts w:eastAsia="Calibri" w:cstheme="minorHAnsi"/>
                <w:b/>
                <w:color w:val="FF0000"/>
              </w:rPr>
              <w:t>5.</w:t>
            </w:r>
          </w:p>
          <w:p w14:paraId="359046E3" w14:textId="77777777" w:rsidR="00C57A2E" w:rsidRPr="007C7E24" w:rsidRDefault="00C57A2E" w:rsidP="000D0AA3">
            <w:pPr>
              <w:rPr>
                <w:rFonts w:eastAsia="Calibri" w:cstheme="minorHAnsi"/>
                <w:b/>
                <w:color w:val="FF0000"/>
              </w:rPr>
            </w:pPr>
          </w:p>
          <w:p w14:paraId="7AFC40D6" w14:textId="77777777" w:rsidR="00C57A2E" w:rsidRPr="007C7E24" w:rsidRDefault="00C57A2E" w:rsidP="000D0AA3">
            <w:pPr>
              <w:rPr>
                <w:rFonts w:eastAsia="Calibri" w:cstheme="minorHAnsi"/>
                <w:b/>
                <w:color w:val="FF0000"/>
              </w:rPr>
            </w:pPr>
          </w:p>
          <w:p w14:paraId="3A5051CC" w14:textId="77777777" w:rsidR="00C57A2E" w:rsidRPr="007C7E24" w:rsidRDefault="00C57A2E" w:rsidP="000D0AA3">
            <w:pPr>
              <w:rPr>
                <w:rFonts w:eastAsia="Calibri" w:cstheme="minorHAnsi"/>
                <w:b/>
                <w:color w:val="FF0000"/>
              </w:rPr>
            </w:pPr>
            <w:r w:rsidRPr="007C7E24">
              <w:rPr>
                <w:rFonts w:eastAsia="Calibri" w:cstheme="minorHAnsi"/>
                <w:b/>
                <w:color w:val="FF0000"/>
              </w:rPr>
              <w:t>6.</w:t>
            </w:r>
          </w:p>
          <w:p w14:paraId="365EC2EC" w14:textId="77777777" w:rsidR="00C57A2E" w:rsidRPr="007C7E24" w:rsidRDefault="00C57A2E" w:rsidP="000D0AA3">
            <w:pPr>
              <w:rPr>
                <w:rFonts w:eastAsia="Calibri" w:cstheme="minorHAnsi"/>
                <w:b/>
                <w:color w:val="FF0000"/>
              </w:rPr>
            </w:pPr>
          </w:p>
          <w:p w14:paraId="6C6899F8" w14:textId="77777777" w:rsidR="00C57A2E" w:rsidRPr="007C7E24" w:rsidRDefault="00C57A2E" w:rsidP="000D0AA3">
            <w:pPr>
              <w:rPr>
                <w:rFonts w:eastAsia="Calibri" w:cstheme="minorHAnsi"/>
                <w:b/>
                <w:color w:val="FF0000"/>
              </w:rPr>
            </w:pPr>
          </w:p>
          <w:p w14:paraId="03E7AED1" w14:textId="77777777" w:rsidR="00C57A2E" w:rsidRPr="007C7E24" w:rsidRDefault="00C57A2E" w:rsidP="000D0AA3">
            <w:pPr>
              <w:rPr>
                <w:rFonts w:eastAsia="Calibri" w:cstheme="minorHAnsi"/>
                <w:b/>
                <w:color w:val="FF0000"/>
              </w:rPr>
            </w:pPr>
          </w:p>
          <w:p w14:paraId="6A2A34CE" w14:textId="77777777" w:rsidR="00C57A2E" w:rsidRPr="007C7E24" w:rsidRDefault="00C57A2E" w:rsidP="000D0AA3">
            <w:pPr>
              <w:rPr>
                <w:rFonts w:eastAsia="Calibri" w:cstheme="minorHAnsi"/>
                <w:b/>
                <w:color w:val="FF0000"/>
              </w:rPr>
            </w:pPr>
            <w:r w:rsidRPr="007C7E24">
              <w:rPr>
                <w:rFonts w:eastAsia="Calibri" w:cstheme="minorHAnsi"/>
                <w:b/>
                <w:color w:val="FF0000"/>
              </w:rPr>
              <w:t>7.</w:t>
            </w:r>
          </w:p>
          <w:p w14:paraId="7038BB78" w14:textId="77777777" w:rsidR="00C57A2E" w:rsidRPr="007C7E24" w:rsidRDefault="00C57A2E" w:rsidP="000D0AA3">
            <w:pPr>
              <w:rPr>
                <w:rFonts w:eastAsia="Calibri" w:cstheme="minorHAnsi"/>
                <w:b/>
                <w:color w:val="FF0000"/>
              </w:rPr>
            </w:pPr>
          </w:p>
          <w:p w14:paraId="4B7CD55E" w14:textId="77777777" w:rsidR="00C57A2E" w:rsidRPr="007C7E24" w:rsidRDefault="00C57A2E" w:rsidP="000D0AA3">
            <w:pPr>
              <w:rPr>
                <w:rFonts w:eastAsia="Calibri" w:cstheme="minorHAnsi"/>
                <w:b/>
                <w:color w:val="FF0000"/>
              </w:rPr>
            </w:pPr>
          </w:p>
          <w:p w14:paraId="0F124AD9" w14:textId="77777777" w:rsidR="00C57A2E" w:rsidRPr="007C7E24" w:rsidRDefault="00C57A2E" w:rsidP="000D0AA3">
            <w:pPr>
              <w:rPr>
                <w:rFonts w:eastAsia="Calibri" w:cstheme="minorHAnsi"/>
                <w:b/>
                <w:color w:val="FF0000"/>
              </w:rPr>
            </w:pPr>
          </w:p>
          <w:p w14:paraId="4BCE1630" w14:textId="77777777" w:rsidR="00C57A2E" w:rsidRPr="007C7E24" w:rsidRDefault="00C57A2E" w:rsidP="000D0AA3">
            <w:pPr>
              <w:rPr>
                <w:rFonts w:eastAsia="Calibri" w:cstheme="minorHAnsi"/>
                <w:b/>
                <w:color w:val="FF0000"/>
              </w:rPr>
            </w:pPr>
            <w:r w:rsidRPr="007C7E24">
              <w:rPr>
                <w:rFonts w:eastAsia="Calibri" w:cstheme="minorHAnsi"/>
                <w:b/>
                <w:color w:val="FF0000"/>
              </w:rPr>
              <w:t>8.</w:t>
            </w:r>
          </w:p>
          <w:p w14:paraId="3C36017C" w14:textId="77777777" w:rsidR="00C57A2E" w:rsidRPr="007C7E24" w:rsidRDefault="00C57A2E" w:rsidP="000D0AA3">
            <w:pPr>
              <w:rPr>
                <w:rFonts w:eastAsia="Calibri" w:cstheme="minorHAnsi"/>
                <w:b/>
                <w:color w:val="FF0000"/>
              </w:rPr>
            </w:pPr>
          </w:p>
          <w:p w14:paraId="7EE3C7E9" w14:textId="77777777" w:rsidR="00C57A2E" w:rsidRPr="007C7E24" w:rsidRDefault="00C57A2E" w:rsidP="000D0AA3">
            <w:pPr>
              <w:rPr>
                <w:rFonts w:eastAsia="Calibri" w:cstheme="minorHAnsi"/>
                <w:b/>
                <w:color w:val="FF0000"/>
              </w:rPr>
            </w:pPr>
          </w:p>
          <w:p w14:paraId="03793BFF" w14:textId="77777777" w:rsidR="00C57A2E" w:rsidRPr="007C7E24" w:rsidRDefault="00C57A2E" w:rsidP="000D0AA3">
            <w:pPr>
              <w:rPr>
                <w:rFonts w:eastAsia="Calibri" w:cstheme="minorHAnsi"/>
                <w:b/>
                <w:color w:val="FF0000"/>
              </w:rPr>
            </w:pPr>
          </w:p>
          <w:p w14:paraId="5CFF4CF9" w14:textId="77777777" w:rsidR="00C57A2E" w:rsidRPr="007C7E24" w:rsidRDefault="00C57A2E" w:rsidP="000D0AA3">
            <w:pPr>
              <w:rPr>
                <w:rFonts w:eastAsia="Calibri" w:cstheme="minorHAnsi"/>
                <w:b/>
                <w:color w:val="FF0000"/>
              </w:rPr>
            </w:pPr>
            <w:r w:rsidRPr="007C7E24">
              <w:rPr>
                <w:rFonts w:eastAsia="Calibri" w:cstheme="minorHAnsi"/>
                <w:b/>
                <w:color w:val="FF0000"/>
              </w:rPr>
              <w:lastRenderedPageBreak/>
              <w:t>9.</w:t>
            </w:r>
          </w:p>
          <w:p w14:paraId="4938D428" w14:textId="77777777" w:rsidR="00C57A2E" w:rsidRPr="007C7E24" w:rsidRDefault="00C57A2E" w:rsidP="000D0AA3">
            <w:pPr>
              <w:rPr>
                <w:rFonts w:eastAsia="Calibri" w:cstheme="minorHAnsi"/>
                <w:b/>
                <w:color w:val="FF0000"/>
              </w:rPr>
            </w:pPr>
          </w:p>
          <w:p w14:paraId="242FEB5C" w14:textId="77777777" w:rsidR="00C57A2E" w:rsidRPr="007C7E24" w:rsidRDefault="00C57A2E" w:rsidP="000D0AA3">
            <w:pPr>
              <w:rPr>
                <w:rFonts w:eastAsia="Calibri" w:cstheme="minorHAnsi"/>
                <w:b/>
                <w:color w:val="FF0000"/>
              </w:rPr>
            </w:pPr>
          </w:p>
          <w:p w14:paraId="5D64E051" w14:textId="77777777" w:rsidR="00C57A2E" w:rsidRPr="007C7E24" w:rsidRDefault="00C57A2E" w:rsidP="000D0AA3">
            <w:pPr>
              <w:rPr>
                <w:rFonts w:eastAsia="Calibri" w:cstheme="minorHAnsi"/>
                <w:b/>
                <w:color w:val="FF0000"/>
              </w:rPr>
            </w:pPr>
            <w:r w:rsidRPr="007C7E24">
              <w:rPr>
                <w:rFonts w:eastAsia="Calibri" w:cstheme="minorHAnsi"/>
                <w:b/>
                <w:color w:val="FF0000"/>
              </w:rPr>
              <w:t>10.</w:t>
            </w:r>
          </w:p>
          <w:p w14:paraId="01FE709A" w14:textId="77777777" w:rsidR="00C57A2E" w:rsidRPr="007C7E24" w:rsidRDefault="00C57A2E" w:rsidP="000D0AA3">
            <w:pPr>
              <w:rPr>
                <w:rFonts w:eastAsia="Calibri" w:cstheme="minorHAnsi"/>
                <w:b/>
                <w:color w:val="FF0000"/>
              </w:rPr>
            </w:pPr>
          </w:p>
          <w:p w14:paraId="19326A03" w14:textId="77777777" w:rsidR="00C57A2E" w:rsidRPr="007C7E24" w:rsidRDefault="00C57A2E" w:rsidP="000D0AA3">
            <w:pPr>
              <w:rPr>
                <w:rFonts w:eastAsia="Calibri" w:cstheme="minorHAnsi"/>
                <w:b/>
                <w:color w:val="FF0000"/>
              </w:rPr>
            </w:pPr>
          </w:p>
          <w:p w14:paraId="3E19B30F" w14:textId="77777777" w:rsidR="00C57A2E" w:rsidRPr="007C7E24" w:rsidRDefault="00C57A2E" w:rsidP="000D0AA3">
            <w:pPr>
              <w:rPr>
                <w:rFonts w:eastAsia="Calibri" w:cstheme="minorHAnsi"/>
                <w:b/>
                <w:color w:val="FF0000"/>
              </w:rPr>
            </w:pPr>
            <w:r w:rsidRPr="007C7E24">
              <w:rPr>
                <w:rFonts w:eastAsia="Calibri" w:cstheme="minorHAnsi"/>
                <w:b/>
                <w:color w:val="FF0000"/>
              </w:rPr>
              <w:t>11.</w:t>
            </w:r>
          </w:p>
          <w:p w14:paraId="7AF7193E" w14:textId="77777777" w:rsidR="00C57A2E" w:rsidRPr="007C7E24" w:rsidRDefault="00C57A2E" w:rsidP="000D0AA3">
            <w:pPr>
              <w:rPr>
                <w:rFonts w:eastAsia="Calibri" w:cstheme="minorHAnsi"/>
                <w:b/>
                <w:color w:val="FF0000"/>
              </w:rPr>
            </w:pPr>
          </w:p>
          <w:p w14:paraId="749054B5" w14:textId="77777777" w:rsidR="00C57A2E" w:rsidRPr="007C7E24" w:rsidRDefault="00C57A2E" w:rsidP="000D0AA3">
            <w:pPr>
              <w:rPr>
                <w:rFonts w:eastAsia="Calibri" w:cstheme="minorHAnsi"/>
                <w:b/>
                <w:color w:val="FF0000"/>
              </w:rPr>
            </w:pPr>
          </w:p>
          <w:p w14:paraId="600EA740" w14:textId="77777777" w:rsidR="00C57A2E" w:rsidRPr="007C7E24" w:rsidRDefault="00C57A2E" w:rsidP="000D0AA3">
            <w:pPr>
              <w:rPr>
                <w:rFonts w:eastAsia="Calibri" w:cstheme="minorHAnsi"/>
                <w:b/>
                <w:color w:val="FF0000"/>
              </w:rPr>
            </w:pPr>
            <w:r w:rsidRPr="007C7E24">
              <w:rPr>
                <w:rFonts w:eastAsia="Calibri" w:cstheme="minorHAnsi"/>
                <w:b/>
                <w:color w:val="FF0000"/>
              </w:rPr>
              <w:t>12.</w:t>
            </w:r>
          </w:p>
        </w:tc>
        <w:tc>
          <w:tcPr>
            <w:tcW w:w="2936" w:type="dxa"/>
            <w:tcBorders>
              <w:top w:val="single" w:sz="4" w:space="0" w:color="auto"/>
              <w:left w:val="single" w:sz="4" w:space="0" w:color="auto"/>
              <w:bottom w:val="single" w:sz="4" w:space="0" w:color="auto"/>
              <w:right w:val="single" w:sz="4" w:space="0" w:color="auto"/>
            </w:tcBorders>
          </w:tcPr>
          <w:p w14:paraId="2D333A10" w14:textId="77777777" w:rsidR="00C57A2E" w:rsidRPr="007C7E24" w:rsidRDefault="00C57A2E" w:rsidP="000D0AA3">
            <w:pPr>
              <w:jc w:val="center"/>
              <w:rPr>
                <w:rFonts w:eastAsia="Calibri" w:cstheme="minorHAnsi"/>
                <w:b/>
                <w:color w:val="FF0000"/>
              </w:rPr>
            </w:pPr>
            <w:r w:rsidRPr="007C7E24">
              <w:rPr>
                <w:rFonts w:eastAsia="Calibri" w:cstheme="minorHAnsi"/>
                <w:b/>
                <w:color w:val="FF0000"/>
              </w:rPr>
              <w:lastRenderedPageBreak/>
              <w:t>PEAK EXPERIENCE</w:t>
            </w:r>
          </w:p>
          <w:p w14:paraId="21473C4D" w14:textId="77777777" w:rsidR="00C57A2E" w:rsidRPr="007C7E24" w:rsidRDefault="00C57A2E" w:rsidP="000D0AA3">
            <w:pPr>
              <w:rPr>
                <w:rFonts w:eastAsia="Calibri" w:cstheme="minorHAnsi"/>
                <w:color w:val="FF0000"/>
              </w:rPr>
            </w:pPr>
          </w:p>
          <w:p w14:paraId="44E10A33" w14:textId="77777777" w:rsidR="00C57A2E" w:rsidRPr="007C7E24" w:rsidRDefault="00C57A2E" w:rsidP="000D0AA3">
            <w:pPr>
              <w:rPr>
                <w:rFonts w:eastAsia="Calibri" w:cstheme="minorHAnsi"/>
                <w:color w:val="FF0000"/>
              </w:rPr>
            </w:pPr>
            <w:r w:rsidRPr="007C7E24">
              <w:rPr>
                <w:rFonts w:eastAsia="Calibri" w:cstheme="minorHAnsi"/>
                <w:color w:val="FF0000"/>
              </w:rPr>
              <w:t>Vysoká koncentrace</w:t>
            </w:r>
          </w:p>
          <w:p w14:paraId="08511129" w14:textId="77777777" w:rsidR="00C57A2E" w:rsidRPr="007C7E24" w:rsidRDefault="00C57A2E" w:rsidP="000D0AA3">
            <w:pPr>
              <w:rPr>
                <w:rFonts w:eastAsia="Calibri" w:cstheme="minorHAnsi"/>
                <w:color w:val="FF0000"/>
              </w:rPr>
            </w:pPr>
          </w:p>
          <w:p w14:paraId="290C0213"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Dezorientace v čase i prostoru – vnímám „sub </w:t>
            </w:r>
            <w:proofErr w:type="spellStart"/>
            <w:r w:rsidRPr="007C7E24">
              <w:rPr>
                <w:rFonts w:eastAsia="Calibri" w:cstheme="minorHAnsi"/>
                <w:color w:val="FF0000"/>
              </w:rPr>
              <w:t>speciae</w:t>
            </w:r>
            <w:proofErr w:type="spellEnd"/>
            <w:r w:rsidRPr="007C7E24">
              <w:rPr>
                <w:rFonts w:eastAsia="Calibri" w:cstheme="minorHAnsi"/>
                <w:color w:val="FF0000"/>
              </w:rPr>
              <w:t xml:space="preserve"> </w:t>
            </w:r>
            <w:proofErr w:type="spellStart"/>
            <w:r w:rsidRPr="007C7E24">
              <w:rPr>
                <w:rFonts w:eastAsia="Calibri" w:cstheme="minorHAnsi"/>
                <w:color w:val="FF0000"/>
              </w:rPr>
              <w:t>aeternitatis</w:t>
            </w:r>
            <w:proofErr w:type="spellEnd"/>
            <w:r w:rsidRPr="007C7E24">
              <w:rPr>
                <w:rFonts w:eastAsia="Calibri" w:cstheme="minorHAnsi"/>
                <w:color w:val="FF0000"/>
              </w:rPr>
              <w:t>“</w:t>
            </w:r>
          </w:p>
          <w:p w14:paraId="4CB864E0" w14:textId="77777777" w:rsidR="00C57A2E" w:rsidRPr="007C7E24" w:rsidRDefault="00C57A2E" w:rsidP="000D0AA3">
            <w:pPr>
              <w:rPr>
                <w:rFonts w:eastAsia="Calibri" w:cstheme="minorHAnsi"/>
                <w:color w:val="FF0000"/>
              </w:rPr>
            </w:pPr>
          </w:p>
          <w:p w14:paraId="5902B446" w14:textId="77777777" w:rsidR="00C57A2E" w:rsidRPr="007C7E24" w:rsidRDefault="00C57A2E" w:rsidP="000D0AA3">
            <w:pPr>
              <w:rPr>
                <w:rFonts w:eastAsia="Calibri" w:cstheme="minorHAnsi"/>
                <w:color w:val="FF0000"/>
              </w:rPr>
            </w:pPr>
            <w:r w:rsidRPr="007C7E24">
              <w:rPr>
                <w:rFonts w:eastAsia="Calibri" w:cstheme="minorHAnsi"/>
                <w:color w:val="FF0000"/>
              </w:rPr>
              <w:t>Nezávislost na zájmech a účelech</w:t>
            </w:r>
          </w:p>
          <w:p w14:paraId="57CAC588" w14:textId="77777777" w:rsidR="00C57A2E" w:rsidRPr="007C7E24" w:rsidRDefault="00C57A2E" w:rsidP="000D0AA3">
            <w:pPr>
              <w:rPr>
                <w:rFonts w:eastAsia="Calibri" w:cstheme="minorHAnsi"/>
                <w:color w:val="FF0000"/>
              </w:rPr>
            </w:pPr>
          </w:p>
          <w:p w14:paraId="1908E606" w14:textId="77777777" w:rsidR="00C57A2E" w:rsidRPr="007C7E24" w:rsidRDefault="00C57A2E" w:rsidP="000D0AA3">
            <w:pPr>
              <w:rPr>
                <w:rFonts w:eastAsia="Calibri" w:cstheme="minorHAnsi"/>
                <w:color w:val="FF0000"/>
              </w:rPr>
            </w:pPr>
            <w:r w:rsidRPr="007C7E24">
              <w:rPr>
                <w:rFonts w:eastAsia="Calibri" w:cstheme="minorHAnsi"/>
                <w:color w:val="FF0000"/>
              </w:rPr>
              <w:t>Mizí egocentrismus</w:t>
            </w:r>
          </w:p>
          <w:p w14:paraId="056D3213" w14:textId="77777777" w:rsidR="00C57A2E" w:rsidRPr="007C7E24" w:rsidRDefault="00C57A2E" w:rsidP="000D0AA3">
            <w:pPr>
              <w:rPr>
                <w:rFonts w:eastAsia="Calibri" w:cstheme="minorHAnsi"/>
                <w:color w:val="FF0000"/>
              </w:rPr>
            </w:pPr>
          </w:p>
          <w:p w14:paraId="4926B7BA" w14:textId="77777777" w:rsidR="00C57A2E" w:rsidRPr="007C7E24" w:rsidRDefault="00C57A2E" w:rsidP="000D0AA3">
            <w:pPr>
              <w:rPr>
                <w:rFonts w:eastAsia="Calibri" w:cstheme="minorHAnsi"/>
                <w:color w:val="FF0000"/>
              </w:rPr>
            </w:pPr>
          </w:p>
          <w:p w14:paraId="6D633694" w14:textId="77777777" w:rsidR="00C57A2E" w:rsidRPr="007C7E24" w:rsidRDefault="00C57A2E" w:rsidP="000D0AA3">
            <w:pPr>
              <w:rPr>
                <w:rFonts w:eastAsia="Calibri" w:cstheme="minorHAnsi"/>
                <w:color w:val="FF0000"/>
              </w:rPr>
            </w:pPr>
          </w:p>
          <w:p w14:paraId="1231CE12"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Prožitek nesdělitelný a </w:t>
            </w:r>
            <w:proofErr w:type="spellStart"/>
            <w:r w:rsidRPr="007C7E24">
              <w:rPr>
                <w:rFonts w:eastAsia="Calibri" w:cstheme="minorHAnsi"/>
                <w:color w:val="FF0000"/>
              </w:rPr>
              <w:t>neposuzovatelný</w:t>
            </w:r>
            <w:proofErr w:type="spellEnd"/>
            <w:r w:rsidRPr="007C7E24">
              <w:rPr>
                <w:rFonts w:eastAsia="Calibri" w:cstheme="minorHAnsi"/>
                <w:color w:val="FF0000"/>
              </w:rPr>
              <w:t xml:space="preserve"> zvnějšku</w:t>
            </w:r>
          </w:p>
          <w:p w14:paraId="1BBB3739" w14:textId="77777777" w:rsidR="00C57A2E" w:rsidRPr="007C7E24" w:rsidRDefault="00C57A2E" w:rsidP="000D0AA3">
            <w:pPr>
              <w:rPr>
                <w:rFonts w:eastAsia="Calibri" w:cstheme="minorHAnsi"/>
                <w:color w:val="FF0000"/>
              </w:rPr>
            </w:pPr>
          </w:p>
          <w:p w14:paraId="78423F66" w14:textId="77777777" w:rsidR="00C57A2E" w:rsidRPr="007C7E24" w:rsidRDefault="00C57A2E" w:rsidP="000D0AA3">
            <w:pPr>
              <w:rPr>
                <w:rFonts w:eastAsia="Calibri" w:cstheme="minorHAnsi"/>
                <w:color w:val="FF0000"/>
              </w:rPr>
            </w:pPr>
            <w:r w:rsidRPr="007C7E24">
              <w:rPr>
                <w:rFonts w:eastAsia="Calibri" w:cstheme="minorHAnsi"/>
                <w:color w:val="FF0000"/>
              </w:rPr>
              <w:t>Svět jako integrovaný celek</w:t>
            </w:r>
          </w:p>
          <w:p w14:paraId="20872704" w14:textId="77777777" w:rsidR="00C57A2E" w:rsidRPr="007C7E24" w:rsidRDefault="00C57A2E" w:rsidP="000D0AA3">
            <w:pPr>
              <w:rPr>
                <w:rFonts w:eastAsia="Calibri" w:cstheme="minorHAnsi"/>
                <w:color w:val="FF0000"/>
              </w:rPr>
            </w:pPr>
          </w:p>
          <w:p w14:paraId="7BF07AC6" w14:textId="77777777" w:rsidR="00C57A2E" w:rsidRPr="007C7E24" w:rsidRDefault="00C57A2E" w:rsidP="000D0AA3">
            <w:pPr>
              <w:rPr>
                <w:rFonts w:eastAsia="Calibri" w:cstheme="minorHAnsi"/>
                <w:color w:val="FF0000"/>
              </w:rPr>
            </w:pPr>
          </w:p>
          <w:p w14:paraId="53A2F238" w14:textId="77777777" w:rsidR="00C57A2E" w:rsidRPr="007C7E24" w:rsidRDefault="00C57A2E" w:rsidP="000D0AA3">
            <w:pPr>
              <w:rPr>
                <w:rFonts w:eastAsia="Calibri" w:cstheme="minorHAnsi"/>
                <w:color w:val="FF0000"/>
              </w:rPr>
            </w:pPr>
          </w:p>
          <w:p w14:paraId="2D332496" w14:textId="77777777" w:rsidR="00C57A2E" w:rsidRPr="007C7E24" w:rsidRDefault="00C57A2E" w:rsidP="000D0AA3">
            <w:pPr>
              <w:rPr>
                <w:rFonts w:eastAsia="Calibri" w:cstheme="minorHAnsi"/>
                <w:color w:val="FF0000"/>
              </w:rPr>
            </w:pPr>
            <w:r w:rsidRPr="007C7E24">
              <w:rPr>
                <w:rFonts w:eastAsia="Calibri" w:cstheme="minorHAnsi"/>
                <w:color w:val="FF0000"/>
              </w:rPr>
              <w:t>Vše vnímáno jako stejně důležité (zejména druhá osoba)</w:t>
            </w:r>
          </w:p>
          <w:p w14:paraId="1E0F6AF5" w14:textId="77777777" w:rsidR="00C57A2E" w:rsidRPr="007C7E24" w:rsidRDefault="00C57A2E" w:rsidP="000D0AA3">
            <w:pPr>
              <w:rPr>
                <w:rFonts w:eastAsia="Calibri" w:cstheme="minorHAnsi"/>
                <w:color w:val="FF0000"/>
              </w:rPr>
            </w:pPr>
          </w:p>
          <w:p w14:paraId="5086F206" w14:textId="77777777" w:rsidR="00C57A2E" w:rsidRPr="007C7E24" w:rsidRDefault="00C57A2E" w:rsidP="000D0AA3">
            <w:pPr>
              <w:rPr>
                <w:rFonts w:eastAsia="Calibri" w:cstheme="minorHAnsi"/>
                <w:color w:val="FF0000"/>
              </w:rPr>
            </w:pPr>
            <w:r w:rsidRPr="007C7E24">
              <w:rPr>
                <w:rFonts w:eastAsia="Calibri" w:cstheme="minorHAnsi"/>
                <w:color w:val="FF0000"/>
              </w:rPr>
              <w:t>Vše vnímáno kladně – transcendence</w:t>
            </w:r>
            <w:r w:rsidRPr="007C7E24">
              <w:rPr>
                <w:rFonts w:eastAsia="Calibri" w:cstheme="minorHAnsi"/>
                <w:color w:val="FF0000"/>
              </w:rPr>
              <w:fldChar w:fldCharType="begin"/>
            </w:r>
            <w:r w:rsidRPr="007C7E24">
              <w:rPr>
                <w:color w:val="FF0000"/>
              </w:rPr>
              <w:instrText xml:space="preserve"> XE "</w:instrText>
            </w:r>
            <w:r w:rsidRPr="007C7E24">
              <w:rPr>
                <w:rFonts w:cstheme="minorHAnsi"/>
                <w:color w:val="FF0000"/>
                <w:szCs w:val="24"/>
              </w:rPr>
              <w:instrText>transcendence</w:instrText>
            </w:r>
            <w:r w:rsidRPr="007C7E24">
              <w:rPr>
                <w:color w:val="FF0000"/>
              </w:rPr>
              <w:instrText xml:space="preserve">" </w:instrText>
            </w:r>
            <w:r w:rsidRPr="007C7E24">
              <w:rPr>
                <w:rFonts w:eastAsia="Calibri" w:cstheme="minorHAnsi"/>
                <w:color w:val="FF0000"/>
              </w:rPr>
              <w:fldChar w:fldCharType="end"/>
            </w:r>
            <w:r w:rsidRPr="007C7E24">
              <w:rPr>
                <w:rFonts w:eastAsia="Calibri" w:cstheme="minorHAnsi"/>
                <w:color w:val="FF0000"/>
              </w:rPr>
              <w:t xml:space="preserve"> polarit (chápu i zlé stránky světa)</w:t>
            </w:r>
          </w:p>
          <w:p w14:paraId="63FFB2C9" w14:textId="77777777" w:rsidR="00C57A2E" w:rsidRPr="007C7E24" w:rsidRDefault="00C57A2E" w:rsidP="000D0AA3">
            <w:pPr>
              <w:rPr>
                <w:rFonts w:eastAsia="Calibri" w:cstheme="minorHAnsi"/>
                <w:color w:val="FF0000"/>
              </w:rPr>
            </w:pPr>
          </w:p>
          <w:p w14:paraId="637AA45B"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Vše vnímáno jako </w:t>
            </w:r>
            <w:proofErr w:type="gramStart"/>
            <w:r w:rsidRPr="007C7E24">
              <w:rPr>
                <w:rFonts w:eastAsia="Calibri" w:cstheme="minorHAnsi"/>
                <w:color w:val="FF0000"/>
              </w:rPr>
              <w:t>posvátné ( i smrt</w:t>
            </w:r>
            <w:proofErr w:type="gramEnd"/>
            <w:r w:rsidRPr="007C7E24">
              <w:rPr>
                <w:rFonts w:eastAsia="Calibri" w:cstheme="minorHAnsi"/>
                <w:color w:val="FF0000"/>
              </w:rPr>
              <w:fldChar w:fldCharType="begin"/>
            </w:r>
            <w:r w:rsidRPr="007C7E24">
              <w:rPr>
                <w:color w:val="FF0000"/>
              </w:rPr>
              <w:instrText xml:space="preserve"> XE "</w:instrText>
            </w:r>
            <w:r w:rsidRPr="007C7E24">
              <w:rPr>
                <w:rFonts w:cstheme="minorHAnsi"/>
                <w:color w:val="FF0000"/>
                <w:szCs w:val="24"/>
              </w:rPr>
              <w:instrText>smrt</w:instrText>
            </w:r>
            <w:r w:rsidRPr="007C7E24">
              <w:rPr>
                <w:color w:val="FF0000"/>
              </w:rPr>
              <w:instrText xml:space="preserve">" </w:instrText>
            </w:r>
            <w:r w:rsidRPr="007C7E24">
              <w:rPr>
                <w:rFonts w:eastAsia="Calibri" w:cstheme="minorHAnsi"/>
                <w:color w:val="FF0000"/>
              </w:rPr>
              <w:fldChar w:fldCharType="end"/>
            </w:r>
            <w:r w:rsidRPr="007C7E24">
              <w:rPr>
                <w:rFonts w:eastAsia="Calibri" w:cstheme="minorHAnsi"/>
                <w:color w:val="FF0000"/>
              </w:rPr>
              <w:t>)</w:t>
            </w:r>
          </w:p>
          <w:p w14:paraId="73002101" w14:textId="77777777" w:rsidR="00C57A2E" w:rsidRPr="007C7E24" w:rsidRDefault="00C57A2E" w:rsidP="000D0AA3">
            <w:pPr>
              <w:rPr>
                <w:rFonts w:eastAsia="Calibri" w:cstheme="minorHAnsi"/>
                <w:color w:val="FF0000"/>
              </w:rPr>
            </w:pPr>
          </w:p>
          <w:p w14:paraId="66FF1D6B" w14:textId="77777777" w:rsidR="00C57A2E" w:rsidRPr="007C7E24" w:rsidRDefault="00C57A2E" w:rsidP="000D0AA3">
            <w:pPr>
              <w:rPr>
                <w:rFonts w:eastAsia="Calibri" w:cstheme="minorHAnsi"/>
                <w:color w:val="FF0000"/>
              </w:rPr>
            </w:pPr>
            <w:proofErr w:type="spellStart"/>
            <w:r w:rsidRPr="007C7E24">
              <w:rPr>
                <w:rFonts w:eastAsia="Calibri" w:cstheme="minorHAnsi"/>
                <w:color w:val="FF0000"/>
              </w:rPr>
              <w:lastRenderedPageBreak/>
              <w:t>Osmyslení</w:t>
            </w:r>
            <w:proofErr w:type="spellEnd"/>
            <w:r w:rsidRPr="007C7E24">
              <w:rPr>
                <w:rFonts w:eastAsia="Calibri" w:cstheme="minorHAnsi"/>
                <w:color w:val="FF0000"/>
              </w:rPr>
              <w:t xml:space="preserve"> (osobního) života</w:t>
            </w:r>
          </w:p>
          <w:p w14:paraId="64188E07" w14:textId="77777777" w:rsidR="00C57A2E" w:rsidRPr="007C7E24" w:rsidRDefault="00C57A2E" w:rsidP="000D0AA3">
            <w:pPr>
              <w:rPr>
                <w:rFonts w:eastAsia="Calibri" w:cstheme="minorHAnsi"/>
                <w:color w:val="FF0000"/>
              </w:rPr>
            </w:pPr>
          </w:p>
          <w:p w14:paraId="1D0D7B8F"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2949EEB3" w14:textId="77777777" w:rsidR="00C57A2E" w:rsidRPr="007C7E24" w:rsidRDefault="00C57A2E" w:rsidP="000D0AA3">
            <w:pPr>
              <w:rPr>
                <w:rFonts w:eastAsia="Calibri" w:cstheme="minorHAnsi"/>
                <w:color w:val="FF0000"/>
              </w:rPr>
            </w:pPr>
          </w:p>
          <w:p w14:paraId="14570306" w14:textId="77777777" w:rsidR="00C57A2E" w:rsidRPr="007C7E24" w:rsidRDefault="00C57A2E" w:rsidP="000D0AA3">
            <w:pPr>
              <w:rPr>
                <w:rFonts w:eastAsia="Calibri" w:cstheme="minorHAnsi"/>
                <w:color w:val="FF0000"/>
              </w:rPr>
            </w:pPr>
          </w:p>
          <w:p w14:paraId="691BC748"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tc>
        <w:tc>
          <w:tcPr>
            <w:tcW w:w="2858" w:type="dxa"/>
            <w:tcBorders>
              <w:top w:val="single" w:sz="4" w:space="0" w:color="auto"/>
              <w:left w:val="single" w:sz="4" w:space="0" w:color="auto"/>
              <w:bottom w:val="single" w:sz="4" w:space="0" w:color="auto"/>
              <w:right w:val="single" w:sz="4" w:space="0" w:color="auto"/>
            </w:tcBorders>
          </w:tcPr>
          <w:p w14:paraId="69B907A5" w14:textId="77777777" w:rsidR="00C57A2E" w:rsidRPr="007C7E24" w:rsidRDefault="00C57A2E" w:rsidP="000D0AA3">
            <w:pPr>
              <w:jc w:val="center"/>
              <w:rPr>
                <w:rFonts w:eastAsia="Calibri" w:cstheme="minorHAnsi"/>
                <w:b/>
                <w:color w:val="FF0000"/>
              </w:rPr>
            </w:pPr>
            <w:r w:rsidRPr="007C7E24">
              <w:rPr>
                <w:rFonts w:eastAsia="Calibri" w:cstheme="minorHAnsi"/>
                <w:b/>
                <w:color w:val="FF0000"/>
              </w:rPr>
              <w:lastRenderedPageBreak/>
              <w:t>FLOW EXPERIENCE</w:t>
            </w:r>
          </w:p>
          <w:p w14:paraId="7A6733C2" w14:textId="77777777" w:rsidR="00C57A2E" w:rsidRPr="007C7E24" w:rsidRDefault="00C57A2E" w:rsidP="000D0AA3">
            <w:pPr>
              <w:rPr>
                <w:rFonts w:eastAsia="Calibri" w:cstheme="minorHAnsi"/>
                <w:b/>
                <w:color w:val="FF0000"/>
              </w:rPr>
            </w:pPr>
          </w:p>
          <w:p w14:paraId="64398C1D" w14:textId="77777777" w:rsidR="00C57A2E" w:rsidRPr="007C7E24" w:rsidRDefault="00C57A2E" w:rsidP="000D0AA3">
            <w:pPr>
              <w:rPr>
                <w:rFonts w:eastAsia="Calibri" w:cstheme="minorHAnsi"/>
                <w:color w:val="FF0000"/>
              </w:rPr>
            </w:pPr>
            <w:r w:rsidRPr="007C7E24">
              <w:rPr>
                <w:rFonts w:eastAsia="Calibri" w:cstheme="minorHAnsi"/>
                <w:color w:val="FF0000"/>
              </w:rPr>
              <w:t>Hluboké soustředění</w:t>
            </w:r>
          </w:p>
          <w:p w14:paraId="0EC13172" w14:textId="77777777" w:rsidR="00C57A2E" w:rsidRPr="007C7E24" w:rsidRDefault="00C57A2E" w:rsidP="000D0AA3">
            <w:pPr>
              <w:rPr>
                <w:rFonts w:eastAsia="Calibri" w:cstheme="minorHAnsi"/>
                <w:color w:val="FF0000"/>
              </w:rPr>
            </w:pPr>
          </w:p>
          <w:p w14:paraId="24928E06" w14:textId="77777777" w:rsidR="00C57A2E" w:rsidRPr="007C7E24" w:rsidRDefault="00C57A2E" w:rsidP="000D0AA3">
            <w:pPr>
              <w:rPr>
                <w:rFonts w:eastAsia="Calibri" w:cstheme="minorHAnsi"/>
                <w:color w:val="FF0000"/>
              </w:rPr>
            </w:pPr>
            <w:r w:rsidRPr="007C7E24">
              <w:rPr>
                <w:rFonts w:eastAsia="Calibri" w:cstheme="minorHAnsi"/>
                <w:color w:val="FF0000"/>
              </w:rPr>
              <w:t>Jiné vnímání času</w:t>
            </w:r>
          </w:p>
          <w:p w14:paraId="255F4B15" w14:textId="77777777" w:rsidR="00C57A2E" w:rsidRPr="007C7E24" w:rsidRDefault="00C57A2E" w:rsidP="000D0AA3">
            <w:pPr>
              <w:rPr>
                <w:rFonts w:eastAsia="Calibri" w:cstheme="minorHAnsi"/>
                <w:color w:val="FF0000"/>
              </w:rPr>
            </w:pPr>
          </w:p>
          <w:p w14:paraId="53D0225E" w14:textId="77777777" w:rsidR="00C57A2E" w:rsidRPr="007C7E24" w:rsidRDefault="00C57A2E" w:rsidP="000D0AA3">
            <w:pPr>
              <w:rPr>
                <w:rFonts w:eastAsia="Calibri" w:cstheme="minorHAnsi"/>
                <w:color w:val="FF0000"/>
              </w:rPr>
            </w:pPr>
          </w:p>
          <w:p w14:paraId="72C363C3" w14:textId="77777777" w:rsidR="00C57A2E" w:rsidRPr="007C7E24" w:rsidRDefault="00C57A2E" w:rsidP="000D0AA3">
            <w:pPr>
              <w:rPr>
                <w:rFonts w:eastAsia="Calibri" w:cstheme="minorHAnsi"/>
                <w:color w:val="FF0000"/>
              </w:rPr>
            </w:pPr>
          </w:p>
          <w:p w14:paraId="4CD71418" w14:textId="77777777" w:rsidR="00C57A2E" w:rsidRPr="007C7E24" w:rsidRDefault="00C57A2E" w:rsidP="000D0AA3">
            <w:pPr>
              <w:rPr>
                <w:rFonts w:eastAsia="Calibri" w:cstheme="minorHAnsi"/>
                <w:color w:val="FF0000"/>
              </w:rPr>
            </w:pPr>
            <w:r w:rsidRPr="007C7E24">
              <w:rPr>
                <w:rFonts w:eastAsia="Calibri" w:cstheme="minorHAnsi"/>
                <w:color w:val="FF0000"/>
              </w:rPr>
              <w:t>Autotelické prožívání</w:t>
            </w:r>
            <w:r w:rsidRPr="007C7E24">
              <w:rPr>
                <w:rFonts w:eastAsia="Calibri" w:cstheme="minorHAnsi"/>
                <w:color w:val="FF0000"/>
              </w:rPr>
              <w:fldChar w:fldCharType="begin"/>
            </w:r>
            <w:r w:rsidRPr="007C7E24">
              <w:rPr>
                <w:color w:val="FF0000"/>
              </w:rPr>
              <w:instrText xml:space="preserve"> XE "</w:instrText>
            </w:r>
            <w:r w:rsidRPr="007C7E24">
              <w:rPr>
                <w:rFonts w:cstheme="minorHAnsi"/>
                <w:color w:val="FF0000"/>
                <w:szCs w:val="24"/>
              </w:rPr>
              <w:instrText>prožívání</w:instrText>
            </w:r>
            <w:r w:rsidRPr="007C7E24">
              <w:rPr>
                <w:color w:val="FF0000"/>
              </w:rPr>
              <w:instrText xml:space="preserve">" </w:instrText>
            </w:r>
            <w:r w:rsidRPr="007C7E24">
              <w:rPr>
                <w:rFonts w:eastAsia="Calibri" w:cstheme="minorHAnsi"/>
                <w:color w:val="FF0000"/>
              </w:rPr>
              <w:fldChar w:fldCharType="end"/>
            </w:r>
            <w:r w:rsidRPr="007C7E24">
              <w:rPr>
                <w:rFonts w:eastAsia="Calibri" w:cstheme="minorHAnsi"/>
                <w:color w:val="FF0000"/>
              </w:rPr>
              <w:t xml:space="preserve"> (smysl</w:t>
            </w:r>
            <w:r w:rsidRPr="007C7E24">
              <w:rPr>
                <w:rFonts w:eastAsia="Calibri" w:cstheme="minorHAnsi"/>
                <w:color w:val="FF0000"/>
              </w:rPr>
              <w:fldChar w:fldCharType="begin"/>
            </w:r>
            <w:r w:rsidRPr="007C7E24">
              <w:rPr>
                <w:color w:val="FF0000"/>
              </w:rPr>
              <w:instrText xml:space="preserve"> XE "</w:instrText>
            </w:r>
            <w:r w:rsidRPr="007C7E24">
              <w:rPr>
                <w:rFonts w:cstheme="minorHAnsi"/>
                <w:color w:val="FF0000"/>
                <w:szCs w:val="24"/>
              </w:rPr>
              <w:instrText>smysl</w:instrText>
            </w:r>
            <w:r w:rsidRPr="007C7E24">
              <w:rPr>
                <w:color w:val="FF0000"/>
              </w:rPr>
              <w:instrText xml:space="preserve">" </w:instrText>
            </w:r>
            <w:r w:rsidRPr="007C7E24">
              <w:rPr>
                <w:rFonts w:eastAsia="Calibri" w:cstheme="minorHAnsi"/>
                <w:color w:val="FF0000"/>
              </w:rPr>
              <w:fldChar w:fldCharType="end"/>
            </w:r>
            <w:r w:rsidRPr="007C7E24">
              <w:rPr>
                <w:rFonts w:eastAsia="Calibri" w:cstheme="minorHAnsi"/>
                <w:color w:val="FF0000"/>
              </w:rPr>
              <w:t xml:space="preserve"> v samotné činnosti)</w:t>
            </w:r>
          </w:p>
          <w:p w14:paraId="722AB80E" w14:textId="77777777" w:rsidR="00C57A2E" w:rsidRPr="007C7E24" w:rsidRDefault="00C57A2E" w:rsidP="000D0AA3">
            <w:pPr>
              <w:rPr>
                <w:rFonts w:eastAsia="Calibri" w:cstheme="minorHAnsi"/>
                <w:color w:val="FF0000"/>
              </w:rPr>
            </w:pPr>
          </w:p>
          <w:p w14:paraId="6BE3DB08" w14:textId="77777777" w:rsidR="00C57A2E" w:rsidRPr="007C7E24" w:rsidRDefault="00C57A2E" w:rsidP="000D0AA3">
            <w:pPr>
              <w:rPr>
                <w:rFonts w:eastAsia="Calibri" w:cstheme="minorHAnsi"/>
                <w:color w:val="FF0000"/>
              </w:rPr>
            </w:pPr>
            <w:r w:rsidRPr="007C7E24">
              <w:rPr>
                <w:rFonts w:eastAsia="Calibri" w:cstheme="minorHAnsi"/>
                <w:color w:val="FF0000"/>
              </w:rPr>
              <w:t>Absence starosti o „já“ (ego</w:t>
            </w:r>
            <w:r w:rsidRPr="007C7E24">
              <w:rPr>
                <w:rFonts w:eastAsia="Calibri" w:cstheme="minorHAnsi"/>
                <w:color w:val="FF0000"/>
              </w:rPr>
              <w:fldChar w:fldCharType="begin"/>
            </w:r>
            <w:r w:rsidRPr="007C7E24">
              <w:rPr>
                <w:color w:val="FF0000"/>
              </w:rPr>
              <w:instrText xml:space="preserve"> XE "</w:instrText>
            </w:r>
            <w:r w:rsidRPr="007C7E24">
              <w:rPr>
                <w:rFonts w:eastAsia="Times New Roman" w:cstheme="minorHAnsi"/>
                <w:color w:val="FF0000"/>
                <w:szCs w:val="24"/>
              </w:rPr>
              <w:instrText>ego</w:instrText>
            </w:r>
            <w:r w:rsidRPr="007C7E24">
              <w:rPr>
                <w:color w:val="FF0000"/>
              </w:rPr>
              <w:instrText xml:space="preserve">" </w:instrText>
            </w:r>
            <w:r w:rsidRPr="007C7E24">
              <w:rPr>
                <w:rFonts w:eastAsia="Calibri" w:cstheme="minorHAnsi"/>
                <w:color w:val="FF0000"/>
              </w:rPr>
              <w:fldChar w:fldCharType="end"/>
            </w:r>
            <w:r w:rsidRPr="007C7E24">
              <w:rPr>
                <w:rFonts w:eastAsia="Calibri" w:cstheme="minorHAnsi"/>
                <w:color w:val="FF0000"/>
              </w:rPr>
              <w:t xml:space="preserve"> aktivní, ale nereflektuje samo sebe)</w:t>
            </w:r>
          </w:p>
          <w:p w14:paraId="1F56BC1E" w14:textId="77777777" w:rsidR="00C57A2E" w:rsidRPr="007C7E24" w:rsidRDefault="00C57A2E" w:rsidP="000D0AA3">
            <w:pPr>
              <w:rPr>
                <w:rFonts w:eastAsia="Calibri" w:cstheme="minorHAnsi"/>
                <w:color w:val="FF0000"/>
              </w:rPr>
            </w:pPr>
          </w:p>
          <w:p w14:paraId="5D7B8843" w14:textId="77777777" w:rsidR="00C57A2E" w:rsidRPr="007C7E24" w:rsidRDefault="00C57A2E" w:rsidP="000D0AA3">
            <w:pPr>
              <w:rPr>
                <w:rFonts w:eastAsia="Calibri" w:cstheme="minorHAnsi"/>
                <w:color w:val="FF0000"/>
              </w:rPr>
            </w:pPr>
            <w:r w:rsidRPr="007C7E24">
              <w:rPr>
                <w:rFonts w:eastAsia="Calibri" w:cstheme="minorHAnsi"/>
                <w:color w:val="FF0000"/>
              </w:rPr>
              <w:t>Nepřímo dtto</w:t>
            </w:r>
          </w:p>
          <w:p w14:paraId="67276979" w14:textId="77777777" w:rsidR="00C57A2E" w:rsidRPr="007C7E24" w:rsidRDefault="00C57A2E" w:rsidP="000D0AA3">
            <w:pPr>
              <w:rPr>
                <w:rFonts w:eastAsia="Calibri" w:cstheme="minorHAnsi"/>
                <w:color w:val="FF0000"/>
              </w:rPr>
            </w:pPr>
          </w:p>
          <w:p w14:paraId="6E063FD0" w14:textId="77777777" w:rsidR="00C57A2E" w:rsidRPr="007C7E24" w:rsidRDefault="00C57A2E" w:rsidP="000D0AA3">
            <w:pPr>
              <w:rPr>
                <w:rFonts w:eastAsia="Calibri" w:cstheme="minorHAnsi"/>
                <w:color w:val="FF0000"/>
              </w:rPr>
            </w:pPr>
          </w:p>
          <w:p w14:paraId="00CB0E3F"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Jednota s vnějším světem – jsem integrovaný, ale i diferencovaný  </w:t>
            </w:r>
          </w:p>
          <w:p w14:paraId="08EE27C9" w14:textId="77777777" w:rsidR="00C57A2E" w:rsidRPr="007C7E24" w:rsidRDefault="00C57A2E" w:rsidP="000D0AA3">
            <w:pPr>
              <w:rPr>
                <w:rFonts w:eastAsia="Calibri" w:cstheme="minorHAnsi"/>
                <w:color w:val="FF0000"/>
              </w:rPr>
            </w:pPr>
          </w:p>
          <w:p w14:paraId="3378F388"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42237F83" w14:textId="77777777" w:rsidR="00C57A2E" w:rsidRPr="007C7E24" w:rsidRDefault="00C57A2E" w:rsidP="000D0AA3">
            <w:pPr>
              <w:rPr>
                <w:rFonts w:eastAsia="Calibri" w:cstheme="minorHAnsi"/>
                <w:color w:val="FF0000"/>
              </w:rPr>
            </w:pPr>
          </w:p>
          <w:p w14:paraId="66DF9147" w14:textId="77777777" w:rsidR="00C57A2E" w:rsidRPr="007C7E24" w:rsidRDefault="00C57A2E" w:rsidP="000D0AA3">
            <w:pPr>
              <w:rPr>
                <w:rFonts w:eastAsia="Calibri" w:cstheme="minorHAnsi"/>
                <w:color w:val="FF0000"/>
              </w:rPr>
            </w:pPr>
          </w:p>
          <w:p w14:paraId="29D53A4B"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742A1F7E"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0F071339" w14:textId="77777777" w:rsidR="00C57A2E" w:rsidRPr="007C7E24" w:rsidRDefault="00C57A2E" w:rsidP="000D0AA3">
            <w:pPr>
              <w:rPr>
                <w:rFonts w:eastAsia="Calibri" w:cstheme="minorHAnsi"/>
                <w:color w:val="FF0000"/>
              </w:rPr>
            </w:pPr>
          </w:p>
          <w:p w14:paraId="1D791B4B"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4A18DED1" w14:textId="77777777" w:rsidR="00C57A2E" w:rsidRPr="007C7E24" w:rsidRDefault="00C57A2E" w:rsidP="000D0AA3">
            <w:pPr>
              <w:rPr>
                <w:rFonts w:eastAsia="Calibri" w:cstheme="minorHAnsi"/>
                <w:color w:val="FF0000"/>
              </w:rPr>
            </w:pPr>
          </w:p>
          <w:p w14:paraId="3728D836"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34FB52C1" w14:textId="77777777" w:rsidR="00C57A2E" w:rsidRPr="007C7E24" w:rsidRDefault="00C57A2E" w:rsidP="000D0AA3">
            <w:pPr>
              <w:rPr>
                <w:rFonts w:eastAsia="Calibri" w:cstheme="minorHAnsi"/>
                <w:color w:val="FF0000"/>
              </w:rPr>
            </w:pPr>
          </w:p>
          <w:p w14:paraId="28A2865D" w14:textId="77777777" w:rsidR="00C57A2E" w:rsidRPr="007C7E24" w:rsidRDefault="00C57A2E" w:rsidP="000D0AA3">
            <w:pPr>
              <w:rPr>
                <w:rFonts w:eastAsia="Calibri" w:cstheme="minorHAnsi"/>
                <w:color w:val="FF0000"/>
              </w:rPr>
            </w:pPr>
          </w:p>
          <w:p w14:paraId="7E0965DD"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4995C572" w14:textId="77777777" w:rsidR="00C57A2E" w:rsidRPr="007C7E24" w:rsidRDefault="00C57A2E" w:rsidP="000D0AA3">
            <w:pPr>
              <w:rPr>
                <w:rFonts w:eastAsia="Calibri" w:cstheme="minorHAnsi"/>
                <w:color w:val="FF0000"/>
              </w:rPr>
            </w:pPr>
          </w:p>
          <w:p w14:paraId="11C4917D" w14:textId="77777777" w:rsidR="00C57A2E" w:rsidRPr="007C7E24" w:rsidRDefault="00C57A2E" w:rsidP="000D0AA3">
            <w:pPr>
              <w:rPr>
                <w:rFonts w:eastAsia="Calibri" w:cstheme="minorHAnsi"/>
                <w:color w:val="FF0000"/>
              </w:rPr>
            </w:pPr>
          </w:p>
          <w:p w14:paraId="3D0E318A" w14:textId="77777777" w:rsidR="00C57A2E" w:rsidRPr="007C7E24" w:rsidRDefault="00C57A2E" w:rsidP="000D0AA3">
            <w:pPr>
              <w:rPr>
                <w:rFonts w:eastAsia="Calibri" w:cstheme="minorHAnsi"/>
                <w:color w:val="FF0000"/>
              </w:rPr>
            </w:pPr>
            <w:r w:rsidRPr="007C7E24">
              <w:rPr>
                <w:rFonts w:eastAsia="Calibri" w:cstheme="minorHAnsi"/>
                <w:color w:val="FF0000"/>
              </w:rPr>
              <w:t>Absence námahy či starosti</w:t>
            </w:r>
          </w:p>
          <w:p w14:paraId="648F5FC2" w14:textId="77777777" w:rsidR="00C57A2E" w:rsidRPr="007C7E24" w:rsidRDefault="00C57A2E" w:rsidP="000D0AA3">
            <w:pPr>
              <w:rPr>
                <w:rFonts w:eastAsia="Calibri" w:cstheme="minorHAnsi"/>
                <w:color w:val="FF0000"/>
              </w:rPr>
            </w:pPr>
          </w:p>
          <w:p w14:paraId="6B599381" w14:textId="77777777" w:rsidR="00C57A2E" w:rsidRPr="007C7E24" w:rsidRDefault="00C57A2E" w:rsidP="000D0AA3">
            <w:pPr>
              <w:rPr>
                <w:rFonts w:eastAsia="Calibri" w:cstheme="minorHAnsi"/>
                <w:color w:val="FF0000"/>
              </w:rPr>
            </w:pPr>
          </w:p>
          <w:p w14:paraId="667CA9A2"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tc>
        <w:tc>
          <w:tcPr>
            <w:tcW w:w="2977" w:type="dxa"/>
            <w:tcBorders>
              <w:top w:val="single" w:sz="4" w:space="0" w:color="auto"/>
              <w:left w:val="single" w:sz="4" w:space="0" w:color="auto"/>
              <w:bottom w:val="single" w:sz="4" w:space="0" w:color="auto"/>
              <w:right w:val="single" w:sz="4" w:space="0" w:color="auto"/>
            </w:tcBorders>
          </w:tcPr>
          <w:p w14:paraId="578489BC" w14:textId="77777777" w:rsidR="00C57A2E" w:rsidRPr="007C7E24" w:rsidRDefault="00C57A2E" w:rsidP="000D0AA3">
            <w:pPr>
              <w:jc w:val="center"/>
              <w:rPr>
                <w:rFonts w:eastAsia="Calibri" w:cstheme="minorHAnsi"/>
                <w:b/>
                <w:color w:val="FF0000"/>
              </w:rPr>
            </w:pPr>
            <w:r w:rsidRPr="007C7E24">
              <w:rPr>
                <w:rFonts w:eastAsia="Calibri" w:cstheme="minorHAnsi"/>
                <w:b/>
                <w:color w:val="FF0000"/>
              </w:rPr>
              <w:lastRenderedPageBreak/>
              <w:t>ZONE EXPERIENCE</w:t>
            </w:r>
          </w:p>
          <w:p w14:paraId="12A4E1FE" w14:textId="77777777" w:rsidR="00C57A2E" w:rsidRPr="007C7E24" w:rsidRDefault="00C57A2E" w:rsidP="000D0AA3">
            <w:pPr>
              <w:rPr>
                <w:rFonts w:eastAsia="Calibri" w:cstheme="minorHAnsi"/>
                <w:color w:val="FF0000"/>
              </w:rPr>
            </w:pPr>
          </w:p>
          <w:p w14:paraId="5A7E87F1" w14:textId="77777777" w:rsidR="00C57A2E" w:rsidRPr="007C7E24" w:rsidRDefault="00C57A2E" w:rsidP="000D0AA3">
            <w:pPr>
              <w:rPr>
                <w:rFonts w:eastAsia="Calibri" w:cstheme="minorHAnsi"/>
                <w:color w:val="FF0000"/>
              </w:rPr>
            </w:pPr>
            <w:r w:rsidRPr="007C7E24">
              <w:rPr>
                <w:rFonts w:eastAsia="Calibri" w:cstheme="minorHAnsi"/>
                <w:color w:val="FF0000"/>
              </w:rPr>
              <w:t>Stav vnitřního klidu</w:t>
            </w:r>
          </w:p>
          <w:p w14:paraId="43320B02" w14:textId="77777777" w:rsidR="00C57A2E" w:rsidRPr="007C7E24" w:rsidRDefault="00C57A2E" w:rsidP="000D0AA3">
            <w:pPr>
              <w:rPr>
                <w:rFonts w:eastAsia="Calibri" w:cstheme="minorHAnsi"/>
                <w:color w:val="FF0000"/>
              </w:rPr>
            </w:pPr>
          </w:p>
          <w:p w14:paraId="71DD1920" w14:textId="77777777" w:rsidR="00C57A2E" w:rsidRPr="007C7E24" w:rsidRDefault="00C57A2E" w:rsidP="000D0AA3">
            <w:pPr>
              <w:rPr>
                <w:rFonts w:eastAsia="Calibri" w:cstheme="minorHAnsi"/>
                <w:color w:val="FF0000"/>
              </w:rPr>
            </w:pPr>
            <w:r w:rsidRPr="007C7E24">
              <w:rPr>
                <w:rFonts w:eastAsia="Calibri" w:cstheme="minorHAnsi"/>
                <w:color w:val="FF0000"/>
              </w:rPr>
              <w:t>Změněné vnímání času</w:t>
            </w:r>
          </w:p>
          <w:p w14:paraId="4A19D2D1" w14:textId="77777777" w:rsidR="00C57A2E" w:rsidRPr="007C7E24" w:rsidRDefault="00C57A2E" w:rsidP="000D0AA3">
            <w:pPr>
              <w:rPr>
                <w:rFonts w:eastAsia="Calibri" w:cstheme="minorHAnsi"/>
                <w:color w:val="FF0000"/>
              </w:rPr>
            </w:pPr>
          </w:p>
          <w:p w14:paraId="5BB96EDF" w14:textId="77777777" w:rsidR="00C57A2E" w:rsidRPr="007C7E24" w:rsidRDefault="00C57A2E" w:rsidP="000D0AA3">
            <w:pPr>
              <w:rPr>
                <w:rFonts w:eastAsia="Calibri" w:cstheme="minorHAnsi"/>
                <w:color w:val="FF0000"/>
              </w:rPr>
            </w:pPr>
          </w:p>
          <w:p w14:paraId="73DF3DC5" w14:textId="77777777" w:rsidR="00C57A2E" w:rsidRPr="007C7E24" w:rsidRDefault="00C57A2E" w:rsidP="000D0AA3">
            <w:pPr>
              <w:rPr>
                <w:rFonts w:eastAsia="Calibri" w:cstheme="minorHAnsi"/>
                <w:color w:val="FF0000"/>
              </w:rPr>
            </w:pPr>
          </w:p>
          <w:p w14:paraId="5651A9D3" w14:textId="77777777" w:rsidR="00C57A2E" w:rsidRPr="007C7E24" w:rsidRDefault="00C57A2E" w:rsidP="000D0AA3">
            <w:pPr>
              <w:rPr>
                <w:rFonts w:eastAsia="Calibri" w:cstheme="minorHAnsi"/>
                <w:color w:val="FF0000"/>
              </w:rPr>
            </w:pPr>
            <w:r w:rsidRPr="007C7E24">
              <w:rPr>
                <w:rFonts w:eastAsia="Calibri" w:cstheme="minorHAnsi"/>
                <w:color w:val="FF0000"/>
              </w:rPr>
              <w:t>Zaměřuji se na vlastní stavy</w:t>
            </w:r>
          </w:p>
          <w:p w14:paraId="15ECD5DA" w14:textId="77777777" w:rsidR="00C57A2E" w:rsidRPr="007C7E24" w:rsidRDefault="00C57A2E" w:rsidP="000D0AA3">
            <w:pPr>
              <w:rPr>
                <w:rFonts w:eastAsia="Calibri" w:cstheme="minorHAnsi"/>
                <w:color w:val="FF0000"/>
              </w:rPr>
            </w:pPr>
          </w:p>
          <w:p w14:paraId="39D4C9A3" w14:textId="77777777" w:rsidR="00C57A2E" w:rsidRPr="007C7E24" w:rsidRDefault="00C57A2E" w:rsidP="000D0AA3">
            <w:pPr>
              <w:rPr>
                <w:rFonts w:eastAsia="Calibri" w:cstheme="minorHAnsi"/>
                <w:color w:val="FF0000"/>
              </w:rPr>
            </w:pPr>
          </w:p>
          <w:p w14:paraId="334849F5" w14:textId="77777777" w:rsidR="00C57A2E" w:rsidRPr="007C7E24" w:rsidRDefault="00C57A2E" w:rsidP="000D0AA3">
            <w:pPr>
              <w:rPr>
                <w:rFonts w:eastAsia="Calibri" w:cstheme="minorHAnsi"/>
                <w:color w:val="FF0000"/>
              </w:rPr>
            </w:pPr>
            <w:r w:rsidRPr="007C7E24">
              <w:rPr>
                <w:rFonts w:eastAsia="Calibri" w:cstheme="minorHAnsi"/>
                <w:color w:val="FF0000"/>
              </w:rPr>
              <w:t>„Stoupám nad sebe sama“; dělám věci, které „nad rámec práva je dělat“</w:t>
            </w:r>
          </w:p>
          <w:p w14:paraId="774A0A60" w14:textId="77777777" w:rsidR="00C57A2E" w:rsidRPr="007C7E24" w:rsidRDefault="00C57A2E" w:rsidP="000D0AA3">
            <w:pPr>
              <w:rPr>
                <w:rFonts w:eastAsia="Calibri" w:cstheme="minorHAnsi"/>
                <w:color w:val="FF0000"/>
              </w:rPr>
            </w:pPr>
          </w:p>
          <w:p w14:paraId="6E7D04ED"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Nepřímo dtto</w:t>
            </w:r>
          </w:p>
          <w:p w14:paraId="4D32E245"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341F59BE" w14:textId="77777777" w:rsidR="00C57A2E" w:rsidRPr="007C7E24" w:rsidRDefault="00C57A2E" w:rsidP="000D0AA3">
            <w:pPr>
              <w:rPr>
                <w:rFonts w:eastAsia="Calibri" w:cstheme="minorHAnsi"/>
                <w:color w:val="FF0000"/>
              </w:rPr>
            </w:pPr>
          </w:p>
          <w:p w14:paraId="31C29E59"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12418B62" w14:textId="77777777" w:rsidR="00C57A2E" w:rsidRPr="007C7E24" w:rsidRDefault="00C57A2E" w:rsidP="000D0AA3">
            <w:pPr>
              <w:rPr>
                <w:rFonts w:eastAsia="Calibri" w:cstheme="minorHAnsi"/>
                <w:color w:val="FF0000"/>
              </w:rPr>
            </w:pPr>
          </w:p>
          <w:p w14:paraId="778CFA47"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766A612A"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6A1E6D55"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2C55576E" w14:textId="77777777" w:rsidR="00C57A2E" w:rsidRPr="007C7E24" w:rsidRDefault="00C57A2E" w:rsidP="000D0AA3">
            <w:pPr>
              <w:rPr>
                <w:rFonts w:eastAsia="Calibri" w:cstheme="minorHAnsi"/>
                <w:color w:val="FF0000"/>
              </w:rPr>
            </w:pPr>
          </w:p>
          <w:p w14:paraId="6107F2F9" w14:textId="77777777" w:rsidR="00C57A2E" w:rsidRPr="007C7E24" w:rsidRDefault="00C57A2E" w:rsidP="000D0AA3">
            <w:pPr>
              <w:rPr>
                <w:rFonts w:eastAsia="Calibri" w:cstheme="minorHAnsi"/>
                <w:color w:val="FF0000"/>
              </w:rPr>
            </w:pPr>
          </w:p>
          <w:p w14:paraId="09011666"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09C4F5AA"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64112D7B" w14:textId="77777777" w:rsidR="00C57A2E" w:rsidRPr="007C7E24" w:rsidRDefault="00C57A2E" w:rsidP="000D0AA3">
            <w:pPr>
              <w:rPr>
                <w:rFonts w:eastAsia="Calibri" w:cstheme="minorHAnsi"/>
                <w:color w:val="FF0000"/>
              </w:rPr>
            </w:pPr>
          </w:p>
          <w:p w14:paraId="020AC6C4" w14:textId="77777777" w:rsidR="00C57A2E" w:rsidRPr="007C7E24" w:rsidRDefault="00C57A2E" w:rsidP="000D0AA3">
            <w:pPr>
              <w:rPr>
                <w:rFonts w:eastAsia="Calibri" w:cstheme="minorHAnsi"/>
                <w:color w:val="FF0000"/>
              </w:rPr>
            </w:pPr>
          </w:p>
          <w:p w14:paraId="72780313"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011AE0C0" w14:textId="77777777" w:rsidR="00C57A2E" w:rsidRPr="007C7E24" w:rsidRDefault="00C57A2E" w:rsidP="000D0AA3">
            <w:pPr>
              <w:rPr>
                <w:rFonts w:eastAsia="Calibri" w:cstheme="minorHAnsi"/>
                <w:color w:val="FF0000"/>
              </w:rPr>
            </w:pPr>
            <w:r w:rsidRPr="007C7E24">
              <w:rPr>
                <w:rFonts w:eastAsia="Calibri" w:cstheme="minorHAnsi"/>
                <w:color w:val="FF0000"/>
              </w:rPr>
              <w:lastRenderedPageBreak/>
              <w:t xml:space="preserve">       ----</w:t>
            </w:r>
          </w:p>
          <w:p w14:paraId="7F2CDF11" w14:textId="77777777" w:rsidR="00C57A2E" w:rsidRPr="007C7E24" w:rsidRDefault="00C57A2E" w:rsidP="000D0AA3">
            <w:pPr>
              <w:rPr>
                <w:rFonts w:eastAsia="Calibri" w:cstheme="minorHAnsi"/>
                <w:color w:val="FF0000"/>
              </w:rPr>
            </w:pPr>
          </w:p>
          <w:p w14:paraId="77768DA7" w14:textId="77777777" w:rsidR="00C57A2E" w:rsidRPr="007C7E24" w:rsidRDefault="00C57A2E" w:rsidP="000D0AA3">
            <w:pPr>
              <w:rPr>
                <w:rFonts w:eastAsia="Calibri" w:cstheme="minorHAnsi"/>
                <w:color w:val="FF0000"/>
              </w:rPr>
            </w:pPr>
          </w:p>
          <w:p w14:paraId="1A253C6D"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218BE5B6" w14:textId="77777777" w:rsidR="00C57A2E" w:rsidRPr="007C7E24" w:rsidRDefault="00C57A2E" w:rsidP="000D0AA3">
            <w:pPr>
              <w:rPr>
                <w:rFonts w:eastAsia="Calibri" w:cstheme="minorHAnsi"/>
                <w:color w:val="FF0000"/>
              </w:rPr>
            </w:pPr>
          </w:p>
          <w:p w14:paraId="0EF82EDE" w14:textId="77777777" w:rsidR="00C57A2E" w:rsidRPr="007C7E24" w:rsidRDefault="00C57A2E" w:rsidP="000D0AA3">
            <w:pPr>
              <w:rPr>
                <w:rFonts w:eastAsia="Calibri" w:cstheme="minorHAnsi"/>
                <w:color w:val="FF0000"/>
              </w:rPr>
            </w:pPr>
          </w:p>
          <w:p w14:paraId="622AB384" w14:textId="77777777" w:rsidR="00C57A2E" w:rsidRPr="007C7E24" w:rsidRDefault="00C57A2E" w:rsidP="000D0AA3">
            <w:pPr>
              <w:rPr>
                <w:rFonts w:eastAsia="Calibri" w:cstheme="minorHAnsi"/>
                <w:color w:val="FF0000"/>
              </w:rPr>
            </w:pPr>
            <w:r w:rsidRPr="007C7E24">
              <w:rPr>
                <w:rFonts w:eastAsia="Calibri" w:cstheme="minorHAnsi"/>
                <w:color w:val="FF0000"/>
              </w:rPr>
              <w:t>Absence stresu a bolesti (více α vln)</w:t>
            </w:r>
          </w:p>
          <w:p w14:paraId="1B35C9FD" w14:textId="77777777" w:rsidR="00C57A2E" w:rsidRPr="007C7E24" w:rsidRDefault="00C57A2E" w:rsidP="000D0AA3">
            <w:pPr>
              <w:rPr>
                <w:rFonts w:eastAsia="Calibri" w:cstheme="minorHAnsi"/>
                <w:color w:val="FF0000"/>
              </w:rPr>
            </w:pPr>
          </w:p>
          <w:p w14:paraId="7992AC20" w14:textId="77777777" w:rsidR="00C57A2E" w:rsidRPr="007C7E24" w:rsidRDefault="00C57A2E" w:rsidP="000D0AA3">
            <w:pPr>
              <w:rPr>
                <w:rFonts w:eastAsia="Calibri" w:cstheme="minorHAnsi"/>
                <w:color w:val="FF0000"/>
              </w:rPr>
            </w:pPr>
            <w:r w:rsidRPr="007C7E24">
              <w:rPr>
                <w:rFonts w:eastAsia="Calibri" w:cstheme="minorHAnsi"/>
                <w:color w:val="FF0000"/>
              </w:rPr>
              <w:t>Pocit lehkosti a nepřemožitelnosti</w:t>
            </w:r>
          </w:p>
          <w:p w14:paraId="0AE230D4" w14:textId="77777777" w:rsidR="00C57A2E" w:rsidRPr="007C7E24" w:rsidRDefault="00C57A2E" w:rsidP="000D0AA3">
            <w:pPr>
              <w:rPr>
                <w:rFonts w:eastAsia="Calibri" w:cstheme="minorHAnsi"/>
                <w:color w:val="FF0000"/>
              </w:rPr>
            </w:pPr>
          </w:p>
        </w:tc>
      </w:tr>
    </w:tbl>
    <w:p w14:paraId="6D4179E4" w14:textId="77777777" w:rsidR="00C57A2E" w:rsidRPr="007C7E24" w:rsidRDefault="00C57A2E" w:rsidP="00C57A2E">
      <w:pPr>
        <w:spacing w:before="120"/>
        <w:rPr>
          <w:rFonts w:cstheme="minorHAnsi"/>
          <w:noProof/>
          <w:color w:val="FF0000"/>
          <w:szCs w:val="24"/>
        </w:rPr>
      </w:pPr>
      <w:r w:rsidRPr="007C7E24">
        <w:rPr>
          <w:rFonts w:cstheme="minorHAnsi"/>
          <w:noProof/>
          <w:color w:val="FF0000"/>
          <w:szCs w:val="24"/>
        </w:rPr>
        <w:lastRenderedPageBreak/>
        <w:t>Tabulka naznačuje vyšší afinitu FE a ZE, přičemž u ZE je silnější tělesné zakotvení prožitků; současně lze vypozorovat nižší afinitu mezi těmito dvěma typy prožitků</w:t>
      </w:r>
      <w:r w:rsidRPr="007C7E24">
        <w:rPr>
          <w:rFonts w:cstheme="minorHAnsi"/>
          <w:noProof/>
          <w:color w:val="FF0000"/>
          <w:szCs w:val="24"/>
        </w:rPr>
        <w:fldChar w:fldCharType="begin"/>
      </w:r>
      <w:r w:rsidRPr="007C7E24">
        <w:rPr>
          <w:color w:val="FF0000"/>
        </w:rPr>
        <w:instrText xml:space="preserve"> XE "</w:instrText>
      </w:r>
      <w:r w:rsidRPr="007C7E24">
        <w:rPr>
          <w:noProof/>
          <w:color w:val="FF0000"/>
        </w:rPr>
        <w:instrText>typy prožitků</w:instrText>
      </w:r>
      <w:r w:rsidRPr="007C7E24">
        <w:rPr>
          <w:color w:val="FF0000"/>
        </w:rPr>
        <w:instrText xml:space="preserve">" </w:instrText>
      </w:r>
      <w:r w:rsidRPr="007C7E24">
        <w:rPr>
          <w:rFonts w:cstheme="minorHAnsi"/>
          <w:noProof/>
          <w:color w:val="FF0000"/>
          <w:szCs w:val="24"/>
        </w:rPr>
        <w:fldChar w:fldCharType="end"/>
      </w:r>
      <w:r w:rsidRPr="007C7E24">
        <w:rPr>
          <w:rFonts w:cstheme="minorHAnsi"/>
          <w:noProof/>
          <w:color w:val="FF0000"/>
          <w:szCs w:val="24"/>
        </w:rPr>
        <w:t xml:space="preserve"> a PE.</w:t>
      </w:r>
    </w:p>
    <w:p w14:paraId="03EE147F" w14:textId="77777777" w:rsidR="00C57A2E" w:rsidRPr="007C7E24" w:rsidRDefault="00C57A2E" w:rsidP="00C57A2E">
      <w:pPr>
        <w:keepNext/>
        <w:spacing w:before="240" w:after="120"/>
        <w:rPr>
          <w:rFonts w:cstheme="minorHAnsi"/>
          <w:b/>
          <w:noProof/>
          <w:color w:val="FF0000"/>
          <w:szCs w:val="24"/>
        </w:rPr>
      </w:pPr>
      <w:r w:rsidRPr="007C7E24">
        <w:rPr>
          <w:rFonts w:cstheme="minorHAnsi"/>
          <w:b/>
          <w:noProof/>
          <w:color w:val="FF0000"/>
          <w:szCs w:val="24"/>
        </w:rPr>
        <w:t>Závěrem</w:t>
      </w:r>
    </w:p>
    <w:p w14:paraId="5F94F891" w14:textId="77777777" w:rsidR="00C57A2E" w:rsidRPr="007C7E24" w:rsidRDefault="00C57A2E" w:rsidP="00C57A2E">
      <w:pPr>
        <w:keepNext/>
        <w:rPr>
          <w:rFonts w:cstheme="minorHAnsi"/>
          <w:noProof/>
          <w:color w:val="FF0000"/>
          <w:szCs w:val="24"/>
        </w:rPr>
      </w:pPr>
      <w:r w:rsidRPr="007C7E24">
        <w:rPr>
          <w:rFonts w:cstheme="minorHAnsi"/>
          <w:noProof/>
          <w:color w:val="FF0000"/>
          <w:szCs w:val="24"/>
        </w:rPr>
        <w:t xml:space="preserve"> Shrneme-li výše řečené na bázi trojsložkové bytosti člověka, můžeme konstatovat, že těžiště prožitků zóny spočívá spíše v oblasti psycho-somatické, u „flow</w:t>
      </w:r>
      <w:r w:rsidRPr="007C7E24">
        <w:rPr>
          <w:rFonts w:cstheme="minorHAnsi"/>
          <w:noProof/>
          <w:color w:val="FF0000"/>
          <w:szCs w:val="24"/>
        </w:rPr>
        <w:fldChar w:fldCharType="begin"/>
      </w:r>
      <w:r w:rsidRPr="007C7E24">
        <w:rPr>
          <w:color w:val="FF0000"/>
        </w:rPr>
        <w:instrText xml:space="preserve"> XE "</w:instrText>
      </w:r>
      <w:r w:rsidRPr="007C7E24">
        <w:rPr>
          <w:rFonts w:cstheme="minorHAnsi"/>
          <w:color w:val="FF0000"/>
          <w:szCs w:val="24"/>
        </w:rPr>
        <w:instrText>flow</w:instrText>
      </w:r>
      <w:r w:rsidRPr="007C7E24">
        <w:rPr>
          <w:color w:val="FF0000"/>
        </w:rPr>
        <w:instrText xml:space="preserve">" </w:instrText>
      </w:r>
      <w:r w:rsidRPr="007C7E24">
        <w:rPr>
          <w:rFonts w:cstheme="minorHAnsi"/>
          <w:noProof/>
          <w:color w:val="FF0000"/>
          <w:szCs w:val="24"/>
        </w:rPr>
        <w:fldChar w:fldCharType="end"/>
      </w:r>
      <w:r w:rsidRPr="007C7E24">
        <w:rPr>
          <w:rFonts w:cstheme="minorHAnsi"/>
          <w:noProof/>
          <w:color w:val="FF0000"/>
          <w:szCs w:val="24"/>
        </w:rPr>
        <w:t>“ v psychické a u Maslowových vrcholových prožitků ve sféře psycho-spirituální.</w:t>
      </w:r>
    </w:p>
    <w:p w14:paraId="7110C7DC" w14:textId="77777777" w:rsidR="00C57A2E" w:rsidRPr="007C7E24" w:rsidRDefault="00C57A2E" w:rsidP="00C57A2E">
      <w:pPr>
        <w:rPr>
          <w:rFonts w:cstheme="minorHAnsi"/>
          <w:noProof/>
          <w:color w:val="FF0000"/>
          <w:szCs w:val="24"/>
        </w:rPr>
      </w:pPr>
      <w:r w:rsidRPr="007C7E24">
        <w:rPr>
          <w:rFonts w:cstheme="minorHAnsi"/>
          <w:noProof/>
          <w:color w:val="FF0000"/>
          <w:szCs w:val="24"/>
        </w:rPr>
        <w:t>Promítnuto do sportovní arény: vhodnějším nástrojem pro „aplikaci“ se jeví zone</w:t>
      </w:r>
      <w:r w:rsidRPr="007C7E24">
        <w:rPr>
          <w:rFonts w:cstheme="minorHAnsi"/>
          <w:noProof/>
          <w:color w:val="FF0000"/>
          <w:szCs w:val="24"/>
        </w:rPr>
        <w:fldChar w:fldCharType="begin"/>
      </w:r>
      <w:r w:rsidRPr="007C7E24">
        <w:rPr>
          <w:color w:val="FF0000"/>
        </w:rPr>
        <w:instrText xml:space="preserve"> XE "</w:instrText>
      </w:r>
      <w:r w:rsidRPr="007C7E24">
        <w:rPr>
          <w:rFonts w:cstheme="minorHAnsi"/>
          <w:color w:val="FF0000"/>
          <w:szCs w:val="24"/>
        </w:rPr>
        <w:instrText>zone experience</w:instrText>
      </w:r>
      <w:r w:rsidRPr="007C7E24">
        <w:rPr>
          <w:color w:val="FF0000"/>
        </w:rPr>
        <w:instrText xml:space="preserve">" </w:instrText>
      </w:r>
      <w:r w:rsidRPr="007C7E24">
        <w:rPr>
          <w:rFonts w:cstheme="minorHAnsi"/>
          <w:noProof/>
          <w:color w:val="FF0000"/>
          <w:szCs w:val="24"/>
        </w:rPr>
        <w:fldChar w:fldCharType="end"/>
      </w:r>
      <w:r w:rsidRPr="007C7E24">
        <w:rPr>
          <w:rFonts w:cstheme="minorHAnsi"/>
          <w:noProof/>
          <w:color w:val="FF0000"/>
          <w:szCs w:val="24"/>
        </w:rPr>
        <w:t xml:space="preserve"> experiences a flow</w:t>
      </w:r>
      <w:r w:rsidRPr="007C7E24">
        <w:rPr>
          <w:rFonts w:cstheme="minorHAnsi"/>
          <w:noProof/>
          <w:color w:val="FF0000"/>
          <w:szCs w:val="24"/>
        </w:rPr>
        <w:fldChar w:fldCharType="begin"/>
      </w:r>
      <w:r w:rsidRPr="007C7E24">
        <w:rPr>
          <w:color w:val="FF0000"/>
        </w:rPr>
        <w:instrText xml:space="preserve"> XE "</w:instrText>
      </w:r>
      <w:r w:rsidRPr="007C7E24">
        <w:rPr>
          <w:rFonts w:cstheme="minorHAnsi"/>
          <w:color w:val="FF0000"/>
          <w:szCs w:val="24"/>
        </w:rPr>
        <w:instrText>flow experience</w:instrText>
      </w:r>
      <w:r w:rsidRPr="007C7E24">
        <w:rPr>
          <w:color w:val="FF0000"/>
        </w:rPr>
        <w:instrText xml:space="preserve">" </w:instrText>
      </w:r>
      <w:r w:rsidRPr="007C7E24">
        <w:rPr>
          <w:rFonts w:cstheme="minorHAnsi"/>
          <w:noProof/>
          <w:color w:val="FF0000"/>
          <w:szCs w:val="24"/>
        </w:rPr>
        <w:fldChar w:fldCharType="end"/>
      </w:r>
      <w:r w:rsidRPr="007C7E24">
        <w:rPr>
          <w:rFonts w:cstheme="minorHAnsi"/>
          <w:noProof/>
          <w:color w:val="FF0000"/>
          <w:szCs w:val="24"/>
        </w:rPr>
        <w:t xml:space="preserve"> experiences, a to zejména pro větší šanci dosáhnout těchto stavů programově a „podržet“ je déle v čase. Na rozdíl od peak</w:t>
      </w:r>
      <w:r w:rsidRPr="007C7E24">
        <w:rPr>
          <w:rFonts w:cstheme="minorHAnsi"/>
          <w:noProof/>
          <w:color w:val="FF0000"/>
          <w:szCs w:val="24"/>
        </w:rPr>
        <w:fldChar w:fldCharType="begin"/>
      </w:r>
      <w:r w:rsidRPr="007C7E24">
        <w:rPr>
          <w:color w:val="FF0000"/>
        </w:rPr>
        <w:instrText xml:space="preserve"> XE "</w:instrText>
      </w:r>
      <w:r w:rsidRPr="007C7E24">
        <w:rPr>
          <w:rFonts w:cstheme="minorHAnsi"/>
          <w:color w:val="FF0000"/>
          <w:szCs w:val="24"/>
        </w:rPr>
        <w:instrText>peak experience</w:instrText>
      </w:r>
      <w:r w:rsidRPr="007C7E24">
        <w:rPr>
          <w:color w:val="FF0000"/>
        </w:rPr>
        <w:instrText xml:space="preserve">" </w:instrText>
      </w:r>
      <w:r w:rsidRPr="007C7E24">
        <w:rPr>
          <w:rFonts w:cstheme="minorHAnsi"/>
          <w:noProof/>
          <w:color w:val="FF0000"/>
          <w:szCs w:val="24"/>
        </w:rPr>
        <w:fldChar w:fldCharType="end"/>
      </w:r>
      <w:r w:rsidRPr="007C7E24">
        <w:rPr>
          <w:rFonts w:cstheme="minorHAnsi"/>
          <w:noProof/>
          <w:color w:val="FF0000"/>
          <w:szCs w:val="24"/>
        </w:rPr>
        <w:t xml:space="preserve"> experiences mají totiž procesuální charakter a širší časovou „rozprostřenost“. Domníváme se, že renesance „peakových“ prožitků ve sportu (když značný zájem o tento „zázračný“ fenomén v 80. a 90. letech již pominul) může přijít s větším zájmem o spiritualitu ve sportu, pozorovatelným v posledních letech a podporovaným zejména v anglosaských zemích (srov. např. Watson a Nesti 2005, 233–236). Ve hře je přitom nejen zvýšení výkonnosti, ale i rozvoj „umění</w:t>
      </w:r>
      <w:r w:rsidRPr="007C7E24">
        <w:rPr>
          <w:rFonts w:cstheme="minorHAnsi"/>
          <w:noProof/>
          <w:color w:val="FF0000"/>
          <w:szCs w:val="24"/>
        </w:rPr>
        <w:fldChar w:fldCharType="begin"/>
      </w:r>
      <w:r w:rsidRPr="007C7E24">
        <w:rPr>
          <w:color w:val="FF0000"/>
        </w:rPr>
        <w:instrText xml:space="preserve"> XE "</w:instrText>
      </w:r>
      <w:r w:rsidRPr="007C7E24">
        <w:rPr>
          <w:rFonts w:eastAsia="Times New Roman" w:cstheme="minorHAnsi"/>
          <w:color w:val="FF0000"/>
          <w:szCs w:val="24"/>
        </w:rPr>
        <w:instrText>umění</w:instrText>
      </w:r>
      <w:r w:rsidRPr="007C7E24">
        <w:rPr>
          <w:color w:val="FF0000"/>
        </w:rPr>
        <w:instrText xml:space="preserve">" </w:instrText>
      </w:r>
      <w:r w:rsidRPr="007C7E24">
        <w:rPr>
          <w:rFonts w:cstheme="minorHAnsi"/>
          <w:noProof/>
          <w:color w:val="FF0000"/>
          <w:szCs w:val="24"/>
        </w:rPr>
        <w:fldChar w:fldCharType="end"/>
      </w:r>
      <w:r w:rsidRPr="007C7E24">
        <w:rPr>
          <w:rFonts w:cstheme="minorHAnsi"/>
          <w:noProof/>
          <w:color w:val="FF0000"/>
          <w:szCs w:val="24"/>
        </w:rPr>
        <w:t xml:space="preserve"> žít“ (life-skills development), což by neměla být ani ve sféře sportu dovednost v „postavení mimo hru“.</w:t>
      </w:r>
    </w:p>
    <w:p w14:paraId="2BD0466C" w14:textId="77777777" w:rsidR="00C57A2E" w:rsidRPr="007C7E24" w:rsidRDefault="00C57A2E" w:rsidP="00C57A2E">
      <w:pPr>
        <w:rPr>
          <w:rFonts w:cstheme="minorHAnsi"/>
          <w:noProof/>
          <w:color w:val="FF0000"/>
          <w:szCs w:val="24"/>
        </w:rPr>
      </w:pPr>
      <w:r w:rsidRPr="007C7E24">
        <w:rPr>
          <w:rFonts w:cstheme="minorHAnsi"/>
          <w:noProof/>
          <w:color w:val="FF0000"/>
          <w:szCs w:val="24"/>
        </w:rPr>
        <w:br w:type="page"/>
      </w:r>
    </w:p>
    <w:p w14:paraId="6C42847B" w14:textId="77777777" w:rsidR="00C57A2E" w:rsidRDefault="00C57A2E" w:rsidP="00B040D5">
      <w:pPr>
        <w:rPr>
          <w:rFonts w:ascii="Times New Roman" w:eastAsia="Times New Roman" w:hAnsi="Times New Roman" w:cs="Times New Roman"/>
          <w:kern w:val="36"/>
          <w:sz w:val="24"/>
          <w:szCs w:val="24"/>
          <w:lang w:eastAsia="cs-CZ"/>
        </w:rPr>
      </w:pPr>
    </w:p>
    <w:sectPr w:rsidR="00C57A2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AEB09" w14:textId="77777777" w:rsidR="00671B64" w:rsidRDefault="00671B64" w:rsidP="00067DD5">
      <w:pPr>
        <w:spacing w:after="0" w:line="240" w:lineRule="auto"/>
      </w:pPr>
      <w:r>
        <w:separator/>
      </w:r>
    </w:p>
  </w:endnote>
  <w:endnote w:type="continuationSeparator" w:id="0">
    <w:p w14:paraId="3468811A" w14:textId="77777777" w:rsidR="00671B64" w:rsidRDefault="00671B64" w:rsidP="0006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7AE7F" w14:textId="77777777" w:rsidR="00671B64" w:rsidRDefault="00671B64" w:rsidP="00067DD5">
      <w:pPr>
        <w:spacing w:after="0" w:line="240" w:lineRule="auto"/>
      </w:pPr>
      <w:r>
        <w:separator/>
      </w:r>
    </w:p>
  </w:footnote>
  <w:footnote w:type="continuationSeparator" w:id="0">
    <w:p w14:paraId="0CCF3051" w14:textId="77777777" w:rsidR="00671B64" w:rsidRDefault="00671B64" w:rsidP="00067DD5">
      <w:pPr>
        <w:spacing w:after="0" w:line="240" w:lineRule="auto"/>
      </w:pPr>
      <w:r>
        <w:continuationSeparator/>
      </w:r>
    </w:p>
  </w:footnote>
  <w:footnote w:id="1">
    <w:p w14:paraId="702A6EAE" w14:textId="77777777" w:rsidR="00C57A2E" w:rsidRPr="00E05FD2" w:rsidRDefault="00C57A2E" w:rsidP="00C57A2E">
      <w:pPr>
        <w:pStyle w:val="Textpoznpodarou"/>
        <w:rPr>
          <w:rFonts w:asciiTheme="minorHAnsi" w:hAnsiTheme="minorHAnsi" w:cstheme="minorHAnsi"/>
        </w:rPr>
      </w:pPr>
      <w:r w:rsidRPr="00E05FD2">
        <w:rPr>
          <w:rStyle w:val="Znakapoznpodarou"/>
          <w:rFonts w:asciiTheme="minorHAnsi" w:hAnsiTheme="minorHAnsi" w:cstheme="minorHAnsi"/>
        </w:rPr>
        <w:footnoteRef/>
      </w:r>
      <w:r w:rsidRPr="00E05FD2">
        <w:rPr>
          <w:rFonts w:asciiTheme="minorHAnsi" w:hAnsiTheme="minorHAnsi" w:cstheme="minorHAnsi"/>
        </w:rPr>
        <w:t xml:space="preserve"> Totiž „do“ diskusí v kinantropologii (časopiseckých i na prožitkových konferencích, pořádaných UK FTVS a UJEP Ústí n. L.) na toto téma cca v letech 2000–2010.</w:t>
      </w:r>
    </w:p>
  </w:footnote>
  <w:footnote w:id="2">
    <w:p w14:paraId="26E4F410" w14:textId="77777777" w:rsidR="00C57A2E" w:rsidRDefault="00C57A2E" w:rsidP="00C57A2E">
      <w:pPr>
        <w:pStyle w:val="Textpoznpodarou"/>
      </w:pPr>
      <w:r w:rsidRPr="00E05FD2">
        <w:rPr>
          <w:rStyle w:val="Znakapoznpodarou"/>
          <w:rFonts w:asciiTheme="minorHAnsi" w:hAnsiTheme="minorHAnsi" w:cstheme="minorHAnsi"/>
        </w:rPr>
        <w:footnoteRef/>
      </w:r>
      <w:r w:rsidRPr="00E05FD2">
        <w:rPr>
          <w:rFonts w:asciiTheme="minorHAnsi" w:hAnsiTheme="minorHAnsi" w:cstheme="minorHAnsi"/>
        </w:rPr>
        <w:t xml:space="preserve"> Viz Bednář (2009, 94). V této práci jsme se ovšem zaměřili na hledání vhodného českého ekvivalentu (a v tomto směru vyjádřili pesimismus z nemožnosti nalézt jej) – dnes si všímáme více obsahového aspektu a</w:t>
      </w:r>
      <w:r>
        <w:rPr>
          <w:rFonts w:asciiTheme="minorHAnsi" w:hAnsiTheme="minorHAnsi" w:cstheme="minorHAnsi"/>
        </w:rPr>
        <w:t> </w:t>
      </w:r>
      <w:r w:rsidRPr="00E05FD2">
        <w:rPr>
          <w:rFonts w:asciiTheme="minorHAnsi" w:hAnsiTheme="minorHAnsi" w:cstheme="minorHAnsi"/>
        </w:rPr>
        <w:t>shledáváme (optimisticky) plodnost impulsu významových konotací, skrytých v pojmu „experientia“.</w:t>
      </w:r>
      <w:r>
        <w:t xml:space="preserve"> </w:t>
      </w:r>
    </w:p>
  </w:footnote>
  <w:footnote w:id="3">
    <w:p w14:paraId="3873BE30" w14:textId="77777777" w:rsidR="00C57A2E" w:rsidRPr="00E05FD2" w:rsidRDefault="00C57A2E" w:rsidP="00C57A2E">
      <w:pPr>
        <w:pStyle w:val="Textpoznpodarou"/>
        <w:rPr>
          <w:rFonts w:asciiTheme="minorHAnsi" w:hAnsiTheme="minorHAnsi" w:cstheme="minorHAnsi"/>
        </w:rPr>
      </w:pPr>
      <w:r w:rsidRPr="00E05FD2">
        <w:rPr>
          <w:rStyle w:val="Znakapoznpodarou"/>
          <w:rFonts w:asciiTheme="minorHAnsi" w:hAnsiTheme="minorHAnsi" w:cstheme="minorHAnsi"/>
        </w:rPr>
        <w:footnoteRef/>
      </w:r>
      <w:r w:rsidRPr="00E05FD2">
        <w:rPr>
          <w:rFonts w:asciiTheme="minorHAnsi" w:hAnsiTheme="minorHAnsi" w:cstheme="minorHAnsi"/>
        </w:rPr>
        <w:t xml:space="preserve"> Řecké slovo „metanoia</w:t>
      </w:r>
      <w:r>
        <w:rPr>
          <w:rFonts w:asciiTheme="minorHAnsi" w:hAnsiTheme="minorHAnsi" w:cstheme="minorHAnsi"/>
        </w:rPr>
        <w:fldChar w:fldCharType="begin"/>
      </w:r>
      <w:r>
        <w:instrText xml:space="preserve"> XE "</w:instrText>
      </w:r>
      <w:r w:rsidRPr="00181A31">
        <w:rPr>
          <w:noProof/>
        </w:rPr>
        <w:instrText>metanoia</w:instrText>
      </w:r>
      <w:r>
        <w:instrText xml:space="preserve">" </w:instrText>
      </w:r>
      <w:r>
        <w:rPr>
          <w:rFonts w:asciiTheme="minorHAnsi" w:hAnsiTheme="minorHAnsi" w:cstheme="minorHAnsi"/>
        </w:rPr>
        <w:fldChar w:fldCharType="end"/>
      </w:r>
      <w:r w:rsidRPr="00E05FD2">
        <w:rPr>
          <w:rFonts w:asciiTheme="minorHAnsi" w:hAnsiTheme="minorHAnsi" w:cstheme="minorHAnsi"/>
        </w:rPr>
        <w:t>“ znamená doslova „překročení (dosavadní) úrovně vědění“ a překládáno bývá jako obrácení, konverze či proměna osobnosti. Blíže Bednář (2009, 97</w:t>
      </w:r>
      <w:r w:rsidRPr="00B43D24">
        <w:rPr>
          <w:noProof/>
        </w:rPr>
        <w:t>–</w:t>
      </w:r>
      <w:r>
        <w:rPr>
          <w:rFonts w:asciiTheme="minorHAnsi" w:hAnsiTheme="minorHAnsi" w:cstheme="minorHAnsi"/>
        </w:rPr>
        <w:t>98)</w:t>
      </w:r>
    </w:p>
  </w:footnote>
  <w:footnote w:id="4">
    <w:p w14:paraId="4B541001" w14:textId="77777777" w:rsidR="00C57A2E" w:rsidRPr="00E05FD2" w:rsidRDefault="00C57A2E" w:rsidP="00C57A2E">
      <w:pPr>
        <w:pStyle w:val="Textpoznpodarou"/>
        <w:rPr>
          <w:rFonts w:asciiTheme="minorHAnsi" w:hAnsiTheme="minorHAnsi" w:cstheme="minorHAnsi"/>
        </w:rPr>
      </w:pPr>
      <w:r w:rsidRPr="00E05FD2">
        <w:rPr>
          <w:rStyle w:val="Znakapoznpodarou"/>
          <w:rFonts w:asciiTheme="minorHAnsi" w:hAnsiTheme="minorHAnsi" w:cstheme="minorHAnsi"/>
        </w:rPr>
        <w:footnoteRef/>
      </w:r>
      <w:r w:rsidRPr="00E05FD2">
        <w:rPr>
          <w:rFonts w:asciiTheme="minorHAnsi" w:hAnsiTheme="minorHAnsi" w:cstheme="minorHAnsi"/>
        </w:rPr>
        <w:t xml:space="preserve"> Ano, už Řekové znali rozdíl mezi časem a časovostí (jak je překládán „Zeit“ a „Zeitlichkeit“ v terminologii Heideggera), tedy mezi vnějším lineárním kalendářním časem a „zahuštěninou“ času v podobě mimo-řádné (tedy mimo řád kosmu jsoucí) lidské aktivity, která se chopí příležitosti (tak je mimochodem „kairos“ překládán v české Bibli) vymodelovat si svůj čas a využije „nabídku“ (bohů, zejména právě Kaira) uvolnit se alespoň na chvíli z okovů neúprosného Chrona… </w:t>
      </w:r>
    </w:p>
  </w:footnote>
  <w:footnote w:id="5">
    <w:p w14:paraId="72F6C4A9" w14:textId="77777777" w:rsidR="00C57A2E" w:rsidRDefault="00C57A2E" w:rsidP="00C57A2E">
      <w:pPr>
        <w:pStyle w:val="Textpoznpodarou"/>
      </w:pPr>
      <w:r w:rsidRPr="00E05FD2">
        <w:rPr>
          <w:rStyle w:val="Znakapoznpodarou"/>
          <w:rFonts w:asciiTheme="minorHAnsi" w:hAnsiTheme="minorHAnsi" w:cstheme="minorHAnsi"/>
        </w:rPr>
        <w:footnoteRef/>
      </w:r>
      <w:r w:rsidRPr="00E05FD2">
        <w:rPr>
          <w:rFonts w:asciiTheme="minorHAnsi" w:hAnsiTheme="minorHAnsi" w:cstheme="minorHAnsi"/>
        </w:rPr>
        <w:t xml:space="preserve"> Známe rozdíl mezi termíny „originární“ a „originální“ ve fenomenologii, ale pro specifičnost „dvojího života“ prožitků používáme v této stati pouze druhého z nich. Ano, jako filosofové života…</w:t>
      </w:r>
    </w:p>
  </w:footnote>
  <w:footnote w:id="6">
    <w:p w14:paraId="7FE3807A" w14:textId="77777777" w:rsidR="00C57A2E" w:rsidRPr="00E05FD2" w:rsidRDefault="00C57A2E" w:rsidP="00C57A2E">
      <w:pPr>
        <w:pStyle w:val="Textpoznpodarou"/>
        <w:rPr>
          <w:rFonts w:asciiTheme="minorHAnsi" w:hAnsiTheme="minorHAnsi" w:cstheme="minorHAnsi"/>
        </w:rPr>
      </w:pPr>
      <w:r w:rsidRPr="00E05FD2">
        <w:rPr>
          <w:rStyle w:val="Znakapoznpodarou"/>
          <w:rFonts w:asciiTheme="minorHAnsi" w:hAnsiTheme="minorHAnsi" w:cstheme="minorHAnsi"/>
        </w:rPr>
        <w:footnoteRef/>
      </w:r>
      <w:r w:rsidRPr="00E05FD2">
        <w:rPr>
          <w:rFonts w:asciiTheme="minorHAnsi" w:hAnsiTheme="minorHAnsi" w:cstheme="minorHAnsi"/>
        </w:rPr>
        <w:t xml:space="preserve"> S narážkou na Heideggerovu „bývale-zpřítomňující budoucnost“, jak tlumočí čeští překladatelé (Heidegger 1996, 382) jeho „gewesende-gegenwärtigende Zukunft“ (s. 350 původního vydání z roku 1927). Mimochodem: stálo by za to, oprášit proti dominantnímu postavení Heideggera v otázkách času úvahy Henri Bergsona; zejména jeho pojem „durée“ (cca „trvání“) se ukazuje pro analýzy prožitku velice podnětným.</w:t>
      </w:r>
    </w:p>
  </w:footnote>
  <w:footnote w:id="7">
    <w:p w14:paraId="55C4B68A" w14:textId="77777777" w:rsidR="00C57A2E" w:rsidRDefault="00C57A2E" w:rsidP="00C57A2E">
      <w:pPr>
        <w:pStyle w:val="Textpoznpodarou"/>
      </w:pPr>
      <w:r w:rsidRPr="00E05FD2">
        <w:rPr>
          <w:rStyle w:val="Znakapoznpodarou"/>
          <w:rFonts w:asciiTheme="minorHAnsi" w:hAnsiTheme="minorHAnsi" w:cstheme="minorHAnsi"/>
        </w:rPr>
        <w:footnoteRef/>
      </w:r>
      <w:r w:rsidRPr="00E05FD2">
        <w:rPr>
          <w:rFonts w:asciiTheme="minorHAnsi" w:hAnsiTheme="minorHAnsi" w:cstheme="minorHAnsi"/>
        </w:rPr>
        <w:t xml:space="preserve"> </w:t>
      </w:r>
      <w:r>
        <w:rPr>
          <w:rFonts w:asciiTheme="minorHAnsi" w:hAnsiTheme="minorHAnsi" w:cstheme="minorHAnsi"/>
        </w:rPr>
        <w:t xml:space="preserve">Viz </w:t>
      </w:r>
      <w:r w:rsidRPr="00E05FD2">
        <w:rPr>
          <w:rFonts w:asciiTheme="minorHAnsi" w:hAnsiTheme="minorHAnsi" w:cstheme="minorHAnsi"/>
        </w:rPr>
        <w:t>[</w:t>
      </w:r>
      <w:r>
        <w:rPr>
          <w:rFonts w:asciiTheme="minorHAnsi" w:hAnsiTheme="minorHAnsi" w:cstheme="minorHAnsi"/>
        </w:rPr>
        <w:t>10</w:t>
      </w:r>
      <w:r w:rsidRPr="00E05FD2">
        <w:rPr>
          <w:rFonts w:asciiTheme="minorHAnsi" w:hAnsiTheme="minorHAnsi" w:cstheme="minorHAnsi"/>
        </w:rPr>
        <w:t>]</w:t>
      </w:r>
      <w:r>
        <w:rPr>
          <w:rFonts w:asciiTheme="minorHAnsi" w:hAnsiTheme="minorHAnsi" w:cstheme="minorHAnsi"/>
        </w:rPr>
        <w:t>.</w:t>
      </w:r>
    </w:p>
  </w:footnote>
  <w:footnote w:id="8">
    <w:p w14:paraId="769BAD76" w14:textId="77777777" w:rsidR="00C57A2E" w:rsidRPr="00811491" w:rsidRDefault="00C57A2E" w:rsidP="00C57A2E">
      <w:pPr>
        <w:rPr>
          <w:noProof/>
          <w:sz w:val="20"/>
          <w:szCs w:val="20"/>
        </w:rPr>
      </w:pPr>
      <w:r w:rsidRPr="00811491">
        <w:rPr>
          <w:rStyle w:val="Znakapoznpodarou"/>
          <w:sz w:val="20"/>
          <w:szCs w:val="20"/>
        </w:rPr>
        <w:footnoteRef/>
      </w:r>
      <w:r w:rsidRPr="00811491">
        <w:rPr>
          <w:sz w:val="20"/>
          <w:szCs w:val="20"/>
        </w:rPr>
        <w:t xml:space="preserve"> </w:t>
      </w:r>
      <w:r w:rsidRPr="00811491">
        <w:rPr>
          <w:noProof/>
          <w:sz w:val="20"/>
          <w:szCs w:val="20"/>
        </w:rPr>
        <w:t>Směřující k celku (od řeckého „holos“ – celý, úplný) na rozdíl od orientace hyletropní, směřující „k</w:t>
      </w:r>
      <w:r>
        <w:rPr>
          <w:noProof/>
          <w:sz w:val="20"/>
          <w:szCs w:val="20"/>
        </w:rPr>
        <w:t> </w:t>
      </w:r>
      <w:r w:rsidRPr="00811491">
        <w:rPr>
          <w:noProof/>
          <w:sz w:val="20"/>
          <w:szCs w:val="20"/>
        </w:rPr>
        <w:t>věcem světa“ (od řeckého „hýlé“ – látka, matérie).</w:t>
      </w:r>
    </w:p>
  </w:footnote>
  <w:footnote w:id="9">
    <w:p w14:paraId="4D5A8632" w14:textId="77777777" w:rsidR="00C57A2E" w:rsidRPr="00E05FD2" w:rsidRDefault="00C57A2E" w:rsidP="00C57A2E">
      <w:pPr>
        <w:pStyle w:val="Textpoznpodarou"/>
        <w:rPr>
          <w:rFonts w:asciiTheme="minorHAnsi" w:hAnsiTheme="minorHAnsi" w:cstheme="minorHAnsi"/>
        </w:rPr>
      </w:pPr>
      <w:r w:rsidRPr="00E05FD2">
        <w:rPr>
          <w:rStyle w:val="Znakapoznpodarou"/>
          <w:rFonts w:asciiTheme="minorHAnsi" w:hAnsiTheme="minorHAnsi" w:cstheme="minorHAnsi"/>
        </w:rPr>
        <w:footnoteRef/>
      </w:r>
      <w:r w:rsidRPr="00E05FD2">
        <w:rPr>
          <w:rFonts w:asciiTheme="minorHAnsi" w:hAnsiTheme="minorHAnsi" w:cstheme="minorHAnsi"/>
        </w:rPr>
        <w:t xml:space="preserve"> Takto překládáme angl. termín „self-actualization“, odmítajíce pseudopřeklad „sebeaktualizace“ (o nějaké aktuální momenty v Maslowově pojetí skutečně nejde – ba naopak…) a zdůrazňujíce takto procesuálnost nikdy nekončící „práce“ nad dotvářením vlastní osobnosti (když „seberealizace</w:t>
      </w:r>
      <w:r>
        <w:rPr>
          <w:rFonts w:asciiTheme="minorHAnsi" w:hAnsiTheme="minorHAnsi" w:cstheme="minorHAnsi"/>
        </w:rPr>
        <w:fldChar w:fldCharType="begin"/>
      </w:r>
      <w:r>
        <w:instrText xml:space="preserve"> XE "</w:instrText>
      </w:r>
      <w:r w:rsidRPr="003736DD">
        <w:rPr>
          <w:rFonts w:cstheme="minorHAnsi"/>
          <w:szCs w:val="24"/>
        </w:rPr>
        <w:instrText>seberealizace</w:instrText>
      </w:r>
      <w:r>
        <w:instrText xml:space="preserve">" </w:instrText>
      </w:r>
      <w:r>
        <w:rPr>
          <w:rFonts w:asciiTheme="minorHAnsi" w:hAnsiTheme="minorHAnsi" w:cstheme="minorHAnsi"/>
        </w:rPr>
        <w:fldChar w:fldCharType="end"/>
      </w:r>
      <w:r w:rsidRPr="00E05FD2">
        <w:rPr>
          <w:rFonts w:asciiTheme="minorHAnsi" w:hAnsiTheme="minorHAnsi" w:cstheme="minorHAnsi"/>
        </w:rPr>
        <w:t>“ by mohla být pochopena i jako „sebeuskutečnění“, ergo dokonavě a staticky) – tedy v intencích Maslowa.</w:t>
      </w:r>
    </w:p>
  </w:footnote>
  <w:footnote w:id="10">
    <w:p w14:paraId="24DB0F99" w14:textId="77777777" w:rsidR="00C57A2E" w:rsidRPr="00D8004A" w:rsidRDefault="00C57A2E" w:rsidP="00C57A2E">
      <w:pPr>
        <w:pStyle w:val="Textpoznpodarou"/>
        <w:rPr>
          <w:rFonts w:asciiTheme="minorHAnsi" w:hAnsiTheme="minorHAnsi" w:cstheme="minorHAnsi"/>
        </w:rPr>
      </w:pPr>
      <w:r w:rsidRPr="00D8004A">
        <w:rPr>
          <w:rStyle w:val="Znakapoznpodarou"/>
          <w:rFonts w:asciiTheme="minorHAnsi" w:hAnsiTheme="minorHAnsi" w:cstheme="minorHAnsi"/>
        </w:rPr>
        <w:footnoteRef/>
      </w:r>
      <w:r w:rsidRPr="00D8004A">
        <w:rPr>
          <w:rFonts w:asciiTheme="minorHAnsi" w:hAnsiTheme="minorHAnsi" w:cstheme="minorHAnsi"/>
        </w:rPr>
        <w:t xml:space="preserve"> Poprvé vydáno v r. 1902.</w:t>
      </w:r>
    </w:p>
  </w:footnote>
  <w:footnote w:id="11">
    <w:p w14:paraId="02F2157C" w14:textId="77777777" w:rsidR="00C57A2E" w:rsidRPr="00E05FD2" w:rsidRDefault="00C57A2E" w:rsidP="00C57A2E">
      <w:pPr>
        <w:pStyle w:val="Textpoznpodarou"/>
        <w:rPr>
          <w:rFonts w:asciiTheme="minorHAnsi" w:hAnsiTheme="minorHAnsi" w:cstheme="minorHAnsi"/>
        </w:rPr>
      </w:pPr>
      <w:r w:rsidRPr="00E05FD2">
        <w:rPr>
          <w:rStyle w:val="Znakapoznpodarou"/>
          <w:rFonts w:asciiTheme="minorHAnsi" w:hAnsiTheme="minorHAnsi" w:cstheme="minorHAnsi"/>
        </w:rPr>
        <w:footnoteRef/>
      </w:r>
      <w:r w:rsidRPr="00E05FD2">
        <w:rPr>
          <w:rFonts w:asciiTheme="minorHAnsi" w:hAnsiTheme="minorHAnsi" w:cstheme="minorHAnsi"/>
        </w:rPr>
        <w:t xml:space="preserve"> V češtině vyšla pod nesmyslným názvem „O štěstí a smyslu života“ (1996), a to dokonce s dvojím podtitulem: a) „Jak dosáhnout šťastného života bez ohledu na vnější okolnosti“;  b) „Můžeme ovládat své prožitky a ovlivňovat jejich kvalitu?“ (takto katalogizováno v Národní knihovně ČR). Nakladatelství Lidové noviny zde neodvedlo dobrou editorskou práci.</w:t>
      </w:r>
    </w:p>
  </w:footnote>
  <w:footnote w:id="12">
    <w:p w14:paraId="1C2EF2AB" w14:textId="77777777" w:rsidR="00C57A2E" w:rsidRDefault="00C57A2E" w:rsidP="00C57A2E">
      <w:pPr>
        <w:pStyle w:val="Textpoznpodarou"/>
      </w:pPr>
      <w:r w:rsidRPr="00E05FD2">
        <w:rPr>
          <w:rStyle w:val="Znakapoznpodarou"/>
          <w:rFonts w:asciiTheme="minorHAnsi" w:hAnsiTheme="minorHAnsi" w:cstheme="minorHAnsi"/>
        </w:rPr>
        <w:footnoteRef/>
      </w:r>
      <w:r w:rsidRPr="00E05FD2">
        <w:rPr>
          <w:rFonts w:asciiTheme="minorHAnsi" w:hAnsiTheme="minorHAnsi" w:cstheme="minorHAnsi"/>
        </w:rPr>
        <w:t xml:space="preserve"> Srovnej např. </w:t>
      </w:r>
      <w:r w:rsidRPr="00E05FD2">
        <w:rPr>
          <w:rFonts w:asciiTheme="minorHAnsi" w:hAnsiTheme="minorHAnsi" w:cstheme="minorHAnsi"/>
          <w:noProof/>
          <w:color w:val="000000"/>
        </w:rPr>
        <w:t xml:space="preserve">Csikszentmihalyi </w:t>
      </w:r>
      <w:r>
        <w:rPr>
          <w:rFonts w:asciiTheme="minorHAnsi" w:hAnsiTheme="minorHAnsi" w:cstheme="minorHAnsi"/>
          <w:noProof/>
          <w:color w:val="000000"/>
        </w:rPr>
        <w:t>(</w:t>
      </w:r>
      <w:r w:rsidRPr="00E05FD2">
        <w:rPr>
          <w:rFonts w:asciiTheme="minorHAnsi" w:hAnsiTheme="minorHAnsi" w:cstheme="minorHAnsi"/>
          <w:noProof/>
          <w:color w:val="000000"/>
        </w:rPr>
        <w:t>1990, 40</w:t>
      </w:r>
      <w:r>
        <w:rPr>
          <w:rFonts w:asciiTheme="minorHAnsi" w:hAnsiTheme="minorHAnsi" w:cstheme="minorHAnsi"/>
          <w:noProof/>
          <w:color w:val="000000"/>
        </w:rPr>
        <w:t>)</w:t>
      </w:r>
      <w:r w:rsidRPr="00E05FD2">
        <w:rPr>
          <w:rFonts w:asciiTheme="minorHAnsi" w:hAnsiTheme="minorHAnsi" w:cstheme="minorHAnsi"/>
          <w:noProof/>
          <w:color w:val="000000"/>
        </w:rPr>
        <w:t>. Z této knihy i další charakteristiky; o vztahu výzvy a</w:t>
      </w:r>
      <w:r>
        <w:rPr>
          <w:rFonts w:asciiTheme="minorHAnsi" w:hAnsiTheme="minorHAnsi" w:cstheme="minorHAnsi"/>
          <w:noProof/>
          <w:color w:val="000000"/>
        </w:rPr>
        <w:t> </w:t>
      </w:r>
      <w:r w:rsidRPr="00E05FD2">
        <w:rPr>
          <w:rFonts w:asciiTheme="minorHAnsi" w:hAnsiTheme="minorHAnsi" w:cstheme="minorHAnsi"/>
          <w:noProof/>
          <w:color w:val="000000"/>
        </w:rPr>
        <w:t xml:space="preserve">dovedností podrobněji Csikszentmihalyi </w:t>
      </w:r>
      <w:r>
        <w:rPr>
          <w:rFonts w:asciiTheme="minorHAnsi" w:hAnsiTheme="minorHAnsi" w:cstheme="minorHAnsi"/>
          <w:noProof/>
          <w:color w:val="000000"/>
        </w:rPr>
        <w:t>(</w:t>
      </w:r>
      <w:r w:rsidRPr="00E05FD2">
        <w:rPr>
          <w:rFonts w:asciiTheme="minorHAnsi" w:hAnsiTheme="minorHAnsi" w:cstheme="minorHAnsi"/>
          <w:noProof/>
          <w:color w:val="000000"/>
        </w:rPr>
        <w:t>1997, 30an</w:t>
      </w:r>
      <w:r>
        <w:rPr>
          <w:rFonts w:asciiTheme="minorHAnsi" w:hAnsiTheme="minorHAnsi" w:cstheme="minorHAnsi"/>
          <w:noProof/>
          <w:color w:val="000000"/>
        </w:rPr>
        <w:t>)</w:t>
      </w:r>
      <w:r w:rsidRPr="00E05FD2">
        <w:rPr>
          <w:rFonts w:asciiTheme="minorHAnsi" w:hAnsiTheme="minorHAnsi" w:cstheme="minorHAnsi"/>
          <w:noProof/>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6304D" w14:textId="194E5F38" w:rsidR="00067DD5" w:rsidRDefault="00067DD5" w:rsidP="00067DD5">
    <w:pPr>
      <w:pStyle w:val="Zhlav"/>
      <w:jc w:val="center"/>
    </w:pPr>
    <w:r>
      <w:t>Kultura projevu a akademické psaní</w:t>
    </w:r>
  </w:p>
  <w:p w14:paraId="4A523858" w14:textId="77777777" w:rsidR="00067DD5" w:rsidRDefault="00067DD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1MDCxMDY0NTIyNrJU0lEKTi0uzszPAykwqgUAViDLjCwAAAA="/>
  </w:docVars>
  <w:rsids>
    <w:rsidRoot w:val="00925993"/>
    <w:rsid w:val="00067DD5"/>
    <w:rsid w:val="00283C99"/>
    <w:rsid w:val="00390352"/>
    <w:rsid w:val="003A1C4C"/>
    <w:rsid w:val="00671B64"/>
    <w:rsid w:val="00747BF5"/>
    <w:rsid w:val="008062F7"/>
    <w:rsid w:val="00820E8F"/>
    <w:rsid w:val="00925993"/>
    <w:rsid w:val="00AD673C"/>
    <w:rsid w:val="00B040D5"/>
    <w:rsid w:val="00C57A2E"/>
    <w:rsid w:val="00D63761"/>
    <w:rsid w:val="00DE6709"/>
    <w:rsid w:val="00DF7DDA"/>
    <w:rsid w:val="00E36A2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A5BA"/>
  <w15:chartTrackingRefBased/>
  <w15:docId w15:val="{118DD72E-02C4-4C99-9B70-C27B21BC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259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2599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C57A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link w:val="Nadpis5Char"/>
    <w:uiPriority w:val="9"/>
    <w:qFormat/>
    <w:rsid w:val="00925993"/>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599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25993"/>
    <w:rPr>
      <w:rFonts w:ascii="Times New Roman" w:eastAsia="Times New Roman" w:hAnsi="Times New Roman" w:cs="Times New Roman"/>
      <w:b/>
      <w:bCs/>
      <w:sz w:val="36"/>
      <w:szCs w:val="36"/>
      <w:lang w:eastAsia="cs-CZ"/>
    </w:rPr>
  </w:style>
  <w:style w:type="character" w:customStyle="1" w:styleId="Nadpis5Char">
    <w:name w:val="Nadpis 5 Char"/>
    <w:basedOn w:val="Standardnpsmoodstavce"/>
    <w:link w:val="Nadpis5"/>
    <w:uiPriority w:val="9"/>
    <w:rsid w:val="00925993"/>
    <w:rPr>
      <w:rFonts w:ascii="Times New Roman" w:eastAsia="Times New Roman" w:hAnsi="Times New Roman" w:cs="Times New Roman"/>
      <w:b/>
      <w:bCs/>
      <w:sz w:val="20"/>
      <w:szCs w:val="20"/>
      <w:lang w:eastAsia="cs-CZ"/>
    </w:rPr>
  </w:style>
  <w:style w:type="paragraph" w:customStyle="1" w:styleId="citationdoi">
    <w:name w:val="citation_doi"/>
    <w:basedOn w:val="Normln"/>
    <w:rsid w:val="0092599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lightest">
    <w:name w:val="clightest"/>
    <w:basedOn w:val="Standardnpsmoodstavce"/>
    <w:rsid w:val="00925993"/>
  </w:style>
  <w:style w:type="character" w:customStyle="1" w:styleId="doi">
    <w:name w:val="doi"/>
    <w:basedOn w:val="Standardnpsmoodstavce"/>
    <w:rsid w:val="00925993"/>
  </w:style>
  <w:style w:type="paragraph" w:customStyle="1" w:styleId="annotation">
    <w:name w:val="annotation"/>
    <w:basedOn w:val="Normln"/>
    <w:rsid w:val="0092599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67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7DD5"/>
  </w:style>
  <w:style w:type="paragraph" w:styleId="Zpat">
    <w:name w:val="footer"/>
    <w:basedOn w:val="Normln"/>
    <w:link w:val="ZpatChar"/>
    <w:uiPriority w:val="99"/>
    <w:unhideWhenUsed/>
    <w:rsid w:val="00067DD5"/>
    <w:pPr>
      <w:tabs>
        <w:tab w:val="center" w:pos="4536"/>
        <w:tab w:val="right" w:pos="9072"/>
      </w:tabs>
      <w:spacing w:after="0" w:line="240" w:lineRule="auto"/>
    </w:pPr>
  </w:style>
  <w:style w:type="character" w:customStyle="1" w:styleId="ZpatChar">
    <w:name w:val="Zápatí Char"/>
    <w:basedOn w:val="Standardnpsmoodstavce"/>
    <w:link w:val="Zpat"/>
    <w:uiPriority w:val="99"/>
    <w:rsid w:val="00067DD5"/>
  </w:style>
  <w:style w:type="paragraph" w:styleId="Textpoznpodarou">
    <w:name w:val="footnote text"/>
    <w:basedOn w:val="Normln"/>
    <w:link w:val="TextpoznpodarouChar"/>
    <w:unhideWhenUsed/>
    <w:rsid w:val="00747BF5"/>
    <w:pPr>
      <w:spacing w:after="0" w:line="240" w:lineRule="auto"/>
      <w:ind w:firstLine="709"/>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747BF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47BF5"/>
    <w:rPr>
      <w:vertAlign w:val="superscript"/>
    </w:rPr>
  </w:style>
  <w:style w:type="character" w:customStyle="1" w:styleId="Nadpis3Char">
    <w:name w:val="Nadpis 3 Char"/>
    <w:basedOn w:val="Standardnpsmoodstavce"/>
    <w:link w:val="Nadpis3"/>
    <w:uiPriority w:val="9"/>
    <w:semiHidden/>
    <w:rsid w:val="00C57A2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45323">
      <w:bodyDiv w:val="1"/>
      <w:marLeft w:val="0"/>
      <w:marRight w:val="0"/>
      <w:marTop w:val="0"/>
      <w:marBottom w:val="0"/>
      <w:divBdr>
        <w:top w:val="none" w:sz="0" w:space="0" w:color="auto"/>
        <w:left w:val="none" w:sz="0" w:space="0" w:color="auto"/>
        <w:bottom w:val="none" w:sz="0" w:space="0" w:color="auto"/>
        <w:right w:val="none" w:sz="0" w:space="0" w:color="auto"/>
      </w:divBdr>
      <w:divsChild>
        <w:div w:id="161161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4210</Words>
  <Characters>25094</Characters>
  <Application>Microsoft Office Word</Application>
  <DocSecurity>0</DocSecurity>
  <Lines>522</Lines>
  <Paragraphs>170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Hurych</dc:creator>
  <cp:keywords/>
  <dc:description/>
  <cp:lastModifiedBy>Emanuel Hurych</cp:lastModifiedBy>
  <cp:revision>3</cp:revision>
  <dcterms:created xsi:type="dcterms:W3CDTF">2022-11-10T19:40:00Z</dcterms:created>
  <dcterms:modified xsi:type="dcterms:W3CDTF">2022-12-04T12:07:00Z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b854409bc43d80ee0fa5ea2383afcdf47244e9bb05b4f394bc52921dc758aeaa</vt:lpwstr>
  </property>
</Properties>
</file>