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47" w:rsidRDefault="00DA4751">
      <w:pPr>
        <w:rPr>
          <w:b/>
          <w:sz w:val="28"/>
          <w:szCs w:val="28"/>
        </w:rPr>
      </w:pPr>
      <w:r w:rsidRPr="00DA4751">
        <w:rPr>
          <w:b/>
          <w:sz w:val="28"/>
          <w:szCs w:val="28"/>
        </w:rPr>
        <w:t>OKRUHY</w:t>
      </w:r>
      <w:r>
        <w:rPr>
          <w:b/>
          <w:sz w:val="28"/>
          <w:szCs w:val="28"/>
        </w:rPr>
        <w:t xml:space="preserve"> zkoušky 2023</w:t>
      </w:r>
    </w:p>
    <w:p w:rsidR="00DA4751" w:rsidRDefault="00DA4751">
      <w:pPr>
        <w:rPr>
          <w:sz w:val="28"/>
          <w:szCs w:val="28"/>
        </w:rPr>
      </w:pPr>
      <w:r>
        <w:rPr>
          <w:sz w:val="28"/>
          <w:szCs w:val="28"/>
        </w:rPr>
        <w:t>CMP</w:t>
      </w:r>
    </w:p>
    <w:p w:rsidR="00DA4751" w:rsidRDefault="00DA4751">
      <w:pPr>
        <w:rPr>
          <w:sz w:val="28"/>
          <w:szCs w:val="28"/>
        </w:rPr>
      </w:pPr>
      <w:r>
        <w:rPr>
          <w:sz w:val="28"/>
          <w:szCs w:val="28"/>
        </w:rPr>
        <w:t>Roztroušená skleróza</w:t>
      </w:r>
    </w:p>
    <w:p w:rsidR="00DA4751" w:rsidRDefault="00DA4751">
      <w:pPr>
        <w:rPr>
          <w:sz w:val="28"/>
          <w:szCs w:val="28"/>
        </w:rPr>
      </w:pPr>
      <w:r>
        <w:rPr>
          <w:sz w:val="28"/>
          <w:szCs w:val="28"/>
        </w:rPr>
        <w:t>Mozečkový syndrom</w:t>
      </w:r>
    </w:p>
    <w:p w:rsidR="00843D5C" w:rsidRDefault="00843D5C">
      <w:pPr>
        <w:rPr>
          <w:sz w:val="28"/>
          <w:szCs w:val="28"/>
        </w:rPr>
      </w:pPr>
      <w:r>
        <w:rPr>
          <w:sz w:val="28"/>
          <w:szCs w:val="28"/>
        </w:rPr>
        <w:t xml:space="preserve">Poruchy </w:t>
      </w:r>
      <w:proofErr w:type="spellStart"/>
      <w:r>
        <w:rPr>
          <w:sz w:val="28"/>
          <w:szCs w:val="28"/>
        </w:rPr>
        <w:t>extrapyramidového</w:t>
      </w:r>
      <w:proofErr w:type="spellEnd"/>
      <w:r>
        <w:rPr>
          <w:sz w:val="28"/>
          <w:szCs w:val="28"/>
        </w:rPr>
        <w:t xml:space="preserve"> systému</w:t>
      </w:r>
    </w:p>
    <w:p w:rsidR="00DA4751" w:rsidRDefault="00DA4751">
      <w:pPr>
        <w:rPr>
          <w:sz w:val="28"/>
          <w:szCs w:val="28"/>
        </w:rPr>
      </w:pPr>
      <w:r>
        <w:rPr>
          <w:sz w:val="28"/>
          <w:szCs w:val="28"/>
        </w:rPr>
        <w:t>Vertigo</w:t>
      </w:r>
    </w:p>
    <w:p w:rsidR="002374E9" w:rsidRDefault="002374E9" w:rsidP="002374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Myast</w:t>
      </w:r>
      <w:r w:rsidR="00603C77">
        <w:rPr>
          <w:sz w:val="28"/>
          <w:szCs w:val="28"/>
        </w:rPr>
        <w:t>henia</w:t>
      </w:r>
      <w:proofErr w:type="spellEnd"/>
      <w:r>
        <w:rPr>
          <w:sz w:val="28"/>
          <w:szCs w:val="28"/>
        </w:rPr>
        <w:t xml:space="preserve"> gravis</w:t>
      </w:r>
    </w:p>
    <w:p w:rsidR="002374E9" w:rsidRDefault="002374E9">
      <w:pPr>
        <w:rPr>
          <w:sz w:val="28"/>
          <w:szCs w:val="28"/>
        </w:rPr>
      </w:pPr>
      <w:r>
        <w:rPr>
          <w:sz w:val="28"/>
          <w:szCs w:val="28"/>
        </w:rPr>
        <w:t>Spinální muskulární atrofie</w:t>
      </w:r>
    </w:p>
    <w:p w:rsidR="00DA4751" w:rsidRDefault="00DA47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Guillain-Barré</w:t>
      </w:r>
      <w:proofErr w:type="spellEnd"/>
      <w:r>
        <w:rPr>
          <w:sz w:val="28"/>
          <w:szCs w:val="28"/>
        </w:rPr>
        <w:t xml:space="preserve"> syndrom</w:t>
      </w:r>
    </w:p>
    <w:p w:rsidR="00DA4751" w:rsidRDefault="00843D5C">
      <w:pPr>
        <w:rPr>
          <w:sz w:val="28"/>
          <w:szCs w:val="28"/>
        </w:rPr>
      </w:pPr>
      <w:r>
        <w:rPr>
          <w:sz w:val="28"/>
          <w:szCs w:val="28"/>
        </w:rPr>
        <w:t>Popis</w:t>
      </w:r>
      <w:r w:rsidR="00DA4751">
        <w:rPr>
          <w:sz w:val="28"/>
          <w:szCs w:val="28"/>
        </w:rPr>
        <w:t xml:space="preserve"> periferní a centrální parézy</w:t>
      </w:r>
      <w:r w:rsidR="002374E9">
        <w:rPr>
          <w:sz w:val="28"/>
          <w:szCs w:val="28"/>
        </w:rPr>
        <w:t>, spasticita</w:t>
      </w:r>
    </w:p>
    <w:p w:rsidR="00843D5C" w:rsidRDefault="00843D5C">
      <w:pPr>
        <w:rPr>
          <w:sz w:val="28"/>
          <w:szCs w:val="28"/>
        </w:rPr>
      </w:pPr>
      <w:r>
        <w:rPr>
          <w:sz w:val="28"/>
          <w:szCs w:val="28"/>
        </w:rPr>
        <w:t xml:space="preserve">Paréza </w:t>
      </w:r>
      <w:proofErr w:type="gramStart"/>
      <w:r>
        <w:rPr>
          <w:sz w:val="28"/>
          <w:szCs w:val="28"/>
        </w:rPr>
        <w:t>n.VII</w:t>
      </w:r>
      <w:proofErr w:type="gramEnd"/>
      <w:r>
        <w:rPr>
          <w:sz w:val="28"/>
          <w:szCs w:val="28"/>
        </w:rPr>
        <w:t xml:space="preserve"> (centrální, periferní)</w:t>
      </w:r>
    </w:p>
    <w:p w:rsidR="00843D5C" w:rsidRDefault="00843D5C">
      <w:pPr>
        <w:rPr>
          <w:sz w:val="28"/>
          <w:szCs w:val="28"/>
        </w:rPr>
      </w:pPr>
      <w:r>
        <w:rPr>
          <w:sz w:val="28"/>
          <w:szCs w:val="28"/>
        </w:rPr>
        <w:t>Vyšetření v</w:t>
      </w:r>
      <w:r w:rsidR="00ED25F6">
        <w:rPr>
          <w:sz w:val="28"/>
          <w:szCs w:val="28"/>
        </w:rPr>
        <w:t> </w:t>
      </w:r>
      <w:r>
        <w:rPr>
          <w:sz w:val="28"/>
          <w:szCs w:val="28"/>
        </w:rPr>
        <w:t>neurologii</w:t>
      </w:r>
      <w:r w:rsidR="00ED25F6">
        <w:rPr>
          <w:sz w:val="28"/>
          <w:szCs w:val="28"/>
        </w:rPr>
        <w:t xml:space="preserve"> </w:t>
      </w:r>
    </w:p>
    <w:p w:rsidR="00843D5C" w:rsidRDefault="00843D5C">
      <w:pPr>
        <w:rPr>
          <w:sz w:val="28"/>
          <w:szCs w:val="28"/>
        </w:rPr>
      </w:pPr>
      <w:r>
        <w:rPr>
          <w:sz w:val="28"/>
          <w:szCs w:val="28"/>
        </w:rPr>
        <w:t>Vertebrogenní onemocnění</w:t>
      </w:r>
      <w:r w:rsidR="002374E9">
        <w:rPr>
          <w:sz w:val="28"/>
          <w:szCs w:val="28"/>
        </w:rPr>
        <w:t xml:space="preserve"> </w:t>
      </w:r>
    </w:p>
    <w:p w:rsidR="002374E9" w:rsidRDefault="002374E9">
      <w:pPr>
        <w:rPr>
          <w:sz w:val="28"/>
          <w:szCs w:val="28"/>
        </w:rPr>
      </w:pPr>
      <w:r>
        <w:rPr>
          <w:sz w:val="28"/>
          <w:szCs w:val="28"/>
        </w:rPr>
        <w:t xml:space="preserve">Periferní parézy na HKK </w:t>
      </w:r>
    </w:p>
    <w:p w:rsidR="002374E9" w:rsidRDefault="002374E9">
      <w:pPr>
        <w:rPr>
          <w:sz w:val="28"/>
          <w:szCs w:val="28"/>
        </w:rPr>
      </w:pPr>
      <w:r>
        <w:rPr>
          <w:sz w:val="28"/>
          <w:szCs w:val="28"/>
        </w:rPr>
        <w:t>Periferní parézy na DKK</w:t>
      </w:r>
    </w:p>
    <w:p w:rsidR="002374E9" w:rsidRDefault="002374E9">
      <w:pPr>
        <w:rPr>
          <w:sz w:val="28"/>
          <w:szCs w:val="28"/>
        </w:rPr>
      </w:pPr>
    </w:p>
    <w:p w:rsidR="00843D5C" w:rsidRDefault="00843D5C">
      <w:pPr>
        <w:rPr>
          <w:sz w:val="28"/>
          <w:szCs w:val="28"/>
        </w:rPr>
      </w:pPr>
      <w:bookmarkStart w:id="0" w:name="_GoBack"/>
      <w:bookmarkEnd w:id="0"/>
    </w:p>
    <w:p w:rsidR="00DA4751" w:rsidRDefault="00766E13">
      <w:pPr>
        <w:rPr>
          <w:sz w:val="28"/>
          <w:szCs w:val="28"/>
        </w:rPr>
      </w:pPr>
      <w:r>
        <w:rPr>
          <w:sz w:val="28"/>
          <w:szCs w:val="28"/>
        </w:rPr>
        <w:t>Nechci anatomii, nechci žádnou podrobnou léčbu.</w:t>
      </w:r>
    </w:p>
    <w:p w:rsidR="00766E13" w:rsidRPr="00DA4751" w:rsidRDefault="00432698">
      <w:pPr>
        <w:rPr>
          <w:sz w:val="28"/>
          <w:szCs w:val="28"/>
        </w:rPr>
      </w:pPr>
      <w:r w:rsidRPr="00432698">
        <w:rPr>
          <w:b/>
          <w:i/>
          <w:sz w:val="28"/>
          <w:szCs w:val="28"/>
        </w:rPr>
        <w:t>Zajímá mě</w:t>
      </w:r>
      <w:r>
        <w:rPr>
          <w:sz w:val="28"/>
          <w:szCs w:val="28"/>
        </w:rPr>
        <w:t xml:space="preserve"> základní popis onemocnění (čeho se týká, na jakém podkladě, periferní či centrální…);</w:t>
      </w:r>
      <w:r w:rsidR="00766E13">
        <w:rPr>
          <w:sz w:val="28"/>
          <w:szCs w:val="28"/>
        </w:rPr>
        <w:t xml:space="preserve"> co vyšetřuji – na co se zaměřím, co je pro m</w:t>
      </w:r>
      <w:r>
        <w:rPr>
          <w:sz w:val="28"/>
          <w:szCs w:val="28"/>
        </w:rPr>
        <w:t>ě jako fyzioterapeuta důležité; j</w:t>
      </w:r>
      <w:r w:rsidR="00766E13">
        <w:rPr>
          <w:sz w:val="28"/>
          <w:szCs w:val="28"/>
        </w:rPr>
        <w:t xml:space="preserve">aký je (může být) klinický obraz, projevy na pacientovi, jak ho nemoc limituje, </w:t>
      </w:r>
      <w:r>
        <w:rPr>
          <w:sz w:val="28"/>
          <w:szCs w:val="28"/>
        </w:rPr>
        <w:t>jak ovlivňuje naši spolupráci</w:t>
      </w:r>
      <w:r w:rsidR="006E32CA">
        <w:rPr>
          <w:sz w:val="28"/>
          <w:szCs w:val="28"/>
        </w:rPr>
        <w:t>,</w:t>
      </w:r>
      <w:r w:rsidR="006E32CA" w:rsidRPr="006E32CA">
        <w:rPr>
          <w:sz w:val="28"/>
          <w:szCs w:val="28"/>
        </w:rPr>
        <w:t xml:space="preserve"> </w:t>
      </w:r>
      <w:r w:rsidR="006E32CA">
        <w:rPr>
          <w:sz w:val="28"/>
          <w:szCs w:val="28"/>
        </w:rPr>
        <w:t>jak stanovím cíl, co může být mým cílem, jak můžu hodnotit cíl (měřitelnost naší práce)</w:t>
      </w:r>
      <w:r>
        <w:rPr>
          <w:sz w:val="28"/>
          <w:szCs w:val="28"/>
        </w:rPr>
        <w:t>;</w:t>
      </w:r>
      <w:r w:rsidR="00603C77">
        <w:rPr>
          <w:sz w:val="28"/>
          <w:szCs w:val="28"/>
        </w:rPr>
        <w:t xml:space="preserve"> </w:t>
      </w:r>
      <w:r w:rsidR="00766E13">
        <w:rPr>
          <w:sz w:val="28"/>
          <w:szCs w:val="28"/>
        </w:rPr>
        <w:t>na co se zaměřím v</w:t>
      </w:r>
      <w:r w:rsidR="00ED25F6">
        <w:rPr>
          <w:sz w:val="28"/>
          <w:szCs w:val="28"/>
        </w:rPr>
        <w:t>e fyzio</w:t>
      </w:r>
      <w:r w:rsidR="00766E13">
        <w:rPr>
          <w:sz w:val="28"/>
          <w:szCs w:val="28"/>
        </w:rPr>
        <w:t xml:space="preserve">terapii, jaké mám možnosti </w:t>
      </w:r>
      <w:r w:rsidR="00ED25F6">
        <w:rPr>
          <w:sz w:val="28"/>
          <w:szCs w:val="28"/>
        </w:rPr>
        <w:t>fyzio</w:t>
      </w:r>
      <w:r>
        <w:rPr>
          <w:sz w:val="28"/>
          <w:szCs w:val="28"/>
        </w:rPr>
        <w:t>terapie</w:t>
      </w:r>
      <w:r w:rsidR="006E32CA">
        <w:rPr>
          <w:sz w:val="28"/>
          <w:szCs w:val="28"/>
        </w:rPr>
        <w:t xml:space="preserve"> (přístupy, techniky, koncepty, prvky, </w:t>
      </w:r>
      <w:proofErr w:type="gramStart"/>
      <w:r w:rsidR="006E32CA">
        <w:rPr>
          <w:sz w:val="28"/>
          <w:szCs w:val="28"/>
        </w:rPr>
        <w:t xml:space="preserve">cviky) </w:t>
      </w:r>
      <w:r>
        <w:rPr>
          <w:sz w:val="28"/>
          <w:szCs w:val="28"/>
        </w:rPr>
        <w:t>;</w:t>
      </w:r>
      <w:proofErr w:type="gramEnd"/>
      <w:r w:rsidR="00766E13">
        <w:rPr>
          <w:sz w:val="28"/>
          <w:szCs w:val="28"/>
        </w:rPr>
        <w:t xml:space="preserve"> </w:t>
      </w:r>
    </w:p>
    <w:sectPr w:rsidR="00766E13" w:rsidRPr="00DA4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51"/>
    <w:rsid w:val="001B6747"/>
    <w:rsid w:val="002374E9"/>
    <w:rsid w:val="004063EE"/>
    <w:rsid w:val="00432698"/>
    <w:rsid w:val="00603C77"/>
    <w:rsid w:val="006E32CA"/>
    <w:rsid w:val="00766E13"/>
    <w:rsid w:val="00843D5C"/>
    <w:rsid w:val="00DA4751"/>
    <w:rsid w:val="00E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222A"/>
  <w15:chartTrackingRefBased/>
  <w15:docId w15:val="{748F4665-8CE7-43A7-9E09-1B2CD89B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 Dagmar</dc:creator>
  <cp:keywords/>
  <dc:description/>
  <cp:lastModifiedBy>Křížová Dagmar</cp:lastModifiedBy>
  <cp:revision>6</cp:revision>
  <dcterms:created xsi:type="dcterms:W3CDTF">2023-11-16T05:16:00Z</dcterms:created>
  <dcterms:modified xsi:type="dcterms:W3CDTF">2024-10-23T13:05:00Z</dcterms:modified>
</cp:coreProperties>
</file>