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39D" w:rsidRDefault="0059772E">
      <w:r>
        <w:t>Zápočtová práce</w:t>
      </w:r>
    </w:p>
    <w:p w:rsidR="0059772E" w:rsidRDefault="0059772E">
      <w:r>
        <w:t xml:space="preserve">Jméno: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Datum: </w:t>
      </w:r>
      <w:proofErr w:type="gramStart"/>
      <w:r>
        <w:t>17.12.2024</w:t>
      </w:r>
      <w:proofErr w:type="gramEnd"/>
    </w:p>
    <w:p w:rsidR="0059772E" w:rsidRDefault="0059772E">
      <w:r>
        <w:t>Splněno: 75 %</w:t>
      </w:r>
    </w:p>
    <w:p w:rsidR="0059772E" w:rsidRDefault="0059772E">
      <w:r>
        <w:t>Celkový počet bodů: 20</w:t>
      </w:r>
    </w:p>
    <w:p w:rsidR="0059772E" w:rsidRDefault="0059772E"/>
    <w:p w:rsidR="0059772E" w:rsidRDefault="0059772E" w:rsidP="00846549">
      <w:pPr>
        <w:pStyle w:val="Odstavecseseznamem"/>
        <w:numPr>
          <w:ilvl w:val="0"/>
          <w:numId w:val="1"/>
        </w:numPr>
      </w:pPr>
      <w:r>
        <w:t>Jak byste doporučili postupovat se zaváděním příkrmů a stravy pro děti ve věku 4 měsíce až 24 měsíců? Zdůvodněte postup. (3 body)</w:t>
      </w:r>
    </w:p>
    <w:p w:rsidR="0059772E" w:rsidRDefault="0059772E" w:rsidP="00846549">
      <w:pPr>
        <w:pStyle w:val="Odstavecseseznamem"/>
        <w:numPr>
          <w:ilvl w:val="0"/>
          <w:numId w:val="1"/>
        </w:numPr>
      </w:pPr>
      <w:r>
        <w:t>Které živiny jsou co do příjmu rizikové (riziko nedostatku, nadbytku, složením) pro ženu v těhotenství a proč? (3 body)</w:t>
      </w:r>
    </w:p>
    <w:p w:rsidR="0059772E" w:rsidRDefault="0059772E" w:rsidP="00846549">
      <w:pPr>
        <w:pStyle w:val="Odstavecseseznamem"/>
        <w:numPr>
          <w:ilvl w:val="0"/>
          <w:numId w:val="1"/>
        </w:numPr>
      </w:pPr>
      <w:r>
        <w:t xml:space="preserve">Jaké znáte alternativní výživové směry, v čem jsou prospěšné a v čem rizikové a pro koho? Popište jejich </w:t>
      </w:r>
      <w:proofErr w:type="gramStart"/>
      <w:r>
        <w:t>princip. ( 4 body</w:t>
      </w:r>
      <w:proofErr w:type="gramEnd"/>
      <w:r>
        <w:t>)</w:t>
      </w:r>
    </w:p>
    <w:p w:rsidR="0059772E" w:rsidRDefault="0059772E" w:rsidP="0059772E">
      <w:pPr>
        <w:ind w:left="360"/>
      </w:pPr>
    </w:p>
    <w:p w:rsidR="0059772E" w:rsidRDefault="0059772E" w:rsidP="0059772E">
      <w:pPr>
        <w:pStyle w:val="Odstavecseseznamem"/>
        <w:numPr>
          <w:ilvl w:val="0"/>
          <w:numId w:val="1"/>
        </w:numPr>
      </w:pPr>
      <w:r>
        <w:t>Jaké znáte prediktivní rovnice:( 1 b)</w:t>
      </w:r>
    </w:p>
    <w:p w:rsidR="0059772E" w:rsidRDefault="0059772E" w:rsidP="0059772E">
      <w:pPr>
        <w:pStyle w:val="Odstavecseseznamem"/>
      </w:pPr>
    </w:p>
    <w:p w:rsidR="0059772E" w:rsidRDefault="0059772E" w:rsidP="0059772E">
      <w:pPr>
        <w:pStyle w:val="Odstavecseseznamem"/>
        <w:numPr>
          <w:ilvl w:val="0"/>
          <w:numId w:val="1"/>
        </w:numPr>
      </w:pPr>
      <w:r>
        <w:t>Energetická hodnota v 1 g v </w:t>
      </w:r>
      <w:proofErr w:type="spellStart"/>
      <w:r>
        <w:t>kJ</w:t>
      </w:r>
      <w:proofErr w:type="spellEnd"/>
      <w:r>
        <w:t xml:space="preserve"> i kcal (2b)</w:t>
      </w:r>
    </w:p>
    <w:p w:rsidR="0059772E" w:rsidRDefault="0059772E" w:rsidP="0059772E">
      <w:pPr>
        <w:pStyle w:val="Odstavecseseznamem"/>
      </w:pPr>
    </w:p>
    <w:p w:rsidR="0059772E" w:rsidRDefault="0059772E" w:rsidP="0059772E">
      <w:pPr>
        <w:pStyle w:val="Odstavecseseznamem"/>
        <w:numPr>
          <w:ilvl w:val="0"/>
          <w:numId w:val="2"/>
        </w:numPr>
      </w:pPr>
      <w:r>
        <w:t>bílkovin:</w:t>
      </w:r>
    </w:p>
    <w:p w:rsidR="0059772E" w:rsidRDefault="0059772E" w:rsidP="0059772E">
      <w:pPr>
        <w:pStyle w:val="Odstavecseseznamem"/>
        <w:numPr>
          <w:ilvl w:val="0"/>
          <w:numId w:val="2"/>
        </w:numPr>
      </w:pPr>
      <w:r>
        <w:t>sacharidů:</w:t>
      </w:r>
    </w:p>
    <w:p w:rsidR="0059772E" w:rsidRDefault="0059772E" w:rsidP="0059772E">
      <w:pPr>
        <w:pStyle w:val="Odstavecseseznamem"/>
        <w:numPr>
          <w:ilvl w:val="0"/>
          <w:numId w:val="2"/>
        </w:numPr>
      </w:pPr>
      <w:r>
        <w:t>tuků:</w:t>
      </w:r>
    </w:p>
    <w:p w:rsidR="0059772E" w:rsidRDefault="0059772E" w:rsidP="0059772E">
      <w:pPr>
        <w:pStyle w:val="Odstavecseseznamem"/>
        <w:numPr>
          <w:ilvl w:val="0"/>
          <w:numId w:val="2"/>
        </w:numPr>
      </w:pPr>
      <w:r>
        <w:t>alkoholu:</w:t>
      </w:r>
    </w:p>
    <w:p w:rsidR="0059772E" w:rsidRDefault="0059772E" w:rsidP="0059772E">
      <w:pPr>
        <w:ind w:left="720"/>
      </w:pPr>
    </w:p>
    <w:p w:rsidR="0059772E" w:rsidRDefault="0059772E" w:rsidP="0059772E">
      <w:pPr>
        <w:pStyle w:val="Odstavecseseznamem"/>
      </w:pPr>
    </w:p>
    <w:p w:rsidR="0059772E" w:rsidRDefault="0059772E" w:rsidP="0059772E">
      <w:pPr>
        <w:pStyle w:val="Odstavecseseznamem"/>
        <w:numPr>
          <w:ilvl w:val="0"/>
          <w:numId w:val="1"/>
        </w:numPr>
      </w:pPr>
      <w:r>
        <w:t xml:space="preserve">žena, 68 let, výška 163 cm, hmotnost 73 kg. Léčí se s hypertenzí, diabetem </w:t>
      </w:r>
      <w:proofErr w:type="spellStart"/>
      <w:proofErr w:type="gramStart"/>
      <w:r>
        <w:t>mellitu</w:t>
      </w:r>
      <w:proofErr w:type="spellEnd"/>
      <w:r>
        <w:t xml:space="preserve"> 2.t</w:t>
      </w:r>
      <w:r w:rsidR="00D217D7">
        <w:t>ypu</w:t>
      </w:r>
      <w:proofErr w:type="gramEnd"/>
      <w:r w:rsidR="00D217D7">
        <w:t>, je kompenzovaná inzulinem. Stravuje se v domácnosti s manželem, běžná strava, snídaně dopoledne mezi 7 až 9, oběd mezi 12 – 14 hodin, večeře dle potřeby a času. V poslední době se cítí unavená, bez energie, bolesti zad. Lékař jí doporučil snížit hmotnost, a zařadit pohybovou aktivitu, ale ona na to nemá sílu. Poruchy spánku, večer nemůže usnout, v noci se budí a nemůže usnout, ráno se cítí unavená. Alkohol pije příležitostně, je nekuřačka.</w:t>
      </w:r>
    </w:p>
    <w:p w:rsidR="00D217D7" w:rsidRDefault="00D217D7" w:rsidP="00D217D7">
      <w:pPr>
        <w:pStyle w:val="Odstavecseseznamem"/>
      </w:pPr>
      <w:r>
        <w:t>Shrňte problém, vytyčte cíle práce, plán. Jak jí sestavíte jídelníček, jaké potraviny má zařazovat a proč. ( 7 b)</w:t>
      </w:r>
      <w:bookmarkStart w:id="0" w:name="_GoBack"/>
      <w:bookmarkEnd w:id="0"/>
    </w:p>
    <w:p w:rsidR="00D217D7" w:rsidRDefault="00D217D7" w:rsidP="00D217D7">
      <w:pPr>
        <w:pStyle w:val="Odstavecseseznamem"/>
      </w:pPr>
    </w:p>
    <w:sectPr w:rsidR="00D21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992D1A"/>
    <w:multiLevelType w:val="hybridMultilevel"/>
    <w:tmpl w:val="82EAC1D6"/>
    <w:lvl w:ilvl="0" w:tplc="778477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CBA5777"/>
    <w:multiLevelType w:val="hybridMultilevel"/>
    <w:tmpl w:val="927AF5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72E"/>
    <w:rsid w:val="0006693E"/>
    <w:rsid w:val="0059772E"/>
    <w:rsid w:val="00840676"/>
    <w:rsid w:val="00D2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B23EEC-564B-4FBB-9728-8ECA884C2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7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178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 Memorial Cancer Institute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Iva Hrnčiříková, Ph.D.</dc:creator>
  <cp:keywords/>
  <dc:description/>
  <cp:lastModifiedBy>Ing. Iva Hrnčiříková, Ph.D.</cp:lastModifiedBy>
  <cp:revision>1</cp:revision>
  <dcterms:created xsi:type="dcterms:W3CDTF">2024-12-17T06:20:00Z</dcterms:created>
  <dcterms:modified xsi:type="dcterms:W3CDTF">2024-12-17T06:33:00Z</dcterms:modified>
</cp:coreProperties>
</file>