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6E" w:rsidRDefault="0099166E" w:rsidP="0099166E">
      <w:pPr>
        <w:jc w:val="right"/>
        <w:rPr>
          <w:b/>
        </w:rPr>
      </w:pPr>
      <w:r>
        <w:rPr>
          <w:b/>
        </w:rPr>
        <w:t>Kristýna Kňákalová (385924)</w:t>
      </w:r>
    </w:p>
    <w:p w:rsidR="00E76E2B" w:rsidRDefault="00E76E2B" w:rsidP="0099166E">
      <w:pPr>
        <w:jc w:val="center"/>
        <w:rPr>
          <w:b/>
          <w:sz w:val="28"/>
          <w:szCs w:val="28"/>
          <w:u w:val="single"/>
        </w:rPr>
      </w:pPr>
    </w:p>
    <w:p w:rsidR="00603870" w:rsidRDefault="0099166E" w:rsidP="00474B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Pozitivismus a jeho feministická kritika</w:t>
      </w:r>
    </w:p>
    <w:p w:rsidR="00DD669A" w:rsidRDefault="00DD669A" w:rsidP="00DD669A">
      <w:pPr>
        <w:rPr>
          <w:b/>
        </w:rPr>
      </w:pPr>
    </w:p>
    <w:p w:rsidR="00DD669A" w:rsidRPr="00DD669A" w:rsidRDefault="00DD669A" w:rsidP="00DD669A">
      <w:pPr>
        <w:rPr>
          <w:b/>
        </w:rPr>
      </w:pPr>
      <w:r w:rsidRPr="00DD669A">
        <w:rPr>
          <w:b/>
        </w:rPr>
        <w:t>Pozitivismus</w:t>
      </w:r>
    </w:p>
    <w:p w:rsidR="003668E9" w:rsidRDefault="0099166E">
      <w:r>
        <w:tab/>
        <w:t xml:space="preserve">Pozitivismus je </w:t>
      </w:r>
      <w:r w:rsidR="00E76E2B">
        <w:t>filozofická tradice a především sociologický směr, jenž vychází z „pozitivní filozofie“ francouzského zakladatele sociologie Augusta Comta.</w:t>
      </w:r>
      <w:r w:rsidR="007F6CD7">
        <w:t xml:space="preserve"> </w:t>
      </w:r>
      <w:r w:rsidR="000027C6">
        <w:t xml:space="preserve">Comte věřil, že náboženská víra může být nahrazena vědeckým zkoumáním a objektivitou. </w:t>
      </w:r>
      <w:r w:rsidR="00707567">
        <w:t xml:space="preserve">Předpokládal tři stadia historického vývoje: </w:t>
      </w:r>
      <w:r w:rsidR="004340B5">
        <w:t>„</w:t>
      </w:r>
      <w:r w:rsidR="00707567">
        <w:t>teologické stadium</w:t>
      </w:r>
      <w:r w:rsidR="004340B5">
        <w:t>“</w:t>
      </w:r>
      <w:r w:rsidR="00CE586A">
        <w:rPr>
          <w:rStyle w:val="Znakapoznpodarou"/>
        </w:rPr>
        <w:footnoteReference w:id="1"/>
      </w:r>
      <w:r w:rsidR="00707567">
        <w:t xml:space="preserve"> (asi do roku 1300), </w:t>
      </w:r>
      <w:r w:rsidR="004340B5">
        <w:t>„</w:t>
      </w:r>
      <w:r w:rsidR="00707567">
        <w:t>metafyzické stadium</w:t>
      </w:r>
      <w:r w:rsidR="004340B5">
        <w:t>“</w:t>
      </w:r>
      <w:r w:rsidR="00CE586A">
        <w:rPr>
          <w:rStyle w:val="Znakapoznpodarou"/>
        </w:rPr>
        <w:footnoteReference w:id="2"/>
      </w:r>
      <w:r w:rsidR="00707567">
        <w:t xml:space="preserve"> (dalších 500 let) a poslední stadium mělo následovat</w:t>
      </w:r>
      <w:r w:rsidR="004340B5">
        <w:t xml:space="preserve"> (pozn.: jde o vědecké stadium)</w:t>
      </w:r>
      <w:r w:rsidR="00707567">
        <w:t xml:space="preserve">. </w:t>
      </w:r>
      <w:r w:rsidR="00474BC2">
        <w:t xml:space="preserve">(Babbie 2001: 44) </w:t>
      </w:r>
      <w:r w:rsidR="003668E9">
        <w:t>„</w:t>
      </w:r>
      <w:r w:rsidR="00B832D0">
        <w:t xml:space="preserve">Comte tvrdil, že </w:t>
      </w:r>
      <w:r w:rsidR="00B832D0" w:rsidRPr="00E732E5">
        <w:t>sku</w:t>
      </w:r>
      <w:r w:rsidR="00B832D0">
        <w:t xml:space="preserve">tečné poznání pramení jedině z </w:t>
      </w:r>
      <w:r w:rsidR="00B832D0" w:rsidRPr="00E732E5">
        <w:t>empirického smyslového</w:t>
      </w:r>
      <w:r w:rsidR="00B832D0">
        <w:t xml:space="preserve"> </w:t>
      </w:r>
      <w:r w:rsidR="00B832D0" w:rsidRPr="00E732E5">
        <w:t>pozor</w:t>
      </w:r>
      <w:r w:rsidR="00B832D0">
        <w:t>ování, zbaveného zkreslujících metafyzických předsudků.</w:t>
      </w:r>
      <w:r w:rsidR="003668E9">
        <w:t>“</w:t>
      </w:r>
      <w:r w:rsidR="00F52979">
        <w:t xml:space="preserve"> (Harrington </w:t>
      </w:r>
      <w:r w:rsidR="00B832D0">
        <w:t>2006:</w:t>
      </w:r>
      <w:r w:rsidR="003668E9">
        <w:t xml:space="preserve"> 58-59)</w:t>
      </w:r>
    </w:p>
    <w:p w:rsidR="00681E57" w:rsidRDefault="003668E9">
      <w:r>
        <w:tab/>
        <w:t>Pozitivisté tedy považují metody přírodních věd</w:t>
      </w:r>
      <w:r w:rsidR="00B832D0">
        <w:t xml:space="preserve"> </w:t>
      </w:r>
      <w:r w:rsidR="007E32E7">
        <w:t xml:space="preserve">za nejlepší a neobjektivnější způsob získání poznání (vědění). Jejich výzkum má být precizní a </w:t>
      </w:r>
      <w:r w:rsidR="00681E57">
        <w:t>jedině empirický, je založen na testování hypotéz a neutrálním popisování skutečnosti. Pozitivizmus jako filozofie předpokládá, že takový výzkum je nejspolehlivější a na rozdíl od jiných zdrojů porozumění (teologie, metafyzika) je ověřitelný. Pozitivisté dávají v sociálních vědách převážnou přednost kvantitativním, numerickým datům. (</w:t>
      </w:r>
      <w:r w:rsidR="00681E57" w:rsidRPr="00AC75D7">
        <w:rPr>
          <w:rFonts w:eastAsia="Calibri" w:cs="Times New Roman"/>
        </w:rPr>
        <w:t>O'Connell Davidson</w:t>
      </w:r>
      <w:r w:rsidR="00681E57">
        <w:t>, Layder 1994: 21-29)</w:t>
      </w:r>
    </w:p>
    <w:p w:rsidR="00681E57" w:rsidRDefault="00681E57">
      <w:r>
        <w:tab/>
      </w:r>
      <w:commentRangeStart w:id="0"/>
      <w:r w:rsidR="00E54BF1">
        <w:t>Dalo by se říct, že celý sociální výzkum vychází z </w:t>
      </w:r>
      <w:proofErr w:type="spellStart"/>
      <w:r w:rsidR="00E54BF1">
        <w:t>Comta</w:t>
      </w:r>
      <w:commentRangeEnd w:id="0"/>
      <w:proofErr w:type="spellEnd"/>
      <w:r w:rsidR="00D82583">
        <w:rPr>
          <w:rStyle w:val="Odkaznakoment"/>
        </w:rPr>
        <w:commentReference w:id="0"/>
      </w:r>
      <w:r w:rsidR="00E54BF1">
        <w:t xml:space="preserve">. Jeho názor, že společnost by mohla být zkoumána vědecky, položil základy pro další vývoj sociálních věd. (Babbie 2001: 44) </w:t>
      </w:r>
      <w:r w:rsidR="003A73AE">
        <w:t>„Obory jako psychologie, sociologie a historie se podle jeho mínění měly řídit stejnými principy, jakými se řídí již zavedené přírodní vědy.“</w:t>
      </w:r>
      <w:r w:rsidR="00F52979">
        <w:t xml:space="preserve"> (Harrington</w:t>
      </w:r>
      <w:r w:rsidR="003A73AE">
        <w:t xml:space="preserve"> 2006: 59)</w:t>
      </w:r>
    </w:p>
    <w:p w:rsidR="00DD669A" w:rsidRDefault="00DD669A">
      <w:r>
        <w:tab/>
      </w:r>
    </w:p>
    <w:p w:rsidR="00DD669A" w:rsidRDefault="00DD669A">
      <w:pPr>
        <w:rPr>
          <w:b/>
        </w:rPr>
      </w:pPr>
      <w:r>
        <w:rPr>
          <w:b/>
        </w:rPr>
        <w:t>Feministická kritika pozitivismu</w:t>
      </w:r>
    </w:p>
    <w:p w:rsidR="00DD669A" w:rsidRDefault="00DD669A">
      <w:r>
        <w:tab/>
      </w:r>
      <w:r w:rsidR="00C57F35">
        <w:t>Existuje feministická kritika, jež se zaměřuje na společenské</w:t>
      </w:r>
      <w:r w:rsidR="00755145">
        <w:t xml:space="preserve"> věd</w:t>
      </w:r>
      <w:r w:rsidR="00C57F35">
        <w:t>y</w:t>
      </w:r>
      <w:r w:rsidR="00755145">
        <w:t xml:space="preserve"> obecně</w:t>
      </w:r>
      <w:r w:rsidR="00C57F35">
        <w:t xml:space="preserve">, a to především na androcetrismus těchto věd. </w:t>
      </w:r>
      <w:r w:rsidR="00277F82">
        <w:t xml:space="preserve">Tato kritika odkazuje na myšlenku, že společenskovědní výzkum obsahuje převážně maskulinní tendence a následně produkuje výslovně mužský pohled na sociální realitu. Feministky upozorňují, že koncepty, ze kterých vychází většina výzkumníků, odrážejí zkušenost mužů. Některé feministky argumentují, že metody a techniky využívané </w:t>
      </w:r>
      <w:r w:rsidR="00324D55">
        <w:t>v ortodoxním společenskovědném výzkumu jsou často prostoupeny maskulinními hodnotami do takové míry, že mohou jedině vyprodukovat mužsky ovlivněné (zabarvené) vědění. (</w:t>
      </w:r>
      <w:r w:rsidR="00324D55" w:rsidRPr="00AC75D7">
        <w:rPr>
          <w:rFonts w:eastAsia="Calibri" w:cs="Times New Roman"/>
        </w:rPr>
        <w:t>O'Connell Davidson</w:t>
      </w:r>
      <w:r w:rsidR="00324D55">
        <w:t>, Layder 1994: 49-50)</w:t>
      </w:r>
    </w:p>
    <w:p w:rsidR="006771AD" w:rsidRDefault="00324D55">
      <w:r>
        <w:lastRenderedPageBreak/>
        <w:tab/>
      </w:r>
      <w:r w:rsidR="00A55690">
        <w:t xml:space="preserve">„Identifikování vědeckého myšlení s maskulinitou je výrazně zakořeněné v západní kultuře a může být přímo spojené s dichotomií genderových stereotypů a socializací uvnitř kultury.“ (Hesse-Biber, Yaiser 2004: </w:t>
      </w:r>
      <w:r w:rsidR="00B24264">
        <w:t>6) Touto problematikou se zabývá např. Emily Martin, jež provedla analýzu, která potvrzuje sexismus jazyka už</w:t>
      </w:r>
      <w:r w:rsidR="006F4928">
        <w:t>ívaného v lékařských časopisech</w:t>
      </w:r>
      <w:r w:rsidR="006F4928" w:rsidRPr="006F4928">
        <w:t>;</w:t>
      </w:r>
      <w:r w:rsidR="00B24264">
        <w:t xml:space="preserve"> </w:t>
      </w:r>
      <w:r w:rsidR="00A365F2">
        <w:t xml:space="preserve">Susan Bordo, která popisuje vyloučení žen z filozofického diskursu a další. (Hesse-Biber, Yaiser 2004: 7-8) První pozitivisté, kteří </w:t>
      </w:r>
      <w:r w:rsidR="006F4928">
        <w:t>zkoumali spokojenost pracovníků</w:t>
      </w:r>
      <w:r w:rsidR="00A365F2">
        <w:t>, nezahrnuli do svých vzorků ženy. Když byla zkoumána soukromá sféra, ve většině případů se naopak nepočítalo s muži.</w:t>
      </w:r>
      <w:r w:rsidR="006771AD">
        <w:t xml:space="preserve"> (Hesse-Biber, Yaiser 2004: 8-9)</w:t>
      </w:r>
    </w:p>
    <w:p w:rsidR="00080B56" w:rsidRDefault="006771AD">
      <w:r>
        <w:tab/>
        <w:t xml:space="preserve">Dalším problematickým bodem byla objektivita výzkumu, jež byla pro pozitivisty, jak již bylo řečeno, </w:t>
      </w:r>
      <w:r w:rsidR="00DB2F8B">
        <w:t xml:space="preserve">naprosto zásadní. </w:t>
      </w:r>
      <w:commentRangeStart w:id="1"/>
      <w:proofErr w:type="spellStart"/>
      <w:r w:rsidR="00DB2F8B">
        <w:t>Stanley</w:t>
      </w:r>
      <w:proofErr w:type="spellEnd"/>
      <w:r w:rsidR="00DB2F8B">
        <w:t xml:space="preserve"> a </w:t>
      </w:r>
      <w:proofErr w:type="spellStart"/>
      <w:r w:rsidR="00DB2F8B">
        <w:t>Wise</w:t>
      </w:r>
      <w:proofErr w:type="spellEnd"/>
      <w:r w:rsidR="00DB2F8B">
        <w:t xml:space="preserve"> tvrdili</w:t>
      </w:r>
      <w:commentRangeEnd w:id="1"/>
      <w:r w:rsidR="00B82DE5">
        <w:rPr>
          <w:rStyle w:val="Odkaznakoment"/>
        </w:rPr>
        <w:commentReference w:id="1"/>
      </w:r>
      <w:r w:rsidR="00DB2F8B">
        <w:t>, že feministické výzkumnice by mohly a měly odmítat ortodoxní standardy obje</w:t>
      </w:r>
      <w:r w:rsidR="00080B56">
        <w:t>ktivity výzkumu. (Stanley, Wise</w:t>
      </w:r>
      <w:r w:rsidR="00DB2F8B">
        <w:t xml:space="preserve"> 1993)</w:t>
      </w:r>
      <w:r w:rsidR="00080B56">
        <w:t xml:space="preserve"> Podle Adrienne Rich je „objektivita“ termín, kterým muži označili jejich vlastní subjektivitu. (</w:t>
      </w:r>
      <w:r w:rsidR="00080B56" w:rsidRPr="00AC75D7">
        <w:rPr>
          <w:rFonts w:eastAsia="Calibri" w:cs="Times New Roman"/>
        </w:rPr>
        <w:t>O'Connell Davidson</w:t>
      </w:r>
      <w:r w:rsidR="00080B56">
        <w:t xml:space="preserve">, Layder 1994: 36) </w:t>
      </w:r>
      <w:bookmarkStart w:id="2" w:name="_GoBack"/>
      <w:bookmarkEnd w:id="2"/>
    </w:p>
    <w:p w:rsidR="00080B56" w:rsidRDefault="00080B56">
      <w:r>
        <w:tab/>
        <w:t>Na pozitivismus tak</w:t>
      </w:r>
      <w:r w:rsidR="00613792">
        <w:t>é reagoval feministický empiri</w:t>
      </w:r>
      <w:r>
        <w:t xml:space="preserve">smus, standpoint feminismus a postmoderní feminismus. </w:t>
      </w:r>
      <w:r w:rsidR="00613792">
        <w:t>Proběhly snahy o rekonceptualizaci epistemologie, metodologie a</w:t>
      </w:r>
      <w:r w:rsidR="00890E89">
        <w:t xml:space="preserve"> vědeckých</w:t>
      </w:r>
      <w:r w:rsidR="00613792">
        <w:t xml:space="preserve"> metod. </w:t>
      </w:r>
    </w:p>
    <w:p w:rsidR="00613792" w:rsidRDefault="00613792">
      <w:r>
        <w:tab/>
        <w:t xml:space="preserve">Feministický empirismus měl za cíl eliminovat androcetrismus vědeckého poznání tak, že </w:t>
      </w:r>
      <w:r w:rsidR="00890E89">
        <w:t xml:space="preserve">se </w:t>
      </w:r>
      <w:r w:rsidR="005B3595">
        <w:t xml:space="preserve">badatelé </w:t>
      </w:r>
      <w:r w:rsidR="00890E89">
        <w:t xml:space="preserve">budou více držet zásad pozitivismu a že přidají ženy </w:t>
      </w:r>
      <w:r w:rsidR="005B3595">
        <w:t xml:space="preserve">a </w:t>
      </w:r>
      <w:r w:rsidR="00890E89">
        <w:t xml:space="preserve">další menšinové skupiny do výzkumných vzorků. Výzkumník měl podle tohoto směru </w:t>
      </w:r>
      <w:r w:rsidR="0012460D">
        <w:t xml:space="preserve">zkoumat také </w:t>
      </w:r>
      <w:r w:rsidR="00BA718B">
        <w:t>souvislosti</w:t>
      </w:r>
      <w:r w:rsidR="0012460D">
        <w:t xml:space="preserve"> </w:t>
      </w:r>
      <w:r w:rsidR="00BA718B">
        <w:t>nového zjištění, stejně jako souvislosti jeho odůvodnění. Avšak bylo</w:t>
      </w:r>
      <w:r w:rsidR="005B3595">
        <w:t xml:space="preserve"> občas</w:t>
      </w:r>
      <w:r w:rsidR="00BA718B">
        <w:t xml:space="preserve"> uznáváno, že tradiční způsoby získávání dat</w:t>
      </w:r>
      <w:r w:rsidR="005B3595">
        <w:t xml:space="preserve"> byly navrženy tradičními vědci – muži.</w:t>
      </w:r>
      <w:r w:rsidR="00890E89">
        <w:t xml:space="preserve"> </w:t>
      </w:r>
      <w:r w:rsidR="005B3595">
        <w:t>(Hesse-Biber, Yaiser 2004: 9-10)</w:t>
      </w:r>
    </w:p>
    <w:p w:rsidR="005E39D4" w:rsidRDefault="005B3595" w:rsidP="00316D58">
      <w:r>
        <w:tab/>
        <w:t>Feministická standpoint epistemo</w:t>
      </w:r>
      <w:r w:rsidR="00316D58">
        <w:t>logie</w:t>
      </w:r>
      <w:r>
        <w:t xml:space="preserve"> počínala výzkumem života žen. Standpoint teorie je založena na myšlence, že utlačovaní si vytvořili duální perspektivu: jejich osobní perspektivu (stanovisk</w:t>
      </w:r>
      <w:r w:rsidR="00B5607C">
        <w:t>o</w:t>
      </w:r>
      <w:r>
        <w:t xml:space="preserve">), </w:t>
      </w:r>
      <w:r w:rsidR="00112496">
        <w:t>kterou rozvinuli díky zkušenostem</w:t>
      </w:r>
      <w:r>
        <w:t xml:space="preserve"> a</w:t>
      </w:r>
      <w:r w:rsidR="00112496">
        <w:t xml:space="preserve"> perspektivu jejich „utlačovatelů“. Standpoint se získává na základě pozice v sociálním řádu. Standpoint teorie </w:t>
      </w:r>
      <w:r w:rsidR="00735FCC">
        <w:t xml:space="preserve">zkoumá životy marginalizovaných lidí a </w:t>
      </w:r>
      <w:r w:rsidR="00112496">
        <w:t>kriticky zko</w:t>
      </w:r>
      <w:r w:rsidR="00735FCC">
        <w:t>umá životy dominantních skupin.</w:t>
      </w:r>
      <w:r w:rsidR="00080B56">
        <w:t xml:space="preserve"> </w:t>
      </w:r>
      <w:r w:rsidR="00316D58">
        <w:t>Odmítá pozitivistickou „univerzální pravdu.“ (Hesse-Biber, Yaiser 2004: 15-16)</w:t>
      </w:r>
    </w:p>
    <w:p w:rsidR="005E39D4" w:rsidRDefault="005E39D4" w:rsidP="00316D58">
      <w:r>
        <w:tab/>
        <w:t>Feministické výzkumnice kriticky zkouma</w:t>
      </w:r>
      <w:r w:rsidR="008D6C41">
        <w:t>ly</w:t>
      </w:r>
      <w:r>
        <w:t xml:space="preserve"> základní principy pozitivismu a</w:t>
      </w:r>
      <w:r w:rsidR="008D6C41">
        <w:t xml:space="preserve"> začaly rozvíjet novou feministickou epistemologii v rámci výzkumného procesu. </w:t>
      </w:r>
      <w:r w:rsidR="00762B61">
        <w:t xml:space="preserve">Nadnášely otázky: Kdo </w:t>
      </w:r>
      <w:r w:rsidR="008D6C41">
        <w:t>může ovládat vědění</w:t>
      </w:r>
      <w:r w:rsidR="00762B61">
        <w:t>? Jak je nebo může být získáno poznání? a ptaly se po samotném významu slova. Tvrdily, že pozitivismus je zrcadlením a rozšířením dominantního pohledu na svět a je využíván pro udržení nerovných mocenských vztahů. Pozitivistická věda si podle nich osvojuje rozlišení subjekt-objekt (výzkumník-zkoumaný)</w:t>
      </w:r>
      <w:r w:rsidR="008B5CDD">
        <w:t>, kde badatel je považován za toho, kdo tomu rozumí</w:t>
      </w:r>
      <w:r w:rsidR="00762B61">
        <w:t>.</w:t>
      </w:r>
      <w:r w:rsidR="008B5CDD">
        <w:t xml:space="preserve"> Pozitivismus dále obsahuje dualismus racionální-emocionální, nutí výzkumníka, aby byl hodnotově neutrální a objektivní. </w:t>
      </w:r>
      <w:r w:rsidR="00F5625B">
        <w:t>Feministky upozorňují, že přirozené vědění je zaujaté, situační, subjektivní i vztahové. Do výzkumu zasahuje víra, ideologie, tradice i struktura společnosti a vždy existuje specifický pohled na věc.</w:t>
      </w:r>
      <w:r w:rsidR="008B5CDD">
        <w:t xml:space="preserve"> </w:t>
      </w:r>
      <w:r w:rsidR="00F5625B">
        <w:t>(Hesse-Biber, Yaiser 2004: 11-13)</w:t>
      </w:r>
      <w:r w:rsidR="00762B61">
        <w:t xml:space="preserve"> </w:t>
      </w:r>
      <w:r>
        <w:t xml:space="preserve"> </w:t>
      </w:r>
    </w:p>
    <w:p w:rsidR="00C02818" w:rsidRDefault="005E39D4">
      <w:r>
        <w:tab/>
      </w:r>
      <w:r w:rsidR="00B5607C">
        <w:t xml:space="preserve"> </w:t>
      </w:r>
    </w:p>
    <w:p w:rsidR="00C75572" w:rsidRDefault="00C75572"/>
    <w:p w:rsidR="00C75572" w:rsidRPr="00C02818" w:rsidRDefault="00C75572">
      <w:r>
        <w:rPr>
          <w:rStyle w:val="Odkaznakoment"/>
        </w:rPr>
        <w:commentReference w:id="3"/>
      </w:r>
    </w:p>
    <w:p w:rsidR="00DD669A" w:rsidRPr="006F4928" w:rsidRDefault="00DD669A">
      <w:pPr>
        <w:rPr>
          <w:b/>
          <w:sz w:val="28"/>
          <w:szCs w:val="28"/>
        </w:rPr>
      </w:pPr>
      <w:r w:rsidRPr="006F4928">
        <w:rPr>
          <w:b/>
          <w:sz w:val="28"/>
          <w:szCs w:val="28"/>
        </w:rPr>
        <w:t>Použitá literatura</w:t>
      </w:r>
    </w:p>
    <w:p w:rsidR="00381606" w:rsidRDefault="00381606" w:rsidP="00381606">
      <w:pPr>
        <w:autoSpaceDE w:val="0"/>
        <w:autoSpaceDN w:val="0"/>
        <w:adjustRightInd w:val="0"/>
        <w:spacing w:after="240" w:line="240" w:lineRule="auto"/>
        <w:rPr>
          <w:rFonts w:cs="Times New Roman"/>
        </w:rPr>
      </w:pPr>
      <w:r w:rsidRPr="009130C7">
        <w:t xml:space="preserve">Babbie, E. 2001. </w:t>
      </w:r>
      <w:proofErr w:type="spellStart"/>
      <w:r w:rsidRPr="009130C7">
        <w:rPr>
          <w:i/>
          <w:iCs/>
        </w:rPr>
        <w:t>The</w:t>
      </w:r>
      <w:proofErr w:type="spellEnd"/>
      <w:r w:rsidRPr="009130C7">
        <w:rPr>
          <w:i/>
          <w:iCs/>
        </w:rPr>
        <w:t xml:space="preserve"> </w:t>
      </w:r>
      <w:proofErr w:type="spellStart"/>
      <w:r w:rsidRPr="009130C7">
        <w:rPr>
          <w:i/>
          <w:iCs/>
        </w:rPr>
        <w:t>Practice</w:t>
      </w:r>
      <w:proofErr w:type="spellEnd"/>
      <w:r w:rsidRPr="009130C7">
        <w:rPr>
          <w:i/>
          <w:iCs/>
        </w:rPr>
        <w:t xml:space="preserve"> </w:t>
      </w:r>
      <w:proofErr w:type="spellStart"/>
      <w:r w:rsidRPr="009130C7">
        <w:rPr>
          <w:i/>
          <w:iCs/>
        </w:rPr>
        <w:t>of</w:t>
      </w:r>
      <w:proofErr w:type="spellEnd"/>
      <w:r w:rsidRPr="009130C7">
        <w:rPr>
          <w:i/>
          <w:iCs/>
        </w:rPr>
        <w:t xml:space="preserve"> </w:t>
      </w:r>
      <w:proofErr w:type="spellStart"/>
      <w:r w:rsidRPr="009130C7">
        <w:rPr>
          <w:i/>
          <w:iCs/>
        </w:rPr>
        <w:t>Social</w:t>
      </w:r>
      <w:proofErr w:type="spellEnd"/>
      <w:r w:rsidRPr="009130C7">
        <w:rPr>
          <w:i/>
          <w:iCs/>
        </w:rPr>
        <w:t xml:space="preserve"> </w:t>
      </w:r>
      <w:proofErr w:type="spellStart"/>
      <w:r w:rsidRPr="009130C7">
        <w:rPr>
          <w:i/>
          <w:iCs/>
        </w:rPr>
        <w:t>Research</w:t>
      </w:r>
      <w:proofErr w:type="spellEnd"/>
      <w:r w:rsidRPr="009130C7">
        <w:t xml:space="preserve">. </w:t>
      </w:r>
      <w:proofErr w:type="spellStart"/>
      <w:r w:rsidRPr="009130C7">
        <w:t>Belmont</w:t>
      </w:r>
      <w:proofErr w:type="spellEnd"/>
      <w:r w:rsidRPr="009130C7">
        <w:t xml:space="preserve">: </w:t>
      </w:r>
      <w:proofErr w:type="spellStart"/>
      <w:r w:rsidRPr="009130C7">
        <w:t>Wadsworth</w:t>
      </w:r>
      <w:proofErr w:type="spellEnd"/>
      <w:r w:rsidRPr="009130C7">
        <w:t xml:space="preserve"> </w:t>
      </w:r>
      <w:proofErr w:type="spellStart"/>
      <w:r w:rsidRPr="009130C7">
        <w:t>Publishing</w:t>
      </w:r>
      <w:proofErr w:type="spellEnd"/>
      <w:r w:rsidRPr="009130C7">
        <w:t xml:space="preserve"> Copany.</w:t>
      </w:r>
      <w:r>
        <w:rPr>
          <w:rFonts w:cs="Times New Roman"/>
        </w:rPr>
        <w:t xml:space="preserve"> </w:t>
      </w:r>
    </w:p>
    <w:p w:rsidR="00381606" w:rsidRDefault="00381606" w:rsidP="00381606">
      <w:pPr>
        <w:autoSpaceDE w:val="0"/>
        <w:autoSpaceDN w:val="0"/>
        <w:adjustRightInd w:val="0"/>
        <w:spacing w:after="240" w:line="240" w:lineRule="auto"/>
      </w:pPr>
      <w:proofErr w:type="spellStart"/>
      <w:r>
        <w:rPr>
          <w:rFonts w:cs="Times New Roman"/>
        </w:rPr>
        <w:t>Harrington</w:t>
      </w:r>
      <w:proofErr w:type="spellEnd"/>
      <w:r>
        <w:rPr>
          <w:rFonts w:cs="Times New Roman"/>
        </w:rPr>
        <w:t xml:space="preserve">, Austin. 2006. „Co je sociální teorie?“. </w:t>
      </w:r>
      <w:r w:rsidR="00C75572" w:rsidRPr="00C75572">
        <w:rPr>
          <w:rFonts w:cs="Times New Roman"/>
          <w:color w:val="FF0000"/>
        </w:rPr>
        <w:t>Pp. XX-XZ</w:t>
      </w:r>
      <w:r w:rsidR="00C75572">
        <w:rPr>
          <w:rFonts w:cs="Times New Roman"/>
        </w:rPr>
        <w:t xml:space="preserve"> </w:t>
      </w:r>
      <w:commentRangeStart w:id="4"/>
      <w:r>
        <w:rPr>
          <w:rFonts w:cs="Times New Roman"/>
        </w:rPr>
        <w:t>In</w:t>
      </w:r>
      <w:commentRangeEnd w:id="4"/>
      <w:r w:rsidR="00C75572">
        <w:rPr>
          <w:rStyle w:val="Odkaznakoment"/>
        </w:rPr>
        <w:commentReference w:id="4"/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Harrington</w:t>
      </w:r>
      <w:proofErr w:type="spellEnd"/>
      <w:r>
        <w:rPr>
          <w:rFonts w:cs="Times New Roman"/>
        </w:rPr>
        <w:t xml:space="preserve">, Austin a kol. </w:t>
      </w:r>
      <w:r>
        <w:rPr>
          <w:rFonts w:ascii="Times New Roman,Italic" w:hAnsi="Times New Roman,Italic" w:cs="Times New Roman,Italic"/>
          <w:i/>
          <w:iCs/>
        </w:rPr>
        <w:t>Moderní sociální teorie</w:t>
      </w:r>
      <w:r>
        <w:rPr>
          <w:rFonts w:cs="Times New Roman"/>
        </w:rPr>
        <w:t>. Praha: Portál.</w:t>
      </w:r>
      <w:r>
        <w:tab/>
      </w:r>
    </w:p>
    <w:p w:rsidR="00381606" w:rsidRDefault="00381606" w:rsidP="00381606">
      <w:pPr>
        <w:autoSpaceDE w:val="0"/>
        <w:autoSpaceDN w:val="0"/>
        <w:adjustRightInd w:val="0"/>
        <w:spacing w:after="240" w:line="240" w:lineRule="auto"/>
      </w:pPr>
      <w:r>
        <w:t xml:space="preserve">Hesse – </w:t>
      </w:r>
      <w:proofErr w:type="spellStart"/>
      <w:r>
        <w:t>Biber</w:t>
      </w:r>
      <w:proofErr w:type="spellEnd"/>
      <w:r>
        <w:t xml:space="preserve">, </w:t>
      </w:r>
      <w:proofErr w:type="spellStart"/>
      <w:r>
        <w:t>Sharlene</w:t>
      </w:r>
      <w:proofErr w:type="spellEnd"/>
      <w:r>
        <w:t xml:space="preserve"> Nagy, </w:t>
      </w:r>
      <w:proofErr w:type="spellStart"/>
      <w:r>
        <w:t>Yaiser</w:t>
      </w:r>
      <w:proofErr w:type="spellEnd"/>
      <w:r>
        <w:t xml:space="preserve">, Michelle L. 2004. </w:t>
      </w:r>
      <w:proofErr w:type="spellStart"/>
      <w:r>
        <w:rPr>
          <w:i/>
        </w:rPr>
        <w:t>Feminist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Perspectives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Research</w:t>
      </w:r>
      <w:proofErr w:type="spellEnd"/>
      <w:r>
        <w:rPr>
          <w:i/>
        </w:rPr>
        <w:t>.</w:t>
      </w:r>
      <w:r>
        <w:t xml:space="preserve"> New York: Oxford </w:t>
      </w:r>
      <w:proofErr w:type="spellStart"/>
      <w:r>
        <w:t>Univeristy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381606" w:rsidRDefault="00381606" w:rsidP="00381606">
      <w:pPr>
        <w:autoSpaceDE w:val="0"/>
        <w:autoSpaceDN w:val="0"/>
        <w:adjustRightInd w:val="0"/>
        <w:spacing w:after="240" w:line="240" w:lineRule="auto"/>
      </w:pPr>
      <w:r w:rsidRPr="00AC75D7">
        <w:t xml:space="preserve">O'Connell </w:t>
      </w:r>
      <w:proofErr w:type="spellStart"/>
      <w:r w:rsidRPr="00AC75D7">
        <w:t>Davidson</w:t>
      </w:r>
      <w:proofErr w:type="spellEnd"/>
      <w:r w:rsidRPr="00AC75D7">
        <w:t xml:space="preserve">, Julia, </w:t>
      </w:r>
      <w:proofErr w:type="spellStart"/>
      <w:r w:rsidRPr="00AC75D7">
        <w:t>Layder</w:t>
      </w:r>
      <w:proofErr w:type="spellEnd"/>
      <w:r w:rsidRPr="00AC75D7">
        <w:t xml:space="preserve">, Derek. 1994. </w:t>
      </w:r>
      <w:proofErr w:type="spellStart"/>
      <w:r w:rsidRPr="00AC75D7">
        <w:rPr>
          <w:i/>
        </w:rPr>
        <w:t>Methods</w:t>
      </w:r>
      <w:proofErr w:type="spellEnd"/>
      <w:r w:rsidRPr="00AC75D7">
        <w:rPr>
          <w:i/>
        </w:rPr>
        <w:t xml:space="preserve"> Sex and </w:t>
      </w:r>
      <w:proofErr w:type="spellStart"/>
      <w:r w:rsidRPr="00AC75D7">
        <w:rPr>
          <w:i/>
        </w:rPr>
        <w:t>Madness</w:t>
      </w:r>
      <w:proofErr w:type="spellEnd"/>
      <w:r w:rsidRPr="00AC75D7">
        <w:rPr>
          <w:i/>
        </w:rPr>
        <w:t>.</w:t>
      </w:r>
      <w:r w:rsidRPr="00AC75D7">
        <w:t xml:space="preserve"> London: </w:t>
      </w:r>
      <w:proofErr w:type="spellStart"/>
      <w:r w:rsidRPr="00AC75D7">
        <w:t>Routledge</w:t>
      </w:r>
      <w:proofErr w:type="spellEnd"/>
      <w:r>
        <w:t>.</w:t>
      </w:r>
    </w:p>
    <w:p w:rsidR="00381606" w:rsidRDefault="00381606" w:rsidP="00381606">
      <w:pPr>
        <w:autoSpaceDE w:val="0"/>
        <w:autoSpaceDN w:val="0"/>
        <w:adjustRightInd w:val="0"/>
        <w:spacing w:after="240" w:line="240" w:lineRule="auto"/>
      </w:pPr>
      <w:r>
        <w:t xml:space="preserve">Stanley, L., Wise, S. 1993. </w:t>
      </w:r>
      <w:proofErr w:type="spellStart"/>
      <w:r>
        <w:rPr>
          <w:i/>
        </w:rPr>
        <w:t>Breaking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Again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Feminist</w:t>
      </w:r>
      <w:proofErr w:type="spellEnd"/>
      <w:r>
        <w:rPr>
          <w:i/>
        </w:rPr>
        <w:t xml:space="preserve"> Ontology and Epistemology. </w:t>
      </w:r>
      <w:r>
        <w:t xml:space="preserve">London: </w:t>
      </w:r>
      <w:proofErr w:type="spellStart"/>
      <w:r>
        <w:t>Routledge</w:t>
      </w:r>
      <w:proofErr w:type="spellEnd"/>
      <w:r>
        <w:t>.</w:t>
      </w:r>
    </w:p>
    <w:p w:rsidR="00061192" w:rsidRPr="00061192" w:rsidRDefault="00061192" w:rsidP="00F52979">
      <w:pPr>
        <w:autoSpaceDE w:val="0"/>
        <w:autoSpaceDN w:val="0"/>
        <w:adjustRightInd w:val="0"/>
        <w:spacing w:after="0" w:line="240" w:lineRule="auto"/>
      </w:pPr>
    </w:p>
    <w:p w:rsidR="00F52979" w:rsidRDefault="00F52979" w:rsidP="00F52979">
      <w:pPr>
        <w:autoSpaceDE w:val="0"/>
        <w:autoSpaceDN w:val="0"/>
        <w:adjustRightInd w:val="0"/>
        <w:spacing w:after="0" w:line="240" w:lineRule="auto"/>
      </w:pPr>
    </w:p>
    <w:p w:rsidR="00F52979" w:rsidRPr="00F52979" w:rsidRDefault="00F52979" w:rsidP="00F5297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474BC2" w:rsidRDefault="00681E57">
      <w:r>
        <w:tab/>
        <w:t xml:space="preserve"> </w:t>
      </w:r>
      <w:r w:rsidR="007E32E7">
        <w:t xml:space="preserve"> </w:t>
      </w:r>
    </w:p>
    <w:p w:rsidR="0099166E" w:rsidRDefault="00474BC2">
      <w:r>
        <w:tab/>
        <w:t xml:space="preserve"> </w:t>
      </w:r>
      <w:r w:rsidR="000027C6">
        <w:t xml:space="preserve"> </w:t>
      </w:r>
      <w:r w:rsidR="00E76E2B">
        <w:t xml:space="preserve">  </w:t>
      </w:r>
    </w:p>
    <w:sectPr w:rsidR="0099166E" w:rsidSect="00F868E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IKT" w:date="2011-05-08T19:31:00Z" w:initials="C">
    <w:p w:rsidR="00D82583" w:rsidRDefault="00D82583">
      <w:pPr>
        <w:pStyle w:val="Textkomente"/>
      </w:pPr>
      <w:r>
        <w:rPr>
          <w:rStyle w:val="Odkaznakoment"/>
        </w:rPr>
        <w:annotationRef/>
      </w:r>
      <w:r>
        <w:t xml:space="preserve">Zřejmě bylo myšleno sociologický. I tak to hodně odvážné </w:t>
      </w:r>
      <w:proofErr w:type="spellStart"/>
      <w:r>
        <w:t>trvzení</w:t>
      </w:r>
      <w:proofErr w:type="spellEnd"/>
      <w:r>
        <w:t>.</w:t>
      </w:r>
    </w:p>
  </w:comment>
  <w:comment w:id="1" w:author="CIKT" w:date="2011-05-08T19:39:00Z" w:initials="C">
    <w:p w:rsidR="00B82DE5" w:rsidRDefault="00B82DE5">
      <w:pPr>
        <w:pStyle w:val="Textkomente"/>
      </w:pPr>
      <w:r>
        <w:rPr>
          <w:rStyle w:val="Odkaznakoment"/>
        </w:rPr>
        <w:annotationRef/>
      </w:r>
      <w:proofErr w:type="spellStart"/>
      <w:r>
        <w:t>Stanley</w:t>
      </w:r>
      <w:proofErr w:type="spellEnd"/>
      <w:r>
        <w:t xml:space="preserve"> a </w:t>
      </w:r>
      <w:proofErr w:type="spellStart"/>
      <w:r>
        <w:t>Wi</w:t>
      </w:r>
      <w:r>
        <w:t>se</w:t>
      </w:r>
      <w:proofErr w:type="spellEnd"/>
      <w:r>
        <w:t xml:space="preserve"> tvrdily – jedná se o autorky</w:t>
      </w:r>
    </w:p>
  </w:comment>
  <w:comment w:id="3" w:author="CIKT" w:date="2011-05-08T19:33:00Z" w:initials="C">
    <w:p w:rsidR="00C75572" w:rsidRDefault="00C75572">
      <w:pPr>
        <w:pStyle w:val="Textkomente"/>
      </w:pPr>
      <w:r>
        <w:rPr>
          <w:rStyle w:val="Odkaznakoment"/>
        </w:rPr>
        <w:annotationRef/>
      </w:r>
      <w:r>
        <w:t>Každý odstavec by neměl končit citacemi.</w:t>
      </w:r>
    </w:p>
  </w:comment>
  <w:comment w:id="4" w:author="CIKT" w:date="2011-05-08T19:33:00Z" w:initials="C">
    <w:p w:rsidR="00C75572" w:rsidRDefault="00C75572">
      <w:pPr>
        <w:pStyle w:val="Textkomente"/>
      </w:pPr>
      <w:r>
        <w:rPr>
          <w:rStyle w:val="Odkaznakoment"/>
        </w:rPr>
        <w:annotationRef/>
      </w:r>
      <w:r>
        <w:t>Chybí strany textu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23" w:rsidRDefault="00691D23" w:rsidP="0099166E">
      <w:pPr>
        <w:spacing w:after="0" w:line="240" w:lineRule="auto"/>
      </w:pPr>
      <w:r>
        <w:separator/>
      </w:r>
    </w:p>
  </w:endnote>
  <w:endnote w:type="continuationSeparator" w:id="0">
    <w:p w:rsidR="00691D23" w:rsidRDefault="00691D23" w:rsidP="0099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23" w:rsidRDefault="00691D23" w:rsidP="0099166E">
      <w:pPr>
        <w:spacing w:after="0" w:line="240" w:lineRule="auto"/>
      </w:pPr>
      <w:r>
        <w:separator/>
      </w:r>
    </w:p>
  </w:footnote>
  <w:footnote w:type="continuationSeparator" w:id="0">
    <w:p w:rsidR="00691D23" w:rsidRDefault="00691D23" w:rsidP="0099166E">
      <w:pPr>
        <w:spacing w:after="0" w:line="240" w:lineRule="auto"/>
      </w:pPr>
      <w:r>
        <w:continuationSeparator/>
      </w:r>
    </w:p>
  </w:footnote>
  <w:footnote w:id="1">
    <w:p w:rsidR="00CE586A" w:rsidRDefault="00CE58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586A">
        <w:rPr>
          <w:b/>
        </w:rPr>
        <w:t>Teologické stadium</w:t>
      </w:r>
      <w:r w:rsidR="0087586D">
        <w:t>:</w:t>
      </w:r>
      <w:r>
        <w:t xml:space="preserve"> </w:t>
      </w:r>
      <w:r w:rsidR="0087586D">
        <w:t>Lidé si přizpůsobují přirozený svět ke svému obrazu. Je charakteristické vírou v duchy a nadpřirozené síly.</w:t>
      </w:r>
      <w:r w:rsidR="00061192">
        <w:t xml:space="preserve"> (Harrington</w:t>
      </w:r>
      <w:r w:rsidR="0087586D">
        <w:t xml:space="preserve"> 2006: 59)</w:t>
      </w:r>
    </w:p>
  </w:footnote>
  <w:footnote w:id="2">
    <w:p w:rsidR="0053043F" w:rsidRDefault="00CE586A" w:rsidP="005304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/>
        </w:rPr>
        <w:t>Metafyzické stadium</w:t>
      </w:r>
      <w:r w:rsidR="0087586D">
        <w:t>:</w:t>
      </w:r>
      <w:r>
        <w:t xml:space="preserve"> </w:t>
      </w:r>
      <w:r w:rsidR="0053043F">
        <w:t xml:space="preserve">Lidstvo prostřednictvím abstraktních pojmů překonává pověrečné zvyklosti </w:t>
      </w:r>
    </w:p>
    <w:p w:rsidR="00CE586A" w:rsidRPr="00CE586A" w:rsidRDefault="0053043F" w:rsidP="0053043F">
      <w:pPr>
        <w:pStyle w:val="Textpoznpodarou"/>
      </w:pPr>
      <w:r>
        <w:t xml:space="preserve">a mystické představy o světě. </w:t>
      </w:r>
      <w:r w:rsidR="00061192">
        <w:t xml:space="preserve">(Harrington </w:t>
      </w:r>
      <w:r>
        <w:t>2006: 59)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66E"/>
    <w:rsid w:val="000027C6"/>
    <w:rsid w:val="00061192"/>
    <w:rsid w:val="00080B56"/>
    <w:rsid w:val="00112496"/>
    <w:rsid w:val="0012460D"/>
    <w:rsid w:val="0017473C"/>
    <w:rsid w:val="00277F82"/>
    <w:rsid w:val="002F7025"/>
    <w:rsid w:val="00316D58"/>
    <w:rsid w:val="00324D55"/>
    <w:rsid w:val="003668E9"/>
    <w:rsid w:val="00375C00"/>
    <w:rsid w:val="00381606"/>
    <w:rsid w:val="003A73AE"/>
    <w:rsid w:val="003C0431"/>
    <w:rsid w:val="00403BBC"/>
    <w:rsid w:val="004340B5"/>
    <w:rsid w:val="00474BC2"/>
    <w:rsid w:val="004D69BC"/>
    <w:rsid w:val="0053043F"/>
    <w:rsid w:val="00546403"/>
    <w:rsid w:val="005B3595"/>
    <w:rsid w:val="005E39D4"/>
    <w:rsid w:val="00603870"/>
    <w:rsid w:val="00613792"/>
    <w:rsid w:val="006771AD"/>
    <w:rsid w:val="00681E57"/>
    <w:rsid w:val="00691D23"/>
    <w:rsid w:val="006F4928"/>
    <w:rsid w:val="00707567"/>
    <w:rsid w:val="00735FCC"/>
    <w:rsid w:val="00755145"/>
    <w:rsid w:val="00762B61"/>
    <w:rsid w:val="007E32E7"/>
    <w:rsid w:val="007E718F"/>
    <w:rsid w:val="007F6CD7"/>
    <w:rsid w:val="0087586D"/>
    <w:rsid w:val="00890E89"/>
    <w:rsid w:val="008B5CDD"/>
    <w:rsid w:val="008D6C41"/>
    <w:rsid w:val="009165A3"/>
    <w:rsid w:val="0099166E"/>
    <w:rsid w:val="00A365F2"/>
    <w:rsid w:val="00A55690"/>
    <w:rsid w:val="00AF477B"/>
    <w:rsid w:val="00B24264"/>
    <w:rsid w:val="00B5607C"/>
    <w:rsid w:val="00B82DE5"/>
    <w:rsid w:val="00B832D0"/>
    <w:rsid w:val="00BA5ACF"/>
    <w:rsid w:val="00BA718B"/>
    <w:rsid w:val="00C02818"/>
    <w:rsid w:val="00C57F35"/>
    <w:rsid w:val="00C75572"/>
    <w:rsid w:val="00C92454"/>
    <w:rsid w:val="00CC222E"/>
    <w:rsid w:val="00CE586A"/>
    <w:rsid w:val="00D306E9"/>
    <w:rsid w:val="00D30C1A"/>
    <w:rsid w:val="00D82583"/>
    <w:rsid w:val="00DB2F8B"/>
    <w:rsid w:val="00DD669A"/>
    <w:rsid w:val="00E54BF1"/>
    <w:rsid w:val="00E76E2B"/>
    <w:rsid w:val="00F52979"/>
    <w:rsid w:val="00F5625B"/>
    <w:rsid w:val="00F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66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03BB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3B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3BB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3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3BB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3BB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3BB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3BB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3BB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3BBC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3BBC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3BBC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3BBC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BBC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BBC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BBC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BBC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BBC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03B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3BBC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03BB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03BBC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Bezmezer">
    <w:name w:val="No Spacing"/>
    <w:uiPriority w:val="1"/>
    <w:qFormat/>
    <w:rsid w:val="00403BBC"/>
    <w:pPr>
      <w:spacing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9916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166E"/>
  </w:style>
  <w:style w:type="paragraph" w:styleId="Zpat">
    <w:name w:val="footer"/>
    <w:basedOn w:val="Normln"/>
    <w:link w:val="ZpatChar"/>
    <w:uiPriority w:val="99"/>
    <w:semiHidden/>
    <w:unhideWhenUsed/>
    <w:rsid w:val="0099166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166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58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58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586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8160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2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5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5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5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D950-F331-4D18-9883-ECA52B44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Kňákalová</dc:creator>
  <cp:lastModifiedBy>CIKT</cp:lastModifiedBy>
  <cp:revision>16</cp:revision>
  <dcterms:created xsi:type="dcterms:W3CDTF">2011-05-05T10:45:00Z</dcterms:created>
  <dcterms:modified xsi:type="dcterms:W3CDTF">2011-05-08T17:42:00Z</dcterms:modified>
</cp:coreProperties>
</file>