
<file path=[Content_Types].xml><?xml version="1.0" encoding="utf-8"?>
<Types xmlns="http://schemas.openxmlformats.org/package/2006/content-types">
  <Default Extension="emf" ContentType="image/x-e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EB" w:rsidRDefault="00812AEB">
      <w:r>
        <w:rPr>
          <w:noProof/>
          <w:lang w:eastAsia="cs-CZ"/>
        </w:rPr>
        <w:drawing>
          <wp:inline distT="0" distB="0" distL="0" distR="0">
            <wp:extent cx="1724025" cy="1724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AEB" w:rsidRPr="00D54BB1" w:rsidRDefault="00812AEB" w:rsidP="00812AEB">
      <w:pPr>
        <w:pStyle w:val="Normlnweb"/>
        <w:spacing w:before="0" w:beforeAutospacing="0" w:after="0"/>
        <w:jc w:val="center"/>
        <w:rPr>
          <w:b/>
          <w:sz w:val="36"/>
          <w:szCs w:val="36"/>
          <w:lang w:val="en-US"/>
        </w:rPr>
      </w:pPr>
      <w:r w:rsidRPr="00D54BB1">
        <w:rPr>
          <w:b/>
          <w:sz w:val="36"/>
          <w:szCs w:val="36"/>
          <w:lang w:val="en-US"/>
        </w:rPr>
        <w:t>Jsou atraktivní lidé důvěryhodnými nebo jsme opíjení rohlíkem krásy?</w:t>
      </w:r>
    </w:p>
    <w:p w:rsidR="00812AEB" w:rsidRDefault="00812AEB" w:rsidP="00812AEB">
      <w:pPr>
        <w:pStyle w:val="Normlnweb"/>
        <w:spacing w:before="0" w:beforeAutospacing="0" w:after="0"/>
        <w:jc w:val="center"/>
        <w:rPr>
          <w:lang w:val="en-US"/>
        </w:rPr>
      </w:pPr>
    </w:p>
    <w:p w:rsidR="00812AEB" w:rsidRDefault="003E1766" w:rsidP="00812AEB">
      <w:pPr>
        <w:pStyle w:val="Normlnweb"/>
        <w:spacing w:before="0" w:beforeAutospacing="0" w:after="0"/>
        <w:jc w:val="center"/>
        <w:rPr>
          <w:smallCaps/>
          <w:lang w:val="en-US"/>
        </w:rPr>
      </w:pPr>
      <w:r>
        <w:rPr>
          <w:smallCaps/>
          <w:sz w:val="32"/>
          <w:szCs w:val="32"/>
          <w:lang w:val="en-US"/>
        </w:rPr>
        <w:t>Statistická analýz</w:t>
      </w:r>
      <w:r w:rsidR="00812AEB">
        <w:rPr>
          <w:smallCaps/>
          <w:sz w:val="32"/>
          <w:szCs w:val="32"/>
          <w:lang w:val="en-US"/>
        </w:rPr>
        <w:t>a dat I, PSY 117</w:t>
      </w:r>
    </w:p>
    <w:p w:rsidR="00812AEB" w:rsidRDefault="00812AEB" w:rsidP="00812AEB">
      <w:pPr>
        <w:pStyle w:val="Normlnweb"/>
        <w:spacing w:before="0" w:beforeAutospacing="0" w:after="0"/>
        <w:jc w:val="center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jc w:val="center"/>
        <w:rPr>
          <w:lang w:val="en-US"/>
        </w:rPr>
      </w:pPr>
      <w:r>
        <w:rPr>
          <w:b/>
          <w:bCs/>
          <w:sz w:val="27"/>
          <w:szCs w:val="27"/>
          <w:lang w:val="en-US"/>
        </w:rPr>
        <w:t>Radek Krejčí</w:t>
      </w:r>
    </w:p>
    <w:p w:rsidR="00812AEB" w:rsidRDefault="00812AEB" w:rsidP="00812AEB">
      <w:pPr>
        <w:pStyle w:val="Normlnweb"/>
        <w:spacing w:before="0" w:beforeAutospacing="0" w:after="0"/>
        <w:jc w:val="center"/>
        <w:rPr>
          <w:lang w:val="en-US"/>
        </w:rPr>
      </w:pPr>
      <w:r>
        <w:rPr>
          <w:sz w:val="27"/>
          <w:szCs w:val="27"/>
          <w:lang w:val="en-US"/>
        </w:rPr>
        <w:t>414881</w:t>
      </w:r>
    </w:p>
    <w:p w:rsidR="00812AEB" w:rsidRDefault="00812AEB" w:rsidP="00812AEB">
      <w:pPr>
        <w:pStyle w:val="Normlnweb"/>
        <w:spacing w:before="0" w:beforeAutospacing="0" w:after="0"/>
        <w:jc w:val="center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jc w:val="center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jc w:val="center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  <w:r>
        <w:rPr>
          <w:lang w:val="en-US"/>
        </w:rPr>
        <w:t>Vyučující:</w:t>
      </w: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  <w:r w:rsidRPr="008A6DCC">
        <w:rPr>
          <w:lang w:val="en-US"/>
        </w:rPr>
        <w:t>Mgr. Stanislav Ježek, Ph.D.</w:t>
      </w: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  <w:r w:rsidRPr="008A6DCC">
        <w:rPr>
          <w:lang w:val="en-US"/>
        </w:rPr>
        <w:t>Mgr. Věra Kontríková</w:t>
      </w: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  <w:r w:rsidRPr="008A6DCC">
        <w:rPr>
          <w:lang w:val="en-US"/>
        </w:rPr>
        <w:t>Mgr. et Mgr. Alena Robotková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Datum </w:t>
      </w:r>
      <w:r w:rsidR="00967741">
        <w:rPr>
          <w:lang w:val="en-US"/>
        </w:rPr>
        <w:t>odevzdání: 28</w:t>
      </w:r>
      <w:r>
        <w:rPr>
          <w:lang w:val="en-US"/>
        </w:rPr>
        <w:t>.5.2013</w:t>
      </w:r>
    </w:p>
    <w:p w:rsidR="00812AEB" w:rsidRDefault="00812AEB" w:rsidP="00812AEB">
      <w:pPr>
        <w:pStyle w:val="Normlnweb"/>
        <w:spacing w:before="0" w:beforeAutospacing="0" w:after="0"/>
        <w:rPr>
          <w:lang w:val="en-US"/>
        </w:rPr>
      </w:pPr>
    </w:p>
    <w:p w:rsidR="00812AEB" w:rsidRDefault="00812AEB" w:rsidP="00812AEB">
      <w:pPr>
        <w:pStyle w:val="Normlnweb"/>
        <w:spacing w:before="0" w:beforeAutospacing="0" w:after="0"/>
        <w:jc w:val="center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Fakulta sociálních studií MU, 2012/2013</w:t>
      </w:r>
    </w:p>
    <w:p w:rsidR="0093028D" w:rsidRPr="00812AEB" w:rsidRDefault="00812AEB" w:rsidP="008F778C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cs-CZ"/>
        </w:rPr>
      </w:pPr>
      <w:r>
        <w:rPr>
          <w:b/>
          <w:bCs/>
          <w:color w:val="000000"/>
          <w:lang w:val="en-US"/>
        </w:rPr>
        <w:br w:type="page"/>
      </w:r>
      <w:r w:rsidR="00F155F5">
        <w:lastRenderedPageBreak/>
        <w:t>Již před půl stoletím si lidé uvědomovali důležitost atraktivi</w:t>
      </w:r>
      <w:r w:rsidR="005D4AEB">
        <w:t>ty na mezilidské vztahy. To,</w:t>
      </w:r>
      <w:r w:rsidR="001530E8">
        <w:t xml:space="preserve"> </w:t>
      </w:r>
      <w:r w:rsidR="005D4AEB">
        <w:t>jak je atraktivita důležitá</w:t>
      </w:r>
      <w:r w:rsidR="00F155F5">
        <w:t xml:space="preserve"> </w:t>
      </w:r>
      <w:r w:rsidR="003E1766">
        <w:t>i</w:t>
      </w:r>
      <w:r w:rsidR="005D4AEB">
        <w:t xml:space="preserve"> pro</w:t>
      </w:r>
      <w:r w:rsidR="003E1766">
        <w:t xml:space="preserve"> důvěryhodnost</w:t>
      </w:r>
      <w:r w:rsidR="005D4AEB">
        <w:t>,</w:t>
      </w:r>
      <w:r w:rsidR="003E1766">
        <w:t xml:space="preserve"> si byl</w:t>
      </w:r>
      <w:r w:rsidR="00A20386">
        <w:t xml:space="preserve"> jistě</w:t>
      </w:r>
      <w:r w:rsidR="003E1766">
        <w:t xml:space="preserve"> vědom i č</w:t>
      </w:r>
      <w:r w:rsidR="00F155F5">
        <w:t xml:space="preserve">eskoslovenský komunistický režim, když </w:t>
      </w:r>
      <w:r w:rsidR="00EE194E">
        <w:t>t</w:t>
      </w:r>
      <w:r w:rsidR="00F155F5">
        <w:t>v</w:t>
      </w:r>
      <w:r w:rsidR="00EE194E">
        <w:t>ůrci do propagandistického</w:t>
      </w:r>
      <w:r w:rsidR="00F155F5">
        <w:t xml:space="preserve"> filmu Botostroj</w:t>
      </w:r>
      <w:r w:rsidR="001530E8">
        <w:t xml:space="preserve"> obsadil</w:t>
      </w:r>
      <w:r w:rsidR="00EE194E">
        <w:t>i</w:t>
      </w:r>
      <w:r w:rsidR="001530E8">
        <w:t xml:space="preserve"> do hlavních rolí</w:t>
      </w:r>
      <w:r w:rsidR="00F155F5">
        <w:t xml:space="preserve"> socialis</w:t>
      </w:r>
      <w:r w:rsidR="001530E8">
        <w:t>ti</w:t>
      </w:r>
      <w:r w:rsidR="00A1424A">
        <w:t xml:space="preserve">ckých revolucionářů </w:t>
      </w:r>
      <w:r w:rsidR="00F155F5">
        <w:t>atraktivní</w:t>
      </w:r>
      <w:r w:rsidR="001530E8">
        <w:t>ho</w:t>
      </w:r>
      <w:r w:rsidR="00F155F5">
        <w:t xml:space="preserve"> </w:t>
      </w:r>
      <w:r w:rsidR="008C40DA">
        <w:t>Vilém</w:t>
      </w:r>
      <w:r w:rsidR="001530E8">
        <w:t>a</w:t>
      </w:r>
      <w:r w:rsidR="008C40DA">
        <w:t xml:space="preserve"> Besser</w:t>
      </w:r>
      <w:r w:rsidR="001530E8">
        <w:t>a</w:t>
      </w:r>
      <w:r w:rsidR="008C40DA">
        <w:t xml:space="preserve"> s krásnou Evou Kubešovou. </w:t>
      </w:r>
      <w:r w:rsidR="0093028D">
        <w:t xml:space="preserve">Zda </w:t>
      </w:r>
      <w:r w:rsidR="00B66097">
        <w:t>má záměrně vybírané</w:t>
      </w:r>
      <w:r w:rsidR="0093028D">
        <w:t xml:space="preserve"> herecké obsazení do filmů</w:t>
      </w:r>
      <w:r w:rsidR="00B66097">
        <w:t xml:space="preserve"> či reklam vliv na jejich úspěšnost</w:t>
      </w:r>
      <w:r w:rsidR="0093028D">
        <w:t>,</w:t>
      </w:r>
      <w:r w:rsidR="00B66097">
        <w:t xml:space="preserve"> tedy zda má atraktivita reálný vliv na důvěryhodnost osob</w:t>
      </w:r>
      <w:r w:rsidR="00DA0C72">
        <w:t>,</w:t>
      </w:r>
      <w:r w:rsidR="0093028D">
        <w:t xml:space="preserve"> se rozhodla otestovat Lenka Šrámková, studentka psychologie v Olomouci. </w:t>
      </w:r>
    </w:p>
    <w:p w:rsidR="004F39FF" w:rsidRDefault="00423C02" w:rsidP="008F778C">
      <w:pPr>
        <w:jc w:val="both"/>
      </w:pPr>
      <w:r>
        <w:tab/>
        <w:t>Ta vybral</w:t>
      </w:r>
      <w:r w:rsidR="006F51E8">
        <w:t>a pro potřeby výzkumu sady fotografií</w:t>
      </w:r>
      <w:r>
        <w:t xml:space="preserve"> mužů a že</w:t>
      </w:r>
      <w:r w:rsidR="006F51E8">
        <w:t>n, kde každá z nich reprezentovala prototyp obličeje určitého stereotypu, napříkla</w:t>
      </w:r>
      <w:r w:rsidR="00D54BB1">
        <w:t>d romantický, intelektuální,</w:t>
      </w:r>
      <w:r w:rsidR="006F51E8">
        <w:t xml:space="preserve"> alternativní </w:t>
      </w:r>
      <w:r w:rsidR="00D54BB1">
        <w:t>aj.</w:t>
      </w:r>
      <w:r w:rsidR="006F51E8">
        <w:t xml:space="preserve"> a předložila je </w:t>
      </w:r>
      <w:r w:rsidR="00A33A40">
        <w:t>začínajícím</w:t>
      </w:r>
      <w:r w:rsidR="006F51E8">
        <w:t xml:space="preserve"> policistům</w:t>
      </w:r>
      <w:r w:rsidR="00F30178">
        <w:t xml:space="preserve"> z Vyšší policejní školy ministerstva vnitra v Brně</w:t>
      </w:r>
      <w:r w:rsidR="006F51E8">
        <w:t xml:space="preserve"> ve vě</w:t>
      </w:r>
      <w:r w:rsidR="00B953DE">
        <w:t>ku 20-35 let, aby je seřa</w:t>
      </w:r>
      <w:r w:rsidR="00B66097">
        <w:t>dili podle atraktivity a</w:t>
      </w:r>
      <w:r w:rsidR="006F51E8">
        <w:t xml:space="preserve"> důvěryhodnosti. </w:t>
      </w:r>
      <w:r w:rsidR="00B66097">
        <w:t xml:space="preserve">Následně srovnala výsledky </w:t>
      </w:r>
      <w:r w:rsidR="004F39FF">
        <w:t xml:space="preserve">pomocí korelace, což je statististický nástroj, který dokáže </w:t>
      </w:r>
      <w:commentRangeStart w:id="0"/>
      <w:r w:rsidR="004F39FF">
        <w:t>číselně ohodnotit shodu mezi dvěma proměnnými</w:t>
      </w:r>
      <w:commentRangeEnd w:id="0"/>
      <w:r w:rsidR="00842314">
        <w:rPr>
          <w:rStyle w:val="Odkaznakoment"/>
        </w:rPr>
        <w:commentReference w:id="0"/>
      </w:r>
      <w:r w:rsidR="004F39FF">
        <w:t xml:space="preserve">. V našem případě se jednalo o </w:t>
      </w:r>
      <w:commentRangeStart w:id="1"/>
      <w:r w:rsidR="004F39FF">
        <w:t xml:space="preserve">shodu mezi seřazenými fotografiemi </w:t>
      </w:r>
      <w:commentRangeEnd w:id="1"/>
      <w:r w:rsidR="0062444E">
        <w:rPr>
          <w:rStyle w:val="Odkaznakoment"/>
        </w:rPr>
        <w:commentReference w:id="1"/>
      </w:r>
      <w:r w:rsidR="004F39FF">
        <w:t>podle vnímané atraktivity a podle vnímané důvěryhodnosti. Hodnota korela</w:t>
      </w:r>
      <w:r w:rsidR="00DE2FC1">
        <w:t>ce</w:t>
      </w:r>
      <w:r w:rsidR="004F39FF">
        <w:t xml:space="preserve"> se pohybuje v rozmezí </w:t>
      </w:r>
      <w:r w:rsidR="00DE2FC1">
        <w:t xml:space="preserve">mezi 0 a 1. Nula znamené žádnou shodu, absolutní nezávislost jedné proměnné na druhé. </w:t>
      </w:r>
      <w:commentRangeStart w:id="2"/>
      <w:r w:rsidR="00DE2FC1">
        <w:t>Jednička pak absolutní determinaci proměnných</w:t>
      </w:r>
      <w:commentRangeEnd w:id="2"/>
      <w:r w:rsidR="007842AD">
        <w:rPr>
          <w:rStyle w:val="Odkaznakoment"/>
        </w:rPr>
        <w:commentReference w:id="2"/>
      </w:r>
      <w:r w:rsidR="00DE2FC1">
        <w:t>. Může se potkat i s korelací mezi nulou a mínus</w:t>
      </w:r>
      <w:commentRangeStart w:id="3"/>
      <w:r w:rsidR="00DE2FC1">
        <w:t xml:space="preserve"> jednou,</w:t>
      </w:r>
      <w:r w:rsidR="004F39FF">
        <w:t xml:space="preserve"> pokud je korelace záporná. </w:t>
      </w:r>
      <w:r w:rsidR="00DE2FC1">
        <w:t>Tedy</w:t>
      </w:r>
      <w:r w:rsidR="009A0532">
        <w:t xml:space="preserve">: </w:t>
      </w:r>
      <w:commentRangeEnd w:id="3"/>
      <w:r w:rsidR="00750DB2">
        <w:rPr>
          <w:rStyle w:val="Odkaznakoment"/>
        </w:rPr>
        <w:commentReference w:id="3"/>
      </w:r>
      <w:r w:rsidR="00DE2FC1">
        <w:t xml:space="preserve">Čím víc něčeho (housek), tím méně jiného (štíhlé linie). </w:t>
      </w:r>
    </w:p>
    <w:p w:rsidR="00237E3D" w:rsidRDefault="00237E3D" w:rsidP="008F778C">
      <w:pPr>
        <w:jc w:val="both"/>
      </w:pPr>
      <w:r>
        <w:tab/>
        <w:t xml:space="preserve">Proč </w:t>
      </w:r>
      <w:r w:rsidR="00A1424A">
        <w:t xml:space="preserve">si Lenka Šrámková zvolila </w:t>
      </w:r>
      <w:r>
        <w:t>zrovna začínající polici</w:t>
      </w:r>
      <w:r w:rsidR="003E1766">
        <w:t>sty? S policisty</w:t>
      </w:r>
      <w:r w:rsidR="00F342DE">
        <w:t xml:space="preserve"> přicházíme do kontaktu nejčastěji při dopravních kontrolách</w:t>
      </w:r>
      <w:r w:rsidR="00B953DE">
        <w:t xml:space="preserve"> nebo v jiných nepříjemných situacích</w:t>
      </w:r>
      <w:r w:rsidR="00F342DE">
        <w:t>. Pokud spácháme přestupek</w:t>
      </w:r>
      <w:r w:rsidR="003E1766">
        <w:t>,</w:t>
      </w:r>
      <w:r w:rsidR="00F342DE">
        <w:t xml:space="preserve"> máme tu smůlu, že se musíme spolehnout na dobrosrdeč</w:t>
      </w:r>
      <w:r w:rsidR="003E1766">
        <w:t>nost mužů v uniformách, abychom platili tu</w:t>
      </w:r>
      <w:r w:rsidR="00F342DE">
        <w:t xml:space="preserve"> nejnižší možnou pokutu</w:t>
      </w:r>
      <w:r w:rsidR="00B953DE">
        <w:t>.</w:t>
      </w:r>
      <w:r w:rsidR="00A20386">
        <w:t xml:space="preserve"> Na policistovi je potom rozhodnout, jaká výše pokuty je tou, která napraví náš prohřešek. Muži zákona podobné situace posuzují každý den a n</w:t>
      </w:r>
      <w:r w:rsidR="00B953DE">
        <w:t>ejs</w:t>
      </w:r>
      <w:r w:rsidR="00A1424A">
        <w:t xml:space="preserve">píš proto si badatelka </w:t>
      </w:r>
      <w:r w:rsidR="00B953DE">
        <w:t xml:space="preserve">záměrně vybrala zrovna tuto skupinu. </w:t>
      </w:r>
    </w:p>
    <w:p w:rsidR="00693A87" w:rsidRDefault="006F51E8" w:rsidP="008F778C">
      <w:pPr>
        <w:jc w:val="both"/>
      </w:pPr>
      <w:r>
        <w:tab/>
        <w:t xml:space="preserve">Výsledky </w:t>
      </w:r>
      <w:r w:rsidR="003E1766">
        <w:t>prokázaly</w:t>
      </w:r>
      <w:r w:rsidR="00A33A40">
        <w:t xml:space="preserve"> vysokou podobnost</w:t>
      </w:r>
      <w:r>
        <w:t xml:space="preserve"> žebříčků</w:t>
      </w:r>
      <w:r w:rsidR="00A33A40">
        <w:t xml:space="preserve"> atraktivity a důvěryhodnosti u mužů i žen.</w:t>
      </w:r>
      <w:r w:rsidR="00DE2FC1">
        <w:t xml:space="preserve"> </w:t>
      </w:r>
      <w:r w:rsidR="00A1424A">
        <w:t xml:space="preserve">Korelace mezi vnímanou atraktivitou u mužů vyšla </w:t>
      </w:r>
      <w:commentRangeStart w:id="4"/>
      <w:r w:rsidR="00A1424A">
        <w:t xml:space="preserve">0,538 </w:t>
      </w:r>
      <w:commentRangeEnd w:id="4"/>
      <w:r w:rsidR="002661CF">
        <w:rPr>
          <w:rStyle w:val="Odkaznakoment"/>
        </w:rPr>
        <w:commentReference w:id="4"/>
      </w:r>
      <w:r w:rsidR="00A1424A">
        <w:t>a u žen 0,668.</w:t>
      </w:r>
      <w:r w:rsidR="00A33A40">
        <w:t xml:space="preserve"> </w:t>
      </w:r>
      <w:r w:rsidR="00693A87">
        <w:t>Ve výsledcích průzkumu vybočoval typ obličeje „frajer“</w:t>
      </w:r>
      <w:r w:rsidR="007C6F84">
        <w:t>, který je sice atraktivní, ale nedůvěryhodný</w:t>
      </w:r>
      <w:r w:rsidR="00693A87">
        <w:t>.</w:t>
      </w:r>
      <w:r w:rsidR="00A1424A">
        <w:t xml:space="preserve"> Jeho případné odstranění ze souboru by zvýšilo hodnoty korelací na 0,748 u mužů a 0,864</w:t>
      </w:r>
      <w:r w:rsidR="00A20386">
        <w:t xml:space="preserve"> u žen, což je na poměry v sociálních vědách vysoké číslo.</w:t>
      </w:r>
    </w:p>
    <w:p w:rsidR="002A63FA" w:rsidRDefault="002A63FA" w:rsidP="008F778C">
      <w:pPr>
        <w:ind w:firstLine="708"/>
        <w:jc w:val="both"/>
      </w:pPr>
      <w:r>
        <w:t xml:space="preserve">Je tedy doopravdy možné, že důvěryhodnost propagandistických filmů doopravdy zvyšovaly krásné obličeje jejich pozitivních hrdinů. Stoprocentně jistí si ale nemůžeme být ani v případě </w:t>
      </w:r>
      <w:r w:rsidR="00112C8A">
        <w:t>mladých policistů, kteří</w:t>
      </w:r>
      <w:r>
        <w:t xml:space="preserve"> film</w:t>
      </w:r>
      <w:r w:rsidR="00112C8A">
        <w:t xml:space="preserve"> Botostroj</w:t>
      </w:r>
      <w:r>
        <w:t xml:space="preserve"> nejspíš ani neviděli. Pokud se odvážíme zjištění Lenky </w:t>
      </w:r>
      <w:bookmarkStart w:id="5" w:name="_GoBack"/>
      <w:bookmarkEnd w:id="5"/>
      <w:r>
        <w:t>Šrámkové zobecnit  na celou populaci, čelíme zjištění, které může mít důsledky pro každého, kdo nepečuje</w:t>
      </w:r>
      <w:r w:rsidR="00112C8A">
        <w:t xml:space="preserve"> o svůj vzhled. Investice do našeho zevnějšku</w:t>
      </w:r>
      <w:r>
        <w:t xml:space="preserve"> se nám může vrátit už při první pokutě za parkování nebo v práci, kde větší důvěryhodnost může zlepšit naši pozici. </w:t>
      </w:r>
    </w:p>
    <w:p w:rsidR="002A63FA" w:rsidRDefault="002A63FA" w:rsidP="00693A87"/>
    <w:p w:rsidR="00F155F5" w:rsidRDefault="004A15A6">
      <w:r>
        <w:rPr>
          <w:color w:val="FF0000"/>
        </w:rPr>
        <w:t>Je to hodně na hraně… pokoušíte se vysvětlit, co je korelace… a pak už jen uvádíte čísla… proč tyto 2 věci nepropojujete?? Dalo by se tam víc rozepsat o těch pořadích…</w:t>
      </w:r>
      <w:r w:rsidR="005A4B42">
        <w:rPr>
          <w:color w:val="FF0000"/>
        </w:rPr>
        <w:t xml:space="preserve"> nicméně oceňuji, že se toho na Vaší práci změnilo více než jen přidání číselných statistik… s velmi odřenýma ušima přijímám…</w:t>
      </w:r>
      <w:r w:rsidR="00A20386">
        <w:br w:type="page"/>
      </w:r>
      <w:r w:rsidR="00F155F5">
        <w:lastRenderedPageBreak/>
        <w:t>Zdroje:</w:t>
      </w:r>
    </w:p>
    <w:p w:rsidR="00F155F5" w:rsidRDefault="00C62993" w:rsidP="00F155F5">
      <w:pPr>
        <w:pStyle w:val="Odstavecseseznamem"/>
        <w:numPr>
          <w:ilvl w:val="0"/>
          <w:numId w:val="1"/>
        </w:numPr>
      </w:pPr>
      <w:r>
        <w:t xml:space="preserve">Botostroj. </w:t>
      </w:r>
      <w:r w:rsidR="00F9699C">
        <w:t xml:space="preserve">Staženo 29.4.2013 z </w:t>
      </w:r>
      <w:hyperlink r:id="rId7" w:history="1">
        <w:r w:rsidR="008C40DA" w:rsidRPr="00CA49BC">
          <w:rPr>
            <w:rStyle w:val="Hypertextovodkaz"/>
          </w:rPr>
          <w:t>http://www.csfd.cz/film/24624-botostroj/</w:t>
        </w:r>
      </w:hyperlink>
    </w:p>
    <w:p w:rsidR="00423C02" w:rsidRDefault="00423C02" w:rsidP="00423C02">
      <w:pPr>
        <w:pStyle w:val="Odstavecseseznamem"/>
        <w:numPr>
          <w:ilvl w:val="0"/>
          <w:numId w:val="1"/>
        </w:numPr>
      </w:pPr>
      <w:r>
        <w:t xml:space="preserve">Šrámková, L. (2011). Atraktivita a důvěryhodnost. </w:t>
      </w:r>
      <w:r w:rsidRPr="00423C02">
        <w:rPr>
          <w:i/>
        </w:rPr>
        <w:t>E-psychologie</w:t>
      </w:r>
      <w:r>
        <w:t xml:space="preserve"> [online], 5 (2-3), 9-2</w:t>
      </w:r>
      <w:r w:rsidR="00C37B3F">
        <w:t xml:space="preserve">3 [29.4.2013]. Dostupný z WWW: </w:t>
      </w:r>
      <w:r>
        <w:t>http://e-psycholog.eu/p</w:t>
      </w:r>
      <w:r w:rsidR="00C37B3F">
        <w:t>df/sramkova.pdf.</w:t>
      </w:r>
    </w:p>
    <w:sectPr w:rsidR="00423C02" w:rsidSect="00BA1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lfons" w:date="2013-06-05T22:17:00Z" w:initials="A">
    <w:p w:rsidR="00842314" w:rsidRDefault="00842314">
      <w:pPr>
        <w:pStyle w:val="Textkomente"/>
      </w:pPr>
      <w:r>
        <w:rPr>
          <w:rStyle w:val="Odkaznakoment"/>
        </w:rPr>
        <w:annotationRef/>
      </w:r>
      <w:r>
        <w:t>Mno, tak takto bych to úplně neřekla…</w:t>
      </w:r>
    </w:p>
  </w:comment>
  <w:comment w:id="1" w:author="Alfons" w:date="2013-06-05T22:17:00Z" w:initials="A">
    <w:p w:rsidR="0062444E" w:rsidRDefault="0062444E">
      <w:pPr>
        <w:pStyle w:val="Textkomente"/>
      </w:pPr>
      <w:r>
        <w:rPr>
          <w:rStyle w:val="Odkaznakoment"/>
        </w:rPr>
        <w:annotationRef/>
      </w:r>
      <w:r>
        <w:t>Hoodně zjednodušeno, ale jako pokus dobré</w:t>
      </w:r>
    </w:p>
  </w:comment>
  <w:comment w:id="2" w:author="Alfons" w:date="2013-06-05T22:18:00Z" w:initials="A">
    <w:p w:rsidR="007842AD" w:rsidRDefault="007842AD">
      <w:pPr>
        <w:pStyle w:val="Textkomente"/>
      </w:pPr>
      <w:r>
        <w:rPr>
          <w:rStyle w:val="Odkaznakoment"/>
        </w:rPr>
        <w:annotationRef/>
      </w:r>
      <w:r>
        <w:t>Tohle není moc pro laika… dalo by se to říct slovy tématu, kterým se v textu zabýváte??</w:t>
      </w:r>
    </w:p>
  </w:comment>
  <w:comment w:id="3" w:author="Alfons" w:date="2013-06-05T22:18:00Z" w:initials="A">
    <w:p w:rsidR="00750DB2" w:rsidRDefault="00750DB2">
      <w:pPr>
        <w:pStyle w:val="Textkomente"/>
      </w:pPr>
      <w:r>
        <w:rPr>
          <w:rStyle w:val="Odkaznakoment"/>
        </w:rPr>
        <w:annotationRef/>
      </w:r>
      <w:r>
        <w:t>A proč jste to zde nevztáhl k výzkumu???</w:t>
      </w:r>
    </w:p>
  </w:comment>
  <w:comment w:id="4" w:author="Alfons" w:date="2013-06-05T22:19:00Z" w:initials="A">
    <w:p w:rsidR="002661CF" w:rsidRDefault="002661CF">
      <w:pPr>
        <w:pStyle w:val="Textkomente"/>
      </w:pPr>
      <w:r>
        <w:rPr>
          <w:rStyle w:val="Odkaznakoment"/>
        </w:rPr>
        <w:annotationRef/>
      </w:r>
      <w:r>
        <w:t>3 desetiny je celkem hooodně na popularizaci…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45C2A"/>
    <w:multiLevelType w:val="hybridMultilevel"/>
    <w:tmpl w:val="029C5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F41D1"/>
    <w:rsid w:val="000101F9"/>
    <w:rsid w:val="000117D6"/>
    <w:rsid w:val="00022926"/>
    <w:rsid w:val="00026BC1"/>
    <w:rsid w:val="00040AA0"/>
    <w:rsid w:val="00044AD3"/>
    <w:rsid w:val="00045EA6"/>
    <w:rsid w:val="00062D4A"/>
    <w:rsid w:val="00063B26"/>
    <w:rsid w:val="0007071D"/>
    <w:rsid w:val="00073AAF"/>
    <w:rsid w:val="000941B4"/>
    <w:rsid w:val="000969C8"/>
    <w:rsid w:val="000C6307"/>
    <w:rsid w:val="000C66E1"/>
    <w:rsid w:val="000C70E9"/>
    <w:rsid w:val="000F6655"/>
    <w:rsid w:val="000F7D3E"/>
    <w:rsid w:val="0011099E"/>
    <w:rsid w:val="00112C8A"/>
    <w:rsid w:val="001208D5"/>
    <w:rsid w:val="00123F64"/>
    <w:rsid w:val="00146890"/>
    <w:rsid w:val="001530E8"/>
    <w:rsid w:val="00153912"/>
    <w:rsid w:val="00190DFD"/>
    <w:rsid w:val="001D6EEF"/>
    <w:rsid w:val="001D6F86"/>
    <w:rsid w:val="001E02AB"/>
    <w:rsid w:val="001F4767"/>
    <w:rsid w:val="0021480E"/>
    <w:rsid w:val="002154F8"/>
    <w:rsid w:val="002321CB"/>
    <w:rsid w:val="00237E3D"/>
    <w:rsid w:val="00260633"/>
    <w:rsid w:val="00261662"/>
    <w:rsid w:val="00263338"/>
    <w:rsid w:val="0026423F"/>
    <w:rsid w:val="002661CF"/>
    <w:rsid w:val="002759A7"/>
    <w:rsid w:val="00276742"/>
    <w:rsid w:val="0027750D"/>
    <w:rsid w:val="00286D63"/>
    <w:rsid w:val="00295927"/>
    <w:rsid w:val="002A63FA"/>
    <w:rsid w:val="002B5D3F"/>
    <w:rsid w:val="002D3AEE"/>
    <w:rsid w:val="0030133A"/>
    <w:rsid w:val="00306689"/>
    <w:rsid w:val="003251DD"/>
    <w:rsid w:val="00326EB6"/>
    <w:rsid w:val="003504FE"/>
    <w:rsid w:val="003520E1"/>
    <w:rsid w:val="00366CC3"/>
    <w:rsid w:val="00372E70"/>
    <w:rsid w:val="0038014F"/>
    <w:rsid w:val="00393E92"/>
    <w:rsid w:val="0039457E"/>
    <w:rsid w:val="003A0CE7"/>
    <w:rsid w:val="003C70F2"/>
    <w:rsid w:val="003D6E48"/>
    <w:rsid w:val="003E1766"/>
    <w:rsid w:val="003F08AE"/>
    <w:rsid w:val="003F5B17"/>
    <w:rsid w:val="004027A3"/>
    <w:rsid w:val="00407DD7"/>
    <w:rsid w:val="00423C02"/>
    <w:rsid w:val="00432AE2"/>
    <w:rsid w:val="004758CD"/>
    <w:rsid w:val="00482D40"/>
    <w:rsid w:val="00492214"/>
    <w:rsid w:val="0049432B"/>
    <w:rsid w:val="004A15A6"/>
    <w:rsid w:val="004C4636"/>
    <w:rsid w:val="004C6769"/>
    <w:rsid w:val="004D6FFD"/>
    <w:rsid w:val="004E3D1C"/>
    <w:rsid w:val="004F39FF"/>
    <w:rsid w:val="00503F78"/>
    <w:rsid w:val="0052526E"/>
    <w:rsid w:val="00542C75"/>
    <w:rsid w:val="00547914"/>
    <w:rsid w:val="0055001B"/>
    <w:rsid w:val="00550A55"/>
    <w:rsid w:val="0055572F"/>
    <w:rsid w:val="00564CC5"/>
    <w:rsid w:val="005752DB"/>
    <w:rsid w:val="005873D5"/>
    <w:rsid w:val="005A0CDF"/>
    <w:rsid w:val="005A4B42"/>
    <w:rsid w:val="005C2879"/>
    <w:rsid w:val="005D4AEB"/>
    <w:rsid w:val="005E52AB"/>
    <w:rsid w:val="005F60C8"/>
    <w:rsid w:val="0060466B"/>
    <w:rsid w:val="0060591B"/>
    <w:rsid w:val="0062444E"/>
    <w:rsid w:val="00625753"/>
    <w:rsid w:val="0062752E"/>
    <w:rsid w:val="0063130B"/>
    <w:rsid w:val="00644289"/>
    <w:rsid w:val="00652629"/>
    <w:rsid w:val="00665C61"/>
    <w:rsid w:val="00670648"/>
    <w:rsid w:val="00670DDE"/>
    <w:rsid w:val="00693A87"/>
    <w:rsid w:val="006B75DA"/>
    <w:rsid w:val="006B7FCC"/>
    <w:rsid w:val="006D24A5"/>
    <w:rsid w:val="006E1D23"/>
    <w:rsid w:val="006E238D"/>
    <w:rsid w:val="006E3317"/>
    <w:rsid w:val="006F41D1"/>
    <w:rsid w:val="006F51E8"/>
    <w:rsid w:val="00717AEA"/>
    <w:rsid w:val="00734659"/>
    <w:rsid w:val="00741EE9"/>
    <w:rsid w:val="00750DB2"/>
    <w:rsid w:val="00763732"/>
    <w:rsid w:val="0077743F"/>
    <w:rsid w:val="00783C86"/>
    <w:rsid w:val="007842AD"/>
    <w:rsid w:val="00796EBC"/>
    <w:rsid w:val="007A4C35"/>
    <w:rsid w:val="007B6928"/>
    <w:rsid w:val="007C6F84"/>
    <w:rsid w:val="007E51F8"/>
    <w:rsid w:val="00812AEB"/>
    <w:rsid w:val="0083433F"/>
    <w:rsid w:val="00842314"/>
    <w:rsid w:val="00852055"/>
    <w:rsid w:val="00856349"/>
    <w:rsid w:val="00864539"/>
    <w:rsid w:val="00871BC5"/>
    <w:rsid w:val="00880B9A"/>
    <w:rsid w:val="00886705"/>
    <w:rsid w:val="00887064"/>
    <w:rsid w:val="008C40DA"/>
    <w:rsid w:val="008C5669"/>
    <w:rsid w:val="008D3FC8"/>
    <w:rsid w:val="008E0EA0"/>
    <w:rsid w:val="008E3F5B"/>
    <w:rsid w:val="008F5F5C"/>
    <w:rsid w:val="008F778C"/>
    <w:rsid w:val="00903AF7"/>
    <w:rsid w:val="00904C9D"/>
    <w:rsid w:val="0092529A"/>
    <w:rsid w:val="0093028D"/>
    <w:rsid w:val="009435EA"/>
    <w:rsid w:val="00955E52"/>
    <w:rsid w:val="00967741"/>
    <w:rsid w:val="00975618"/>
    <w:rsid w:val="0098505C"/>
    <w:rsid w:val="00996B25"/>
    <w:rsid w:val="009A0532"/>
    <w:rsid w:val="009A3C1C"/>
    <w:rsid w:val="009B21EA"/>
    <w:rsid w:val="009D10BA"/>
    <w:rsid w:val="009D2975"/>
    <w:rsid w:val="009D7E5D"/>
    <w:rsid w:val="00A0290E"/>
    <w:rsid w:val="00A07777"/>
    <w:rsid w:val="00A10D3A"/>
    <w:rsid w:val="00A1424A"/>
    <w:rsid w:val="00A20386"/>
    <w:rsid w:val="00A33A40"/>
    <w:rsid w:val="00A466E0"/>
    <w:rsid w:val="00A50F09"/>
    <w:rsid w:val="00A55A05"/>
    <w:rsid w:val="00A81E5E"/>
    <w:rsid w:val="00A823B1"/>
    <w:rsid w:val="00A87807"/>
    <w:rsid w:val="00A93FDE"/>
    <w:rsid w:val="00A97E08"/>
    <w:rsid w:val="00AA244B"/>
    <w:rsid w:val="00B065A9"/>
    <w:rsid w:val="00B07BFC"/>
    <w:rsid w:val="00B22DE6"/>
    <w:rsid w:val="00B45174"/>
    <w:rsid w:val="00B457D3"/>
    <w:rsid w:val="00B62A87"/>
    <w:rsid w:val="00B66097"/>
    <w:rsid w:val="00B86469"/>
    <w:rsid w:val="00B953DE"/>
    <w:rsid w:val="00BA1285"/>
    <w:rsid w:val="00BA3BED"/>
    <w:rsid w:val="00BC1A48"/>
    <w:rsid w:val="00BC37E7"/>
    <w:rsid w:val="00BD74A9"/>
    <w:rsid w:val="00BF2714"/>
    <w:rsid w:val="00C041BD"/>
    <w:rsid w:val="00C076D3"/>
    <w:rsid w:val="00C327EC"/>
    <w:rsid w:val="00C3596D"/>
    <w:rsid w:val="00C37B3F"/>
    <w:rsid w:val="00C43197"/>
    <w:rsid w:val="00C43DED"/>
    <w:rsid w:val="00C47D7F"/>
    <w:rsid w:val="00C53C15"/>
    <w:rsid w:val="00C62993"/>
    <w:rsid w:val="00C76E4D"/>
    <w:rsid w:val="00C77562"/>
    <w:rsid w:val="00C77DEA"/>
    <w:rsid w:val="00C86530"/>
    <w:rsid w:val="00CA364F"/>
    <w:rsid w:val="00CA6E14"/>
    <w:rsid w:val="00CC3D5F"/>
    <w:rsid w:val="00CC77BA"/>
    <w:rsid w:val="00CD59F8"/>
    <w:rsid w:val="00CF1F6B"/>
    <w:rsid w:val="00CF6659"/>
    <w:rsid w:val="00CF6666"/>
    <w:rsid w:val="00CF7742"/>
    <w:rsid w:val="00D0400F"/>
    <w:rsid w:val="00D30847"/>
    <w:rsid w:val="00D54BB1"/>
    <w:rsid w:val="00D735DB"/>
    <w:rsid w:val="00D81621"/>
    <w:rsid w:val="00D91256"/>
    <w:rsid w:val="00DA0C72"/>
    <w:rsid w:val="00DA2065"/>
    <w:rsid w:val="00DC4048"/>
    <w:rsid w:val="00DC5EA4"/>
    <w:rsid w:val="00DE2FC1"/>
    <w:rsid w:val="00DF7377"/>
    <w:rsid w:val="00E07092"/>
    <w:rsid w:val="00E116F1"/>
    <w:rsid w:val="00E12443"/>
    <w:rsid w:val="00E431A7"/>
    <w:rsid w:val="00E45293"/>
    <w:rsid w:val="00E478A3"/>
    <w:rsid w:val="00E47B4D"/>
    <w:rsid w:val="00E55450"/>
    <w:rsid w:val="00EA5B70"/>
    <w:rsid w:val="00EC5A3E"/>
    <w:rsid w:val="00ED0E39"/>
    <w:rsid w:val="00EE194E"/>
    <w:rsid w:val="00EE4E8B"/>
    <w:rsid w:val="00EE6115"/>
    <w:rsid w:val="00EF4167"/>
    <w:rsid w:val="00EF579B"/>
    <w:rsid w:val="00EF77CA"/>
    <w:rsid w:val="00F07A2C"/>
    <w:rsid w:val="00F10F89"/>
    <w:rsid w:val="00F155F5"/>
    <w:rsid w:val="00F30178"/>
    <w:rsid w:val="00F302DD"/>
    <w:rsid w:val="00F33A46"/>
    <w:rsid w:val="00F342DE"/>
    <w:rsid w:val="00F55C9A"/>
    <w:rsid w:val="00F75C18"/>
    <w:rsid w:val="00F86A75"/>
    <w:rsid w:val="00F90402"/>
    <w:rsid w:val="00F9699C"/>
    <w:rsid w:val="00FA4A5B"/>
    <w:rsid w:val="00FB0839"/>
    <w:rsid w:val="00FB2288"/>
    <w:rsid w:val="00FE5550"/>
    <w:rsid w:val="00FE7380"/>
    <w:rsid w:val="00FF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2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55F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55F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AE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12A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812AE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F778C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23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3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3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3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3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5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55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A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2A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Caption">
    <w:name w:val="caption"/>
    <w:basedOn w:val="Normal"/>
    <w:next w:val="Normal"/>
    <w:uiPriority w:val="35"/>
    <w:unhideWhenUsed/>
    <w:qFormat/>
    <w:rsid w:val="00812AE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77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fd.cz/film/24624-botostro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Alfons</cp:lastModifiedBy>
  <cp:revision>13</cp:revision>
  <dcterms:created xsi:type="dcterms:W3CDTF">2013-05-28T12:42:00Z</dcterms:created>
  <dcterms:modified xsi:type="dcterms:W3CDTF">2013-06-05T20:20:00Z</dcterms:modified>
</cp:coreProperties>
</file>