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F2460" w14:textId="77777777" w:rsidR="00704382" w:rsidRDefault="00704382" w:rsidP="00704382">
      <w:r>
        <w:rPr>
          <w:noProof/>
          <w:lang w:eastAsia="cs-CZ"/>
        </w:rPr>
        <w:drawing>
          <wp:inline distT="0" distB="0" distL="0" distR="0" wp14:anchorId="7E739CF7" wp14:editId="3459A61E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337C2" w14:textId="77777777" w:rsidR="00704382" w:rsidRDefault="00704382" w:rsidP="00704382"/>
    <w:p w14:paraId="5F6F1937" w14:textId="77777777" w:rsidR="00704382" w:rsidRDefault="00704382" w:rsidP="00704382"/>
    <w:p w14:paraId="44274A0B" w14:textId="77777777" w:rsidR="00704382" w:rsidRDefault="00704382" w:rsidP="00704382"/>
    <w:p w14:paraId="32505386" w14:textId="77777777" w:rsidR="00704382" w:rsidRDefault="00704382" w:rsidP="00704382"/>
    <w:p w14:paraId="4EA1191D" w14:textId="77777777" w:rsidR="00704382" w:rsidRDefault="00704382" w:rsidP="00704382"/>
    <w:p w14:paraId="154D5AC9" w14:textId="77777777" w:rsidR="00704382" w:rsidRDefault="00704382" w:rsidP="00704382"/>
    <w:p w14:paraId="53A07E0D" w14:textId="77777777" w:rsidR="00704382" w:rsidRDefault="00704382" w:rsidP="00704382"/>
    <w:p w14:paraId="4F1098EE" w14:textId="77777777" w:rsidR="00704382" w:rsidRDefault="00704382" w:rsidP="00704382">
      <w:pPr>
        <w:jc w:val="center"/>
      </w:pPr>
      <w:bookmarkStart w:id="0" w:name="Text1"/>
      <w:r>
        <w:rPr>
          <w:rFonts w:ascii="Tahoma" w:hAnsi="Tahoma"/>
          <w:b/>
          <w:smallCaps/>
          <w:sz w:val="40"/>
        </w:rPr>
        <w:t xml:space="preserve">Seminární práce I. : Popularizační sdělení </w:t>
      </w:r>
      <w:bookmarkEnd w:id="0"/>
    </w:p>
    <w:p w14:paraId="4AC7C4FE" w14:textId="77777777" w:rsidR="00704382" w:rsidRDefault="00704382" w:rsidP="00704382"/>
    <w:p w14:paraId="6CDD18A4" w14:textId="77777777" w:rsidR="00704382" w:rsidRDefault="00704382" w:rsidP="00704382">
      <w:pPr>
        <w:jc w:val="center"/>
        <w:rPr>
          <w:rFonts w:ascii="Tahoma" w:hAnsi="Tahoma"/>
          <w:smallCaps/>
          <w:noProof/>
          <w:sz w:val="32"/>
        </w:rPr>
      </w:pPr>
      <w:bookmarkStart w:id="1" w:name="Text2"/>
      <w:r>
        <w:rPr>
          <w:rFonts w:ascii="Tahoma" w:hAnsi="Tahoma"/>
          <w:smallCaps/>
          <w:sz w:val="32"/>
        </w:rPr>
        <w:t xml:space="preserve">Statistická analýza dat, PSY717 </w:t>
      </w:r>
      <w:bookmarkEnd w:id="1"/>
    </w:p>
    <w:p w14:paraId="790739A5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253B68B4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732C7B4F" w14:textId="77777777" w:rsidR="00704382" w:rsidRDefault="00704382" w:rsidP="00704382">
      <w:pPr>
        <w:jc w:val="center"/>
        <w:rPr>
          <w:rFonts w:ascii="Tahoma" w:hAnsi="Tahoma"/>
          <w:b/>
          <w:sz w:val="28"/>
        </w:rPr>
      </w:pPr>
      <w:bookmarkStart w:id="2" w:name="Text7"/>
      <w:r>
        <w:rPr>
          <w:rFonts w:ascii="Tahoma" w:hAnsi="Tahoma"/>
          <w:b/>
          <w:sz w:val="28"/>
        </w:rPr>
        <w:t>Nika Mazániková</w:t>
      </w:r>
      <w:bookmarkEnd w:id="2"/>
      <w:r>
        <w:rPr>
          <w:rFonts w:ascii="Tahoma" w:hAnsi="Tahoma"/>
          <w:b/>
          <w:sz w:val="28"/>
        </w:rPr>
        <w:t xml:space="preserve"> </w:t>
      </w:r>
    </w:p>
    <w:p w14:paraId="0C836F34" w14:textId="77777777" w:rsidR="00704382" w:rsidRDefault="00704382" w:rsidP="00704382">
      <w:pPr>
        <w:jc w:val="center"/>
        <w:rPr>
          <w:rFonts w:ascii="Tahoma" w:hAnsi="Tahoma"/>
          <w:sz w:val="28"/>
        </w:rPr>
      </w:pPr>
      <w:bookmarkStart w:id="3" w:name="Text11"/>
      <w:r>
        <w:rPr>
          <w:rFonts w:ascii="Tahoma" w:hAnsi="Tahoma"/>
          <w:sz w:val="28"/>
        </w:rPr>
        <w:t>75577</w:t>
      </w:r>
      <w:bookmarkEnd w:id="3"/>
      <w:r>
        <w:rPr>
          <w:rFonts w:ascii="Tahoma" w:hAnsi="Tahoma"/>
          <w:sz w:val="28"/>
        </w:rPr>
        <w:t>, psychologie, gender studies</w:t>
      </w:r>
    </w:p>
    <w:p w14:paraId="294DC7C7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27F5E560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1F6D63AD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4295A87B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026D5F36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38EA5D01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11FEC6A9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7617FCF6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115052B8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51821F4E" w14:textId="77777777" w:rsidR="00704382" w:rsidRDefault="00704382" w:rsidP="00704382">
      <w:pPr>
        <w:jc w:val="center"/>
        <w:rPr>
          <w:rFonts w:ascii="Tahoma" w:hAnsi="Tahoma"/>
          <w:sz w:val="28"/>
        </w:rPr>
      </w:pPr>
    </w:p>
    <w:p w14:paraId="07F7D199" w14:textId="77777777" w:rsidR="00704382" w:rsidRDefault="00704382" w:rsidP="00704382">
      <w:pPr>
        <w:pStyle w:val="Nadpis2"/>
        <w:shd w:val="clear" w:color="auto" w:fill="F7F8FC"/>
        <w:spacing w:before="0" w:beforeAutospacing="0" w:after="336" w:afterAutospacing="0"/>
        <w:rPr>
          <w:rFonts w:ascii="Tahoma" w:hAnsi="Tahoma"/>
          <w:sz w:val="24"/>
        </w:rPr>
      </w:pPr>
    </w:p>
    <w:p w14:paraId="4930A164" w14:textId="77777777" w:rsidR="00704382" w:rsidRDefault="00704382" w:rsidP="00704382">
      <w:pPr>
        <w:pStyle w:val="Nadpis2"/>
        <w:shd w:val="clear" w:color="auto" w:fill="F7F8FC"/>
        <w:spacing w:before="0" w:beforeAutospacing="0" w:after="336" w:afterAutospacing="0"/>
        <w:rPr>
          <w:rFonts w:ascii="Tahoma" w:hAnsi="Tahoma"/>
          <w:sz w:val="24"/>
        </w:rPr>
      </w:pPr>
    </w:p>
    <w:p w14:paraId="69AC45C1" w14:textId="77777777" w:rsidR="00704382" w:rsidRPr="00F409D5" w:rsidRDefault="00704382" w:rsidP="00704382">
      <w:pPr>
        <w:pStyle w:val="Nadpis2"/>
        <w:shd w:val="clear" w:color="auto" w:fill="F7F8FC"/>
        <w:spacing w:before="0" w:beforeAutospacing="0" w:after="336" w:afterAutospacing="0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/>
          <w:sz w:val="24"/>
        </w:rPr>
        <w:t xml:space="preserve">Vyučující: </w:t>
      </w:r>
      <w:r w:rsidRPr="00704382">
        <w:rPr>
          <w:rFonts w:ascii="Tahoma" w:hAnsi="Tahoma"/>
          <w:b w:val="0"/>
          <w:sz w:val="24"/>
        </w:rPr>
        <w:t>Mgr. Stanislav Ježek, Ph.D</w:t>
      </w:r>
      <w:r>
        <w:rPr>
          <w:rFonts w:ascii="Tahoma" w:hAnsi="Tahoma"/>
          <w:sz w:val="24"/>
        </w:rPr>
        <w:t>.</w:t>
      </w:r>
    </w:p>
    <w:p w14:paraId="10FCE172" w14:textId="77777777" w:rsidR="00704382" w:rsidRDefault="00704382" w:rsidP="00704382">
      <w:pPr>
        <w:tabs>
          <w:tab w:val="right" w:pos="8931"/>
        </w:tabs>
        <w:rPr>
          <w:rFonts w:ascii="Tahoma" w:hAnsi="Tahoma"/>
          <w:sz w:val="24"/>
        </w:rPr>
      </w:pPr>
      <w:r w:rsidRPr="00F409D5">
        <w:rPr>
          <w:rFonts w:ascii="Tahoma" w:hAnsi="Tahoma"/>
          <w:b/>
          <w:sz w:val="24"/>
        </w:rPr>
        <w:t>Datum odevzdání</w:t>
      </w:r>
      <w:r w:rsidR="00EB2776">
        <w:rPr>
          <w:rFonts w:ascii="Tahoma" w:hAnsi="Tahoma"/>
          <w:sz w:val="24"/>
        </w:rPr>
        <w:t>: 6. 6</w:t>
      </w:r>
      <w:r>
        <w:rPr>
          <w:rFonts w:ascii="Tahoma" w:hAnsi="Tahoma"/>
          <w:sz w:val="24"/>
        </w:rPr>
        <w:t>. 2013</w:t>
      </w:r>
    </w:p>
    <w:p w14:paraId="50618E35" w14:textId="77777777" w:rsidR="00704382" w:rsidRDefault="00704382" w:rsidP="00704382">
      <w:pPr>
        <w:tabs>
          <w:tab w:val="right" w:pos="8931"/>
        </w:tabs>
        <w:rPr>
          <w:sz w:val="24"/>
        </w:rPr>
      </w:pPr>
    </w:p>
    <w:p w14:paraId="49995F25" w14:textId="77777777" w:rsidR="00704382" w:rsidRDefault="00704382" w:rsidP="00704382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1BE3EAC1" w14:textId="77777777" w:rsidR="00704382" w:rsidRDefault="00704382" w:rsidP="00704382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  <w:r>
        <w:rPr>
          <w:rFonts w:ascii="Tahoma" w:hAnsi="Tahoma"/>
          <w:sz w:val="24"/>
        </w:rPr>
        <w:t>Fakulta sociálních studií 2012/2013</w:t>
      </w:r>
    </w:p>
    <w:p w14:paraId="11B1BF90" w14:textId="77777777" w:rsidR="00704382" w:rsidRDefault="00704382" w:rsidP="00704382">
      <w:pPr>
        <w:tabs>
          <w:tab w:val="right" w:pos="8931"/>
        </w:tabs>
        <w:rPr>
          <w:rFonts w:eastAsia="Batang" w:cs="Vrinda"/>
          <w:b/>
          <w:sz w:val="24"/>
          <w:szCs w:val="24"/>
        </w:rPr>
      </w:pPr>
    </w:p>
    <w:p w14:paraId="6B0EBBCB" w14:textId="77777777" w:rsidR="000E4878" w:rsidRDefault="000E4878" w:rsidP="00704382">
      <w:pPr>
        <w:tabs>
          <w:tab w:val="right" w:pos="8931"/>
        </w:tabs>
        <w:jc w:val="center"/>
        <w:rPr>
          <w:rFonts w:eastAsia="Batang" w:cs="Vrinda"/>
          <w:b/>
          <w:sz w:val="24"/>
          <w:szCs w:val="24"/>
        </w:rPr>
      </w:pPr>
      <w:r w:rsidRPr="00704382">
        <w:rPr>
          <w:rFonts w:eastAsia="Batang" w:cs="Vrinda"/>
          <w:b/>
          <w:sz w:val="24"/>
          <w:szCs w:val="24"/>
        </w:rPr>
        <w:lastRenderedPageBreak/>
        <w:t>Více důvěř</w:t>
      </w:r>
      <w:r w:rsidR="000F5717" w:rsidRPr="00704382">
        <w:rPr>
          <w:rFonts w:eastAsia="Batang" w:cs="Vrinda"/>
          <w:b/>
          <w:sz w:val="24"/>
          <w:szCs w:val="24"/>
        </w:rPr>
        <w:t xml:space="preserve">ujeme atraktivním lidem, potvrdil </w:t>
      </w:r>
      <w:r w:rsidRPr="00704382">
        <w:rPr>
          <w:rFonts w:eastAsia="Batang" w:cs="Vrinda"/>
          <w:b/>
          <w:sz w:val="24"/>
          <w:szCs w:val="24"/>
        </w:rPr>
        <w:t>výzkum</w:t>
      </w:r>
    </w:p>
    <w:p w14:paraId="2F475BB3" w14:textId="77777777" w:rsidR="00704382" w:rsidRPr="00704382" w:rsidRDefault="00704382" w:rsidP="00704382">
      <w:pPr>
        <w:tabs>
          <w:tab w:val="right" w:pos="8931"/>
        </w:tabs>
        <w:jc w:val="center"/>
        <w:rPr>
          <w:sz w:val="24"/>
        </w:rPr>
      </w:pPr>
    </w:p>
    <w:p w14:paraId="5F95ACBB" w14:textId="77777777" w:rsidR="000F5717" w:rsidRDefault="000F5717" w:rsidP="000F5717">
      <w:pPr>
        <w:spacing w:line="360" w:lineRule="auto"/>
        <w:jc w:val="both"/>
        <w:rPr>
          <w:rFonts w:eastAsia="Batang" w:cs="Vrinda"/>
        </w:rPr>
      </w:pPr>
      <w:r>
        <w:rPr>
          <w:rFonts w:eastAsia="Batang" w:cs="Vrinda"/>
        </w:rPr>
        <w:t>Ačkoliv je fyzický vzhled a atraktivita obecně pova</w:t>
      </w:r>
      <w:r w:rsidR="00295515">
        <w:rPr>
          <w:rFonts w:eastAsia="Batang" w:cs="Vrinda"/>
        </w:rPr>
        <w:t>žována za charakteristiku,</w:t>
      </w:r>
      <w:r>
        <w:rPr>
          <w:rFonts w:eastAsia="Batang" w:cs="Vrinda"/>
        </w:rPr>
        <w:t xml:space="preserve"> k</w:t>
      </w:r>
      <w:r w:rsidR="00295515">
        <w:rPr>
          <w:rFonts w:eastAsia="Batang" w:cs="Vrinda"/>
        </w:rPr>
        <w:t>terou</w:t>
      </w:r>
      <w:r w:rsidR="00BE1166">
        <w:rPr>
          <w:rFonts w:eastAsia="Batang" w:cs="Vrinda"/>
        </w:rPr>
        <w:t xml:space="preserve"> rozumný dospělý člověk</w:t>
      </w:r>
      <w:r w:rsidR="00295515">
        <w:rPr>
          <w:rFonts w:eastAsia="Batang" w:cs="Vrinda"/>
        </w:rPr>
        <w:t xml:space="preserve"> považuje</w:t>
      </w:r>
      <w:r>
        <w:rPr>
          <w:rFonts w:eastAsia="Batang" w:cs="Vrinda"/>
        </w:rPr>
        <w:t xml:space="preserve"> za něco povrchního</w:t>
      </w:r>
      <w:r w:rsidR="00EB2776">
        <w:rPr>
          <w:rFonts w:eastAsia="Batang" w:cs="Vrinda"/>
        </w:rPr>
        <w:t xml:space="preserve"> a někteří</w:t>
      </w:r>
      <w:r w:rsidR="00295515">
        <w:rPr>
          <w:rFonts w:eastAsia="Batang" w:cs="Vrinda"/>
        </w:rPr>
        <w:t xml:space="preserve"> dokonce tvrdí, že se těmito charakteristikami neřídí</w:t>
      </w:r>
      <w:r>
        <w:rPr>
          <w:rFonts w:eastAsia="Batang" w:cs="Vrinda"/>
        </w:rPr>
        <w:t>,</w:t>
      </w:r>
      <w:r w:rsidR="00EB2776">
        <w:rPr>
          <w:rFonts w:eastAsia="Batang" w:cs="Vrinda"/>
        </w:rPr>
        <w:t xml:space="preserve"> zdá se, že hraje</w:t>
      </w:r>
      <w:r>
        <w:rPr>
          <w:rFonts w:eastAsia="Batang" w:cs="Vrinda"/>
        </w:rPr>
        <w:t xml:space="preserve"> daleko větší roli než si je většina z nás ochotná přiznat.</w:t>
      </w:r>
    </w:p>
    <w:p w14:paraId="0C105F73" w14:textId="77777777" w:rsidR="00EB2776" w:rsidRDefault="00EB2776" w:rsidP="000F5717">
      <w:pPr>
        <w:spacing w:line="360" w:lineRule="auto"/>
        <w:jc w:val="both"/>
        <w:rPr>
          <w:rFonts w:eastAsia="Batang" w:cs="Vrinda"/>
        </w:rPr>
      </w:pPr>
    </w:p>
    <w:p w14:paraId="6B2A6643" w14:textId="77777777" w:rsidR="00295515" w:rsidRDefault="00EB2776" w:rsidP="000F5717">
      <w:pPr>
        <w:spacing w:line="360" w:lineRule="auto"/>
        <w:jc w:val="both"/>
        <w:rPr>
          <w:rFonts w:eastAsia="Batang" w:cs="Vrinda"/>
        </w:rPr>
      </w:pPr>
      <w:r w:rsidRPr="00EB2776">
        <w:rPr>
          <w:rFonts w:eastAsia="Batang" w:cs="Vrinda"/>
          <w:noProof/>
          <w:lang w:eastAsia="cs-CZ"/>
        </w:rPr>
        <w:drawing>
          <wp:inline distT="0" distB="0" distL="0" distR="0" wp14:anchorId="6E46A66F" wp14:editId="276BF2DA">
            <wp:extent cx="3762375" cy="2419350"/>
            <wp:effectExtent l="19050" t="0" r="9525" b="0"/>
            <wp:docPr id="5" name="Obrázek 3" descr="be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09" cy="242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717">
        <w:rPr>
          <w:rFonts w:eastAsia="Batang" w:cs="Vrinda"/>
        </w:rPr>
        <w:t>Výzkum, který provedla Lenka Šrámková v roce 2011 je především podkladem pro další šetření v této oblasti, na základě kterého chce zjistit míru vlivu atraktivity člověka na</w:t>
      </w:r>
      <w:r w:rsidR="00BE1166">
        <w:rPr>
          <w:rFonts w:eastAsia="Batang" w:cs="Vrinda"/>
        </w:rPr>
        <w:t xml:space="preserve"> rozhodování</w:t>
      </w:r>
      <w:r w:rsidR="000F5717">
        <w:rPr>
          <w:rFonts w:eastAsia="Batang" w:cs="Vrinda"/>
        </w:rPr>
        <w:t xml:space="preserve"> policisty. I tento</w:t>
      </w:r>
      <w:r w:rsidR="00BE1166">
        <w:rPr>
          <w:rFonts w:eastAsia="Batang" w:cs="Vrinda"/>
        </w:rPr>
        <w:t xml:space="preserve"> pouhý</w:t>
      </w:r>
      <w:r w:rsidR="000F5717">
        <w:rPr>
          <w:rFonts w:eastAsia="Batang" w:cs="Vrinda"/>
        </w:rPr>
        <w:t xml:space="preserve"> základ dalšího výzkumu však prokázal velmi přesvědčivá zjištění.</w:t>
      </w:r>
      <w:r w:rsidR="00B91EA6">
        <w:rPr>
          <w:rFonts w:eastAsia="Batang" w:cs="Vrinda"/>
        </w:rPr>
        <w:t xml:space="preserve"> Základní</w:t>
      </w:r>
      <w:r w:rsidR="00E04742">
        <w:rPr>
          <w:rFonts w:eastAsia="Batang" w:cs="Vrinda"/>
        </w:rPr>
        <w:t>m cílem výzkumu bylo zjištění, d</w:t>
      </w:r>
      <w:r w:rsidR="00B91EA6">
        <w:rPr>
          <w:rFonts w:eastAsia="Batang" w:cs="Vrinda"/>
        </w:rPr>
        <w:t xml:space="preserve">o jaké míry souvisí důvěryhodnost, kterou v nás ten který člověk vzbuzuje s jeho fyzickou atraktivitou. Výsledky vychází z odpovědí </w:t>
      </w:r>
      <w:r w:rsidR="00025470">
        <w:rPr>
          <w:rFonts w:eastAsia="Batang" w:cs="Vrinda"/>
        </w:rPr>
        <w:t xml:space="preserve">sta budoucích policistů ve věku 20-35 let z brněnské Vyšší policejní školy. Studenti seřazovali dvanáct fotografií mužů a dvanáct fotografií žen nejdříve podle atraktivity, následně podle důvěryhodnosti, výsledky potvrzují, </w:t>
      </w:r>
      <w:r w:rsidR="00295515">
        <w:rPr>
          <w:rFonts w:eastAsia="Batang" w:cs="Vrinda"/>
        </w:rPr>
        <w:t xml:space="preserve">že mezi těmito dvěma proměnnými, je </w:t>
      </w:r>
      <w:r w:rsidR="00295515" w:rsidRPr="00981C86">
        <w:rPr>
          <w:rFonts w:eastAsia="Batang" w:cs="Vrinda"/>
          <w:highlight w:val="yellow"/>
        </w:rPr>
        <w:t>významný poměrně významný vztah</w:t>
      </w:r>
      <w:r w:rsidR="00295515">
        <w:rPr>
          <w:rFonts w:eastAsia="Batang" w:cs="Vrinda"/>
        </w:rPr>
        <w:t>. Po odstranění jednoho nejvíce vybočujícího výsledku (odlehlé hodnoty) z každé z kategorií,</w:t>
      </w:r>
      <w:r w:rsidR="00C76954">
        <w:rPr>
          <w:rFonts w:eastAsia="Batang" w:cs="Vrinda"/>
        </w:rPr>
        <w:t xml:space="preserve"> </w:t>
      </w:r>
      <w:commentRangeStart w:id="4"/>
      <w:r w:rsidR="00C76954">
        <w:rPr>
          <w:rFonts w:eastAsia="Batang" w:cs="Vrinda"/>
        </w:rPr>
        <w:t>což je ve vyhodnocování výzkumů tohoto typu běžný proces</w:t>
      </w:r>
      <w:commentRangeEnd w:id="4"/>
      <w:r w:rsidR="00FE2F7C">
        <w:rPr>
          <w:rStyle w:val="Odkaznakoment"/>
        </w:rPr>
        <w:commentReference w:id="4"/>
      </w:r>
      <w:r w:rsidR="00C76954">
        <w:rPr>
          <w:rFonts w:eastAsia="Batang" w:cs="Vrinda"/>
        </w:rPr>
        <w:t>,</w:t>
      </w:r>
      <w:r w:rsidR="00295515">
        <w:rPr>
          <w:rFonts w:eastAsia="Batang" w:cs="Vrinda"/>
        </w:rPr>
        <w:t xml:space="preserve"> se korelace mezi atraktivitou a důvěryhodností u</w:t>
      </w:r>
      <w:r w:rsidR="00C76954">
        <w:rPr>
          <w:rFonts w:eastAsia="Batang" w:cs="Vrinda"/>
        </w:rPr>
        <w:t xml:space="preserve"> mužů blížila 0.8 u žen pak 0.9.</w:t>
      </w:r>
      <w:r w:rsidR="00295515">
        <w:rPr>
          <w:rFonts w:eastAsia="Batang" w:cs="Vrinda"/>
        </w:rPr>
        <w:t xml:space="preserve"> </w:t>
      </w:r>
      <w:r w:rsidR="00F71199">
        <w:rPr>
          <w:rFonts w:eastAsia="Batang" w:cs="Vrinda"/>
        </w:rPr>
        <w:t>pro vysvětlenou: m</w:t>
      </w:r>
      <w:r w:rsidR="00C76954">
        <w:rPr>
          <w:rFonts w:eastAsia="Batang" w:cs="Vrinda"/>
        </w:rPr>
        <w:t xml:space="preserve">aximální možná hodnota je </w:t>
      </w:r>
      <w:r w:rsidR="00F71199">
        <w:rPr>
          <w:rFonts w:eastAsia="Batang" w:cs="Vrinda"/>
        </w:rPr>
        <w:t>1, pokud r=1 znamenalo by</w:t>
      </w:r>
      <w:r w:rsidR="00C76954">
        <w:rPr>
          <w:rFonts w:eastAsia="Batang" w:cs="Vrinda"/>
        </w:rPr>
        <w:t xml:space="preserve"> to</w:t>
      </w:r>
      <w:r w:rsidR="00F71199">
        <w:rPr>
          <w:rFonts w:eastAsia="Batang" w:cs="Vrinda"/>
        </w:rPr>
        <w:t xml:space="preserve"> v rámci tohoto konkrétního výzkumu</w:t>
      </w:r>
      <w:r w:rsidR="00C76954">
        <w:rPr>
          <w:rFonts w:eastAsia="Batang" w:cs="Vrinda"/>
        </w:rPr>
        <w:t>, že u</w:t>
      </w:r>
      <w:r w:rsidR="00F71199">
        <w:rPr>
          <w:rFonts w:eastAsia="Batang" w:cs="Vrinda"/>
        </w:rPr>
        <w:t>místění osob, co se pořadí</w:t>
      </w:r>
      <w:r w:rsidR="00C76954">
        <w:rPr>
          <w:rFonts w:eastAsia="Batang" w:cs="Vrinda"/>
        </w:rPr>
        <w:t xml:space="preserve"> podle atraktivity a důvěryhodnosti </w:t>
      </w:r>
      <w:r w:rsidR="00F71199">
        <w:rPr>
          <w:rFonts w:eastAsia="Batang" w:cs="Vrinda"/>
        </w:rPr>
        <w:t xml:space="preserve">týče, </w:t>
      </w:r>
      <w:r w:rsidR="00C76954">
        <w:rPr>
          <w:rFonts w:eastAsia="Batang" w:cs="Vrinda"/>
        </w:rPr>
        <w:t>se naprosto shodovalo</w:t>
      </w:r>
      <w:r w:rsidR="00F71199">
        <w:rPr>
          <w:rFonts w:eastAsia="Batang" w:cs="Vrinda"/>
        </w:rPr>
        <w:t xml:space="preserve"> (překrývalo). V tomto případě maximální rozdíl v pořadí byl 5 míst</w:t>
      </w:r>
      <w:r w:rsidR="00130F15">
        <w:rPr>
          <w:rFonts w:eastAsia="Batang" w:cs="Vrinda"/>
        </w:rPr>
        <w:t xml:space="preserve"> (z celkových dvanácti)</w:t>
      </w:r>
      <w:r w:rsidR="00F71199">
        <w:rPr>
          <w:rFonts w:eastAsia="Batang" w:cs="Vrinda"/>
        </w:rPr>
        <w:t>, nejčastěji však dvě místa. Pro lepší představu</w:t>
      </w:r>
      <w:r w:rsidR="00130F15">
        <w:rPr>
          <w:rFonts w:eastAsia="Batang" w:cs="Vrinda"/>
        </w:rPr>
        <w:t xml:space="preserve">, jak spolu tyto proměnné korelují </w:t>
      </w:r>
      <w:r w:rsidR="00F71199">
        <w:rPr>
          <w:rFonts w:eastAsia="Batang" w:cs="Vrinda"/>
        </w:rPr>
        <w:t xml:space="preserve">je přiložen </w:t>
      </w:r>
      <w:commentRangeStart w:id="5"/>
      <w:r w:rsidR="00F71199">
        <w:rPr>
          <w:rFonts w:eastAsia="Batang" w:cs="Vrinda"/>
        </w:rPr>
        <w:t xml:space="preserve">graf </w:t>
      </w:r>
      <w:commentRangeEnd w:id="5"/>
      <w:r w:rsidR="00FE2F7C">
        <w:rPr>
          <w:rStyle w:val="Odkaznakoment"/>
        </w:rPr>
        <w:commentReference w:id="5"/>
      </w:r>
      <w:r w:rsidR="00F71199">
        <w:rPr>
          <w:rFonts w:eastAsia="Batang" w:cs="Vrinda"/>
        </w:rPr>
        <w:t>pro výsledky mužů</w:t>
      </w:r>
      <w:r w:rsidR="00130F15">
        <w:rPr>
          <w:rFonts w:eastAsia="Batang" w:cs="Vrinda"/>
        </w:rPr>
        <w:t xml:space="preserve"> s vynecháním extrémního výsledku:</w:t>
      </w:r>
    </w:p>
    <w:p w14:paraId="54A20DFA" w14:textId="77777777" w:rsidR="00130F15" w:rsidRDefault="00130F15" w:rsidP="000F5717">
      <w:pPr>
        <w:spacing w:line="360" w:lineRule="auto"/>
        <w:jc w:val="both"/>
        <w:rPr>
          <w:rFonts w:eastAsia="Batang" w:cs="Vrinda"/>
        </w:rPr>
      </w:pPr>
    </w:p>
    <w:p w14:paraId="67FF108D" w14:textId="77777777" w:rsidR="00130F15" w:rsidRDefault="00130F15" w:rsidP="000F5717">
      <w:pPr>
        <w:spacing w:line="360" w:lineRule="auto"/>
        <w:jc w:val="both"/>
        <w:rPr>
          <w:rFonts w:eastAsia="Batang" w:cs="Vrinda"/>
        </w:rPr>
      </w:pPr>
      <w:r w:rsidRPr="00130F15">
        <w:rPr>
          <w:rFonts w:eastAsia="Batang" w:cs="Vrinda"/>
          <w:noProof/>
          <w:lang w:eastAsia="cs-CZ"/>
        </w:rPr>
        <w:lastRenderedPageBreak/>
        <w:drawing>
          <wp:inline distT="0" distB="0" distL="0" distR="0" wp14:anchorId="735058DA" wp14:editId="6C6DA438">
            <wp:extent cx="6010275" cy="3067050"/>
            <wp:effectExtent l="19050" t="0" r="9525" b="0"/>
            <wp:docPr id="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2ADE2B" w14:textId="77777777" w:rsidR="00130F15" w:rsidRDefault="00130F15" w:rsidP="000F5717">
      <w:pPr>
        <w:spacing w:line="360" w:lineRule="auto"/>
        <w:jc w:val="both"/>
        <w:rPr>
          <w:rFonts w:eastAsia="Batang" w:cs="Vrinda"/>
        </w:rPr>
      </w:pPr>
    </w:p>
    <w:p w14:paraId="6A99F581" w14:textId="77777777" w:rsidR="000F5717" w:rsidRDefault="00295515" w:rsidP="000F5717">
      <w:pPr>
        <w:spacing w:line="360" w:lineRule="auto"/>
        <w:jc w:val="both"/>
        <w:rPr>
          <w:rFonts w:eastAsia="Batang" w:cs="Vrinda"/>
        </w:rPr>
      </w:pPr>
      <w:r>
        <w:rPr>
          <w:rFonts w:eastAsia="Batang" w:cs="Vrinda"/>
        </w:rPr>
        <w:t xml:space="preserve">Za poznámku jistě stojí </w:t>
      </w:r>
      <w:commentRangeStart w:id="6"/>
      <w:r>
        <w:rPr>
          <w:rFonts w:eastAsia="Batang" w:cs="Vrinda"/>
        </w:rPr>
        <w:t xml:space="preserve">skutečnost, že </w:t>
      </w:r>
      <w:r w:rsidR="000E0EA6">
        <w:rPr>
          <w:rFonts w:eastAsia="Batang" w:cs="Vrinda"/>
        </w:rPr>
        <w:t>u žen</w:t>
      </w:r>
      <w:r>
        <w:rPr>
          <w:rFonts w:eastAsia="Batang" w:cs="Vrinda"/>
        </w:rPr>
        <w:t xml:space="preserve"> (</w:t>
      </w:r>
      <w:commentRangeStart w:id="7"/>
      <w:r>
        <w:rPr>
          <w:rFonts w:eastAsia="Batang" w:cs="Vrinda"/>
        </w:rPr>
        <w:t>0.86</w:t>
      </w:r>
      <w:commentRangeEnd w:id="7"/>
      <w:r w:rsidR="00FE2F7C">
        <w:rPr>
          <w:rStyle w:val="Odkaznakoment"/>
        </w:rPr>
        <w:commentReference w:id="7"/>
      </w:r>
      <w:r>
        <w:rPr>
          <w:rFonts w:eastAsia="Batang" w:cs="Vrinda"/>
        </w:rPr>
        <w:t>)</w:t>
      </w:r>
      <w:r w:rsidR="00F71199">
        <w:rPr>
          <w:rFonts w:eastAsia="Batang" w:cs="Vrinda"/>
        </w:rPr>
        <w:t xml:space="preserve"> je souvislost mezi atraktivitou a důvěryhodností</w:t>
      </w:r>
      <w:r w:rsidR="000E0EA6">
        <w:rPr>
          <w:rFonts w:eastAsia="Batang" w:cs="Vrinda"/>
        </w:rPr>
        <w:t xml:space="preserve"> ještě výraznější než u mužů</w:t>
      </w:r>
      <w:r>
        <w:rPr>
          <w:rFonts w:eastAsia="Batang" w:cs="Vrinda"/>
        </w:rPr>
        <w:t xml:space="preserve"> (0.75)</w:t>
      </w:r>
      <w:r w:rsidR="000E0EA6">
        <w:rPr>
          <w:rFonts w:eastAsia="Batang" w:cs="Vrinda"/>
        </w:rPr>
        <w:t xml:space="preserve">, </w:t>
      </w:r>
      <w:commentRangeEnd w:id="6"/>
      <w:r w:rsidR="00FE2F7C">
        <w:rPr>
          <w:rStyle w:val="Odkaznakoment"/>
        </w:rPr>
        <w:commentReference w:id="6"/>
      </w:r>
      <w:r w:rsidR="000E0EA6">
        <w:rPr>
          <w:rFonts w:eastAsia="Batang" w:cs="Vrinda"/>
        </w:rPr>
        <w:t xml:space="preserve">což na druhou stranu není zase tolik překvapivé, uvážíme-li, jak výrazný tlak činí </w:t>
      </w:r>
      <w:commentRangeStart w:id="8"/>
      <w:r w:rsidR="000E0EA6">
        <w:rPr>
          <w:rFonts w:eastAsia="Batang" w:cs="Vrinda"/>
        </w:rPr>
        <w:t xml:space="preserve">v posledních letech </w:t>
      </w:r>
      <w:commentRangeEnd w:id="8"/>
      <w:r w:rsidR="00FE2F7C">
        <w:rPr>
          <w:rStyle w:val="Odkaznakoment"/>
        </w:rPr>
        <w:commentReference w:id="8"/>
      </w:r>
      <w:r w:rsidR="000E0EA6">
        <w:rPr>
          <w:rFonts w:eastAsia="Batang" w:cs="Vrinda"/>
        </w:rPr>
        <w:t>a desetiletích společnost a především media na fyzický vzhled žen a to ať už prostřednictvím reklam</w:t>
      </w:r>
      <w:r w:rsidR="00130F15">
        <w:rPr>
          <w:rFonts w:eastAsia="Batang" w:cs="Vrinda"/>
        </w:rPr>
        <w:t xml:space="preserve">y nebo výběrem hereček do filmů, </w:t>
      </w:r>
      <w:r w:rsidR="00BE1166">
        <w:rPr>
          <w:rFonts w:eastAsia="Batang" w:cs="Vrinda"/>
        </w:rPr>
        <w:t>ta</w:t>
      </w:r>
      <w:bookmarkStart w:id="9" w:name="_GoBack"/>
      <w:bookmarkEnd w:id="9"/>
      <w:r w:rsidR="00BE1166">
        <w:rPr>
          <w:rFonts w:eastAsia="Batang" w:cs="Vrinda"/>
        </w:rPr>
        <w:t>k</w:t>
      </w:r>
      <w:r w:rsidR="000E0EA6">
        <w:rPr>
          <w:rFonts w:eastAsia="Batang" w:cs="Vrinda"/>
        </w:rPr>
        <w:t xml:space="preserve"> také výběrem témat do ženských časopisů </w:t>
      </w:r>
      <w:r w:rsidR="00BE1166">
        <w:rPr>
          <w:rFonts w:eastAsia="Batang" w:cs="Vrinda"/>
        </w:rPr>
        <w:t xml:space="preserve">beletristické literatury </w:t>
      </w:r>
      <w:r w:rsidR="000E0EA6">
        <w:rPr>
          <w:rFonts w:eastAsia="Batang" w:cs="Vrinda"/>
        </w:rPr>
        <w:t>apod. Něco jiného je ovšem situace, kdy podle vzhledu soudíme důvěryhodnost pouličního prodejc</w:t>
      </w:r>
      <w:r w:rsidR="00130F15">
        <w:rPr>
          <w:rFonts w:eastAsia="Batang" w:cs="Vrinda"/>
        </w:rPr>
        <w:t>e a něco jiného když jsou takto souzeny</w:t>
      </w:r>
      <w:r w:rsidR="000E0EA6">
        <w:rPr>
          <w:rFonts w:eastAsia="Batang" w:cs="Vrinda"/>
        </w:rPr>
        <w:t xml:space="preserve"> osoby, se kterými přijde do kontaktu</w:t>
      </w:r>
      <w:r w:rsidR="00704382">
        <w:rPr>
          <w:rFonts w:eastAsia="Batang" w:cs="Vrinda"/>
        </w:rPr>
        <w:t xml:space="preserve"> v průběhu výkonu svého povolání</w:t>
      </w:r>
      <w:r w:rsidR="000E0EA6">
        <w:rPr>
          <w:rFonts w:eastAsia="Batang" w:cs="Vrinda"/>
        </w:rPr>
        <w:t xml:space="preserve"> policista. Proto se také autorka zaměřuje na tuto oblast. Pokud by totiž situace byla opravdu taková, jak se podle výsledků výzkumu zdá, je zřejmé, že </w:t>
      </w:r>
      <w:r w:rsidR="00BE1166">
        <w:rPr>
          <w:rFonts w:eastAsia="Batang" w:cs="Vrinda"/>
        </w:rPr>
        <w:t xml:space="preserve">velké množství dopravních i jiných přestupků bylo a bude posouzeno s velkou dávkou předsudků založených na vzhledu a fyzické atraktivitě toho kterého člověka. Tento výzkum je jen jedním z mnoha na podobné téma s podobnými výsledky, aplikujeme-li ale tyto výsledky na policisty, zdají se být najednou daleko společensky závažnější, pokud se </w:t>
      </w:r>
      <w:r w:rsidR="00130F15">
        <w:rPr>
          <w:rFonts w:eastAsia="Batang" w:cs="Vrinda"/>
        </w:rPr>
        <w:t xml:space="preserve">v následném průzkumu </w:t>
      </w:r>
      <w:r w:rsidR="00BE1166">
        <w:rPr>
          <w:rFonts w:eastAsia="Batang" w:cs="Vrinda"/>
        </w:rPr>
        <w:t xml:space="preserve">prokáže, že osoby s menší mírou fyzické atraktivity jsou </w:t>
      </w:r>
      <w:r w:rsidR="00130F15">
        <w:rPr>
          <w:rFonts w:eastAsia="Batang" w:cs="Vrinda"/>
        </w:rPr>
        <w:t xml:space="preserve">navíc </w:t>
      </w:r>
      <w:r w:rsidR="00BE1166">
        <w:rPr>
          <w:rFonts w:eastAsia="Batang" w:cs="Vrinda"/>
        </w:rPr>
        <w:t>trestány přísněji, je to jistě políček do tváře spravedlnosti.</w:t>
      </w:r>
    </w:p>
    <w:p w14:paraId="2F6C468F" w14:textId="77777777" w:rsidR="000F5717" w:rsidRDefault="000F5717" w:rsidP="000F5717">
      <w:pPr>
        <w:spacing w:line="360" w:lineRule="auto"/>
        <w:jc w:val="both"/>
        <w:rPr>
          <w:rFonts w:eastAsia="Batang" w:cs="Vrinda"/>
        </w:rPr>
      </w:pPr>
    </w:p>
    <w:p w14:paraId="67DB969E" w14:textId="77777777" w:rsidR="00FE2F7C" w:rsidRPr="008E5DFF" w:rsidRDefault="00FE2F7C" w:rsidP="000F5717">
      <w:pPr>
        <w:spacing w:line="360" w:lineRule="auto"/>
        <w:jc w:val="both"/>
        <w:rPr>
          <w:rFonts w:eastAsia="Batang" w:cs="Vrinda"/>
          <w:i/>
        </w:rPr>
      </w:pPr>
      <w:r w:rsidRPr="008E5DFF">
        <w:rPr>
          <w:rFonts w:eastAsia="Batang" w:cs="Vrinda"/>
          <w:i/>
        </w:rPr>
        <w:t>Prima, dokonce bych se obešel i bez toho obrázku na začátku.</w:t>
      </w:r>
      <w:r w:rsidR="008E5DFF" w:rsidRPr="008E5DFF">
        <w:rPr>
          <w:rFonts w:eastAsia="Batang" w:cs="Vrinda"/>
          <w:i/>
        </w:rPr>
        <w:t xml:space="preserve"> Až na nepopsaný graf OK.</w:t>
      </w:r>
    </w:p>
    <w:p w14:paraId="6E2E0DDA" w14:textId="77777777" w:rsidR="008E5DFF" w:rsidRPr="008E5DFF" w:rsidRDefault="008E5DFF" w:rsidP="000F5717">
      <w:pPr>
        <w:spacing w:line="360" w:lineRule="auto"/>
        <w:jc w:val="both"/>
        <w:rPr>
          <w:rFonts w:eastAsia="Batang" w:cs="Vrinda"/>
          <w:i/>
        </w:rPr>
      </w:pPr>
      <w:r w:rsidRPr="008E5DFF">
        <w:rPr>
          <w:rFonts w:eastAsia="Batang" w:cs="Vrinda"/>
          <w:i/>
        </w:rPr>
        <w:t>Opravu za kolegyni Robotkovou přijímám.</w:t>
      </w:r>
    </w:p>
    <w:p w14:paraId="77D657F5" w14:textId="77777777" w:rsidR="008E5DFF" w:rsidRPr="008E5DFF" w:rsidRDefault="008E5DFF" w:rsidP="000F5717">
      <w:pPr>
        <w:spacing w:line="360" w:lineRule="auto"/>
        <w:jc w:val="both"/>
        <w:rPr>
          <w:rFonts w:eastAsia="Batang" w:cs="Vrinda"/>
          <w:i/>
        </w:rPr>
      </w:pPr>
      <w:r w:rsidRPr="008E5DFF">
        <w:rPr>
          <w:rFonts w:eastAsia="Batang" w:cs="Vrinda"/>
          <w:i/>
        </w:rPr>
        <w:t>SJ</w:t>
      </w:r>
    </w:p>
    <w:p w14:paraId="74F94444" w14:textId="77777777" w:rsidR="000F5717" w:rsidRDefault="000F5717" w:rsidP="000E4878">
      <w:pPr>
        <w:rPr>
          <w:rFonts w:eastAsia="Batang" w:cs="Vrinda"/>
        </w:rPr>
      </w:pPr>
    </w:p>
    <w:p w14:paraId="19BCE50F" w14:textId="77777777" w:rsidR="000F5717" w:rsidRDefault="000F5717" w:rsidP="000E4878">
      <w:pPr>
        <w:rPr>
          <w:rFonts w:eastAsia="Batang" w:cs="Vrinda"/>
        </w:rPr>
      </w:pPr>
    </w:p>
    <w:p w14:paraId="7EAC29C4" w14:textId="77777777" w:rsidR="000F5717" w:rsidRDefault="000F5717" w:rsidP="000E4878">
      <w:pPr>
        <w:rPr>
          <w:rFonts w:eastAsia="Batang" w:cs="Vrinda"/>
        </w:rPr>
      </w:pPr>
    </w:p>
    <w:p w14:paraId="2DCB42AF" w14:textId="77777777" w:rsidR="000E4878" w:rsidRDefault="000E4878" w:rsidP="000E4878">
      <w:pPr>
        <w:rPr>
          <w:rFonts w:eastAsia="Batang" w:cs="Vrinda"/>
        </w:rPr>
      </w:pPr>
    </w:p>
    <w:p w14:paraId="69C9FE6D" w14:textId="77777777" w:rsidR="000E4878" w:rsidRDefault="000E4878" w:rsidP="000E4878">
      <w:pPr>
        <w:rPr>
          <w:rFonts w:eastAsia="Batang" w:cs="Vrinda"/>
        </w:rPr>
      </w:pPr>
    </w:p>
    <w:p w14:paraId="0532870C" w14:textId="77777777" w:rsidR="000E4878" w:rsidRDefault="000E4878"/>
    <w:sectPr w:rsidR="000E4878" w:rsidSect="005B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Standa Ježek" w:date="2013-07-01T15:07:00Z" w:initials="SJ">
    <w:p w14:paraId="15974025" w14:textId="77777777" w:rsidR="00FE2F7C" w:rsidRDefault="00FE2F7C">
      <w:pPr>
        <w:pStyle w:val="Textkomente"/>
      </w:pPr>
      <w:r>
        <w:rPr>
          <w:rStyle w:val="Odkaznakoment"/>
        </w:rPr>
        <w:annotationRef/>
      </w:r>
      <w:r>
        <w:t>Dobrý pokus o ujištění čtenáře, že se neděje nic nekalého.</w:t>
      </w:r>
    </w:p>
  </w:comment>
  <w:comment w:id="5" w:author="Standa Ježek" w:date="2013-07-01T15:08:00Z" w:initials="SJ">
    <w:p w14:paraId="66849159" w14:textId="77777777" w:rsidR="00FE2F7C" w:rsidRDefault="00FE2F7C">
      <w:pPr>
        <w:pStyle w:val="Textkomente"/>
      </w:pPr>
      <w:r>
        <w:rPr>
          <w:rStyle w:val="Odkaznakoment"/>
        </w:rPr>
        <w:annotationRef/>
      </w:r>
      <w:r>
        <w:t>Graf je pěkný, ale chybí mu popisky. Čtenář bude těžko luštit, co je 1-1</w:t>
      </w:r>
      <w:r w:rsidR="008E5DFF">
        <w:t>1</w:t>
      </w:r>
      <w:r>
        <w:t xml:space="preserve"> na ose x a co 0-12 na ose y.</w:t>
      </w:r>
    </w:p>
  </w:comment>
  <w:comment w:id="7" w:author="Standa Ježek" w:date="2013-07-01T15:15:00Z" w:initials="SJ">
    <w:p w14:paraId="06C8EF3C" w14:textId="77777777" w:rsidR="00FE2F7C" w:rsidRDefault="00FE2F7C">
      <w:pPr>
        <w:pStyle w:val="Textkomente"/>
      </w:pPr>
      <w:r>
        <w:rPr>
          <w:rStyle w:val="Odkaznakoment"/>
        </w:rPr>
        <w:annotationRef/>
      </w:r>
      <w:r w:rsidR="008E5DFF">
        <w:t>Na začátku jste korelaci uváděla na jedno desetinné místo. I tady by to stačilo. Takhle čtenáře matete.</w:t>
      </w:r>
    </w:p>
  </w:comment>
  <w:comment w:id="6" w:author="Standa Ježek" w:date="2013-07-01T15:12:00Z" w:initials="SJ">
    <w:p w14:paraId="658E737D" w14:textId="77777777" w:rsidR="00FE2F7C" w:rsidRDefault="00FE2F7C">
      <w:pPr>
        <w:pStyle w:val="Textkomente"/>
      </w:pPr>
      <w:r>
        <w:rPr>
          <w:rStyle w:val="Odkaznakoment"/>
        </w:rPr>
        <w:annotationRef/>
      </w:r>
    </w:p>
  </w:comment>
  <w:comment w:id="8" w:author="Standa Ježek" w:date="2013-07-01T15:12:00Z" w:initials="SJ">
    <w:p w14:paraId="24F16013" w14:textId="77777777" w:rsidR="00FE2F7C" w:rsidRDefault="00FE2F7C">
      <w:pPr>
        <w:pStyle w:val="Textkomente"/>
      </w:pPr>
      <w:r>
        <w:rPr>
          <w:rStyle w:val="Odkaznakoment"/>
        </w:rPr>
        <w:annotationRef/>
      </w:r>
      <w:r>
        <w:t>V posledních letech? Myslím, že na vzhled dají média tak dlouho, co existují (co jim říkáme „média“)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974025" w15:done="0"/>
  <w15:commentEx w15:paraId="66849159" w15:done="0"/>
  <w15:commentEx w15:paraId="06C8EF3C" w15:done="0"/>
  <w15:commentEx w15:paraId="658E737D" w15:done="0"/>
  <w15:commentEx w15:paraId="24F160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878"/>
    <w:rsid w:val="00025470"/>
    <w:rsid w:val="000E0EA6"/>
    <w:rsid w:val="000E4878"/>
    <w:rsid w:val="000F5717"/>
    <w:rsid w:val="00130F15"/>
    <w:rsid w:val="00295515"/>
    <w:rsid w:val="004B1C97"/>
    <w:rsid w:val="004D630E"/>
    <w:rsid w:val="005B6401"/>
    <w:rsid w:val="00704382"/>
    <w:rsid w:val="008E5DFF"/>
    <w:rsid w:val="00981C86"/>
    <w:rsid w:val="00B91EA6"/>
    <w:rsid w:val="00BE1166"/>
    <w:rsid w:val="00C23FB8"/>
    <w:rsid w:val="00C76954"/>
    <w:rsid w:val="00E04742"/>
    <w:rsid w:val="00EB2776"/>
    <w:rsid w:val="00F71199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331"/>
  <w15:docId w15:val="{956CFD80-0112-496A-B430-A7143AFA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401"/>
  </w:style>
  <w:style w:type="paragraph" w:styleId="Nadpis2">
    <w:name w:val="heading 2"/>
    <w:basedOn w:val="Normln"/>
    <w:link w:val="Nadpis2Char"/>
    <w:uiPriority w:val="9"/>
    <w:qFormat/>
    <w:rsid w:val="007043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043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3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2F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F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F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F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F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microsoft.com/office/2011/relationships/people" Target="people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Se&#353;it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9108547645536076E-2"/>
          <c:y val="2.748882741008726E-2"/>
          <c:w val="0.92566386516736843"/>
          <c:h val="0.85562798640416471"/>
        </c:manualLayout>
      </c:layout>
      <c:lineChart>
        <c:grouping val="standard"/>
        <c:varyColors val="0"/>
        <c:ser>
          <c:idx val="0"/>
          <c:order val="0"/>
          <c:tx>
            <c:strRef>
              <c:f>List1!$A$1</c:f>
              <c:strCache>
                <c:ptCount val="1"/>
                <c:pt idx="0">
                  <c:v>atraktivita</c:v>
                </c:pt>
              </c:strCache>
            </c:strRef>
          </c:tx>
          <c:marker>
            <c:spPr>
              <a:solidFill>
                <a:srgbClr val="EEECE1">
                  <a:lumMod val="10000"/>
                </a:srgbClr>
              </a:solidFill>
            </c:spPr>
          </c:marker>
          <c:val>
            <c:numRef>
              <c:f>List1!$A$2:$A$12</c:f>
              <c:numCache>
                <c:formatCode>General</c:formatCode>
                <c:ptCount val="11"/>
                <c:pt idx="0">
                  <c:v>2.8099999999999987</c:v>
                </c:pt>
                <c:pt idx="1">
                  <c:v>4.91</c:v>
                </c:pt>
                <c:pt idx="2">
                  <c:v>5.39</c:v>
                </c:pt>
                <c:pt idx="3">
                  <c:v>5.4300000000000024</c:v>
                </c:pt>
                <c:pt idx="4">
                  <c:v>6.33</c:v>
                </c:pt>
                <c:pt idx="5">
                  <c:v>6.71</c:v>
                </c:pt>
                <c:pt idx="6">
                  <c:v>7.07</c:v>
                </c:pt>
                <c:pt idx="7">
                  <c:v>7.29</c:v>
                </c:pt>
                <c:pt idx="8">
                  <c:v>7.31</c:v>
                </c:pt>
                <c:pt idx="9">
                  <c:v>9.9700000000000006</c:v>
                </c:pt>
                <c:pt idx="10">
                  <c:v>10.73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List1!$B$1</c:f>
              <c:strCache>
                <c:ptCount val="1"/>
                <c:pt idx="0">
                  <c:v>důvěryhodnost</c:v>
                </c:pt>
              </c:strCache>
            </c:strRef>
          </c:tx>
          <c:marker>
            <c:spPr>
              <a:solidFill>
                <a:sysClr val="windowText" lastClr="000000"/>
              </a:solidFill>
            </c:spPr>
          </c:marker>
          <c:val>
            <c:numRef>
              <c:f>List1!$B$2:$B$12</c:f>
              <c:numCache>
                <c:formatCode>General</c:formatCode>
                <c:ptCount val="11"/>
                <c:pt idx="0">
                  <c:v>4.57</c:v>
                </c:pt>
                <c:pt idx="1">
                  <c:v>5.51</c:v>
                </c:pt>
                <c:pt idx="2">
                  <c:v>5.98</c:v>
                </c:pt>
                <c:pt idx="3">
                  <c:v>6.04</c:v>
                </c:pt>
                <c:pt idx="4">
                  <c:v>4.1399999999999997</c:v>
                </c:pt>
                <c:pt idx="5">
                  <c:v>4.95</c:v>
                </c:pt>
                <c:pt idx="6">
                  <c:v>8.141</c:v>
                </c:pt>
                <c:pt idx="7">
                  <c:v>7.68</c:v>
                </c:pt>
                <c:pt idx="8">
                  <c:v>5.7700000000000014</c:v>
                </c:pt>
                <c:pt idx="9">
                  <c:v>7.5</c:v>
                </c:pt>
                <c:pt idx="10">
                  <c:v>9.39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576112"/>
        <c:axId val="340575720"/>
      </c:lineChart>
      <c:catAx>
        <c:axId val="34057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340575720"/>
        <c:crosses val="autoZero"/>
        <c:auto val="1"/>
        <c:lblAlgn val="ctr"/>
        <c:lblOffset val="100"/>
        <c:noMultiLvlLbl val="0"/>
      </c:catAx>
      <c:valAx>
        <c:axId val="340575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57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Standa Ježek</cp:lastModifiedBy>
  <cp:revision>4</cp:revision>
  <dcterms:created xsi:type="dcterms:W3CDTF">2013-05-01T17:11:00Z</dcterms:created>
  <dcterms:modified xsi:type="dcterms:W3CDTF">2013-07-01T13:18:00Z</dcterms:modified>
</cp:coreProperties>
</file>