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F3" w:rsidRDefault="009B3DF3">
      <w:pPr>
        <w:rPr>
          <w:b/>
          <w:sz w:val="28"/>
          <w:szCs w:val="28"/>
        </w:rPr>
      </w:pPr>
    </w:p>
    <w:p w:rsidR="009B3DF3" w:rsidRDefault="009B3DF3">
      <w:pPr>
        <w:rPr>
          <w:b/>
          <w:sz w:val="28"/>
          <w:szCs w:val="28"/>
        </w:rPr>
      </w:pPr>
    </w:p>
    <w:p w:rsidR="009B3DF3" w:rsidRDefault="009B3DF3">
      <w:pPr>
        <w:rPr>
          <w:b/>
          <w:sz w:val="28"/>
          <w:szCs w:val="28"/>
        </w:rPr>
      </w:pPr>
    </w:p>
    <w:p w:rsidR="009B3DF3" w:rsidRDefault="009B3DF3">
      <w:pPr>
        <w:rPr>
          <w:b/>
          <w:sz w:val="28"/>
          <w:szCs w:val="28"/>
        </w:rPr>
      </w:pPr>
    </w:p>
    <w:p w:rsidR="009B3DF3" w:rsidRDefault="009B3DF3">
      <w:pPr>
        <w:rPr>
          <w:b/>
          <w:sz w:val="28"/>
          <w:szCs w:val="28"/>
        </w:rPr>
      </w:pPr>
    </w:p>
    <w:p w:rsidR="009B3DF3" w:rsidRDefault="009B3DF3">
      <w:pPr>
        <w:rPr>
          <w:b/>
          <w:sz w:val="28"/>
          <w:szCs w:val="28"/>
        </w:rPr>
      </w:pPr>
    </w:p>
    <w:p w:rsidR="009B3DF3" w:rsidRDefault="009B3DF3">
      <w:pPr>
        <w:rPr>
          <w:b/>
          <w:sz w:val="28"/>
          <w:szCs w:val="28"/>
        </w:rPr>
      </w:pPr>
    </w:p>
    <w:p w:rsidR="009B3DF3" w:rsidRDefault="009B3DF3">
      <w:pPr>
        <w:rPr>
          <w:b/>
          <w:sz w:val="28"/>
          <w:szCs w:val="28"/>
        </w:rPr>
      </w:pPr>
    </w:p>
    <w:p w:rsidR="009B3DF3" w:rsidRDefault="009B3DF3">
      <w:pPr>
        <w:rPr>
          <w:b/>
          <w:sz w:val="28"/>
          <w:szCs w:val="28"/>
        </w:rPr>
      </w:pPr>
    </w:p>
    <w:p w:rsidR="009B3DF3" w:rsidRDefault="009B3DF3" w:rsidP="009B3D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Ondřej Sedlák - 414830</w:t>
      </w:r>
    </w:p>
    <w:p w:rsidR="009B3DF3" w:rsidRDefault="009B3DF3" w:rsidP="009B3D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PSY</w:t>
      </w:r>
      <w:r w:rsidR="00C15A0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117</w:t>
      </w:r>
    </w:p>
    <w:p w:rsidR="009B3DF3" w:rsidRDefault="009B3DF3" w:rsidP="009B3D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Popularizační práce</w:t>
      </w:r>
    </w:p>
    <w:p w:rsidR="009B3DF3" w:rsidRDefault="006D07C3" w:rsidP="009B3DF3">
      <w:pPr>
        <w:jc w:val="center"/>
        <w:rPr>
          <w:b/>
          <w:sz w:val="28"/>
          <w:szCs w:val="28"/>
        </w:rPr>
      </w:pPr>
      <w:r>
        <w:t>Datum odevzdání: 28</w:t>
      </w:r>
      <w:bookmarkStart w:id="0" w:name="_GoBack"/>
      <w:bookmarkEnd w:id="0"/>
      <w:r w:rsidR="009B3DF3">
        <w:t>. 5. 2013</w:t>
      </w:r>
      <w:r w:rsidR="009B3DF3">
        <w:rPr>
          <w:b/>
          <w:sz w:val="28"/>
          <w:szCs w:val="28"/>
        </w:rPr>
        <w:br w:type="page"/>
      </w:r>
    </w:p>
    <w:p w:rsidR="0022193E" w:rsidRDefault="00B45F73" w:rsidP="00567AE0">
      <w:pPr>
        <w:tabs>
          <w:tab w:val="left" w:pos="4002"/>
        </w:tabs>
        <w:jc w:val="center"/>
        <w:rPr>
          <w:b/>
        </w:rPr>
      </w:pPr>
      <w:r w:rsidRPr="00567AE0">
        <w:rPr>
          <w:b/>
          <w:sz w:val="28"/>
          <w:szCs w:val="28"/>
        </w:rPr>
        <w:lastRenderedPageBreak/>
        <w:t>Policisté</w:t>
      </w:r>
      <w:r w:rsidR="009B3DF3">
        <w:rPr>
          <w:b/>
          <w:sz w:val="28"/>
          <w:szCs w:val="28"/>
        </w:rPr>
        <w:t xml:space="preserve"> více</w:t>
      </w:r>
      <w:r w:rsidRPr="00567AE0">
        <w:rPr>
          <w:b/>
          <w:sz w:val="28"/>
          <w:szCs w:val="28"/>
        </w:rPr>
        <w:t xml:space="preserve"> důvěřují atraktivním lidem</w:t>
      </w:r>
    </w:p>
    <w:p w:rsidR="009B3DF3" w:rsidRPr="009B3DF3" w:rsidRDefault="009B3DF3" w:rsidP="009B3DF3">
      <w:pPr>
        <w:tabs>
          <w:tab w:val="left" w:pos="4002"/>
        </w:tabs>
        <w:jc w:val="right"/>
      </w:pPr>
      <w:r>
        <w:t>30. dubna 2013</w:t>
      </w:r>
    </w:p>
    <w:p w:rsidR="00B45F73" w:rsidRDefault="00E33C2A">
      <w:r>
        <w:t>Dámy a pánové, m</w:t>
      </w:r>
      <w:r w:rsidR="00B45F73">
        <w:t>ysleli jste si, že zákon platí pro všechny stejně? Žijete v přesvědčení, že na vašem vzhledu nezáleží?</w:t>
      </w:r>
      <w:r>
        <w:t xml:space="preserve"> Ne pokaždé tomu tak musí být a o tom vás přesvědčí následující psychologický výzkum</w:t>
      </w:r>
      <w:r w:rsidR="00B45F73">
        <w:t>.</w:t>
      </w:r>
    </w:p>
    <w:p w:rsidR="00B45F73" w:rsidRDefault="006D07C3">
      <w:r>
        <w:t>Autorka výzkumu Lenka Šrámková</w:t>
      </w:r>
      <w:r w:rsidR="00B45F73">
        <w:t xml:space="preserve"> shromážd</w:t>
      </w:r>
      <w:r>
        <w:t>ila</w:t>
      </w:r>
      <w:r w:rsidR="00B45F73">
        <w:t xml:space="preserve"> 100 budoucích policistů z Vyšší policejní školy ministerstva vnitra v Brně ve věkovém rozmezí od dvaceti do pětatřiceti let za cílem zjištění vztahu atraktivity a důvěryhodnosti při posuzování cizí osoby. Tito budoucí muži zákona rozděleni ve skupinách pak měli za úkol seřazovat vybrané fotografie žen a můžu</w:t>
      </w:r>
      <w:r w:rsidR="00E33C2A">
        <w:t xml:space="preserve"> a to</w:t>
      </w:r>
      <w:r w:rsidR="00B45F73">
        <w:t xml:space="preserve"> nejprve podle atraktivity a poté podle důvěryhodnosti přisuzované pouze na základě vzhledu</w:t>
      </w:r>
      <w:r>
        <w:t>. Výzkumný tým stanovil podmínky, aby byla zaručena kvalita výzkumu</w:t>
      </w:r>
      <w:r w:rsidR="00B66D06">
        <w:t>, zároveň je také třeba zdůraznit, že na fotografiích byly</w:t>
      </w:r>
      <w:r w:rsidR="00E33C2A">
        <w:t xml:space="preserve"> </w:t>
      </w:r>
      <w:r w:rsidR="00B66D06">
        <w:t>osoby cizí, budoucím policistům předem neznámé.</w:t>
      </w:r>
    </w:p>
    <w:p w:rsidR="006D07C3" w:rsidRDefault="00B66D06">
      <w:r>
        <w:t>Na základě výsledků, které byly shromážděny, došli výzkumníci k </w:t>
      </w:r>
      <w:r w:rsidR="006D07C3">
        <w:t>tomuto</w:t>
      </w:r>
      <w:r>
        <w:t xml:space="preserve"> závěru: atraktivita má vliv na přisuzování důvěry. Tedy čím </w:t>
      </w:r>
      <w:r w:rsidR="006D07C3">
        <w:t>se zdála osoba atraktivnější</w:t>
      </w:r>
      <w:r>
        <w:t>, tím větší důvěru ji již skoro o</w:t>
      </w:r>
      <w:r w:rsidR="00AC7CC1">
        <w:t>ficiální strážníci přisuzovali.</w:t>
      </w:r>
      <w:r w:rsidR="006D07C3">
        <w:t xml:space="preserve"> Pro ty z Vás, kterým není statistická korelace cizí, tu mám přesné výsledky </w:t>
      </w:r>
      <w:r w:rsidR="00AC7CC1">
        <w:rPr>
          <w:b/>
        </w:rPr>
        <w:t>r=0,5</w:t>
      </w:r>
      <w:r w:rsidR="006D07C3">
        <w:rPr>
          <w:b/>
        </w:rPr>
        <w:t>4</w:t>
      </w:r>
      <w:r w:rsidR="00AC7CC1">
        <w:rPr>
          <w:b/>
        </w:rPr>
        <w:t xml:space="preserve"> </w:t>
      </w:r>
      <w:r w:rsidR="00AC7CC1">
        <w:t xml:space="preserve">u mužů a </w:t>
      </w:r>
      <w:r w:rsidR="00AC7CC1">
        <w:rPr>
          <w:b/>
        </w:rPr>
        <w:t>r=0,6</w:t>
      </w:r>
      <w:r w:rsidR="006D07C3">
        <w:rPr>
          <w:b/>
        </w:rPr>
        <w:t>7</w:t>
      </w:r>
      <w:r w:rsidR="00AC7CC1">
        <w:t xml:space="preserve"> u žen</w:t>
      </w:r>
      <w:r w:rsidR="006D07C3">
        <w:t>. Pro Vás ostatní alespoň dodám, že maximální hodnotou korelace je jedna a čím blíže k jedničce, tím je vzájemný vztah naměřených hodnot silnější, tedy za předpokladu, že by byla hodnota korelace jedna, znamenalo by to, že ten kdo se umístí na prvním místě v žebříčku atraktivity, bude i na prvním místě v žebříčku důvěryhodnosti, druhý na druhém atd.</w:t>
      </w:r>
      <w:r w:rsidR="006D07C3" w:rsidRPr="006D07C3">
        <w:t xml:space="preserve"> </w:t>
      </w:r>
      <w:r w:rsidR="006D07C3">
        <w:t xml:space="preserve">Je potřeba podotknout, že se jak ve skupině hodnocených žen, tak i ve skupině hodnocených mužů vyskytl vždy jeden případ, který snižoval hodnotu vzájemného vztahu atraktivity a důvěryhodnosti. Proto autorka uvádí i výsledky po odstranění tohoto abnormálního výsledku. Za těchto podmínek nabývala korelace mnohem vyšších hodnot a to až </w:t>
      </w:r>
      <w:r w:rsidR="006D07C3">
        <w:rPr>
          <w:b/>
        </w:rPr>
        <w:t>r=0,86 u žen</w:t>
      </w:r>
      <w:r w:rsidR="006D07C3">
        <w:t xml:space="preserve"> a </w:t>
      </w:r>
      <w:r w:rsidR="006D07C3">
        <w:rPr>
          <w:b/>
        </w:rPr>
        <w:t xml:space="preserve">r=0,75 </w:t>
      </w:r>
      <w:r w:rsidR="006D07C3">
        <w:t>u mužů, kde opět platí, čím je hodnota blíže k číslu jedna, tím silnější je vzájemný vztah obou hodnot.</w:t>
      </w:r>
    </w:p>
    <w:p w:rsidR="00B66D06" w:rsidRDefault="006D07C3">
      <w:r>
        <w:tab/>
      </w:r>
      <w:r w:rsidR="00567AE0">
        <w:t xml:space="preserve">Co z toho vyplývá? Policisté jsou lidé jako </w:t>
      </w:r>
      <w:r w:rsidR="009B3DF3">
        <w:t xml:space="preserve">my, proto i oni podléhají vlivům, jako je první </w:t>
      </w:r>
      <w:r w:rsidR="00567AE0">
        <w:t xml:space="preserve">dojem, a i přes veškeré snažení jsou a stále budou ovlivňováni vzhledem a atraktivitou ostatních osob. Jak můžeme vidět z výsledků výše, platí toto hlavně </w:t>
      </w:r>
      <w:r w:rsidR="009B3DF3">
        <w:t>u žen</w:t>
      </w:r>
      <w:r w:rsidR="00567AE0">
        <w:t xml:space="preserve">, avšak i vliv u mužů je </w:t>
      </w:r>
      <w:r>
        <w:t>velice značný</w:t>
      </w:r>
      <w:r w:rsidR="00567AE0">
        <w:t>. Psychologičtí odborníci chtějí pokračovat ve výzkumu a to tentokrát přímo v oblasti trestů, kde budou strážcům zákona předkládat fotografie osob spolu s přestupky, kterých se d</w:t>
      </w:r>
      <w:r w:rsidR="00E33C2A">
        <w:t>opustili</w:t>
      </w:r>
      <w:r w:rsidR="009B3DF3">
        <w:t>,</w:t>
      </w:r>
      <w:r w:rsidR="00E33C2A">
        <w:t xml:space="preserve"> a porovnávat určené tresty</w:t>
      </w:r>
      <w:r w:rsidR="00567AE0">
        <w:t>, které pro ně strážnici navrhnou.</w:t>
      </w:r>
      <w:r w:rsidR="009B3DF3">
        <w:t xml:space="preserve"> Co myslíte, budou výsledky podobné? Tak na to si musíme počkat.</w:t>
      </w:r>
    </w:p>
    <w:p w:rsidR="00E33C2A" w:rsidRDefault="00E33C2A">
      <w:r>
        <w:t>Co z toho ale platí pro nás? To je jednoduché, příště až budete znovu pospíchat autem ráno do práce, vezměte si raději tu novou blůzu, nebo vyžehlenou košili a nahoďte široký úsměv, místo toho starého zmačkaného trička a znechuceného úšklebku. Máte pak vět</w:t>
      </w:r>
      <w:r w:rsidR="009B3DF3">
        <w:t>ší šanci, pokud budete zastaveni</w:t>
      </w:r>
      <w:r>
        <w:t>, že vám policista uv</w:t>
      </w:r>
      <w:r w:rsidR="0045023D">
        <w:t>ěří váš příběh o umírajícím otci</w:t>
      </w:r>
      <w:r>
        <w:t xml:space="preserve"> nebo rodící ženě.</w:t>
      </w:r>
    </w:p>
    <w:p w:rsidR="00B45F73" w:rsidRPr="006A5993" w:rsidRDefault="006A5993">
      <w:pPr>
        <w:rPr>
          <w:color w:val="FF0000"/>
        </w:rPr>
      </w:pPr>
      <w:r>
        <w:rPr>
          <w:color w:val="FF0000"/>
        </w:rPr>
        <w:t xml:space="preserve">Za mě fajn. Práci přijímám. </w:t>
      </w:r>
    </w:p>
    <w:p w:rsidR="009B3DF3" w:rsidRDefault="009B3DF3"/>
    <w:p w:rsidR="009B3DF3" w:rsidRPr="009B3DF3" w:rsidRDefault="009B3DF3" w:rsidP="009B3DF3">
      <w:pPr>
        <w:rPr>
          <w:b/>
          <w:i/>
        </w:rPr>
      </w:pPr>
      <w:r>
        <w:rPr>
          <w:i/>
        </w:rPr>
        <w:t xml:space="preserve">Zdroj: </w:t>
      </w:r>
      <w:r w:rsidRPr="009B3DF3">
        <w:rPr>
          <w:i/>
        </w:rPr>
        <w:t>Šrámková, L. (2011). Atraktivita a důvěryhodnost. E-psychologie [online], 5 (2-3), 9-23. Dostupný z WWW: &lt;http://e-psycholog.eu/pdf/sramkova.pdf&gt;. ISSN 1802-8853.</w:t>
      </w:r>
    </w:p>
    <w:sectPr w:rsidR="009B3DF3" w:rsidRPr="009B3DF3" w:rsidSect="00F51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B45F73"/>
    <w:rsid w:val="0044330D"/>
    <w:rsid w:val="0045023D"/>
    <w:rsid w:val="00567AE0"/>
    <w:rsid w:val="006A5993"/>
    <w:rsid w:val="006D07C3"/>
    <w:rsid w:val="009B3DF3"/>
    <w:rsid w:val="00AC7CC1"/>
    <w:rsid w:val="00B45F73"/>
    <w:rsid w:val="00B66D06"/>
    <w:rsid w:val="00C15A08"/>
    <w:rsid w:val="00CB7E77"/>
    <w:rsid w:val="00D209EE"/>
    <w:rsid w:val="00E33C2A"/>
    <w:rsid w:val="00F32ED7"/>
    <w:rsid w:val="00F51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1B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Speedy</dc:creator>
  <cp:lastModifiedBy>robotkova</cp:lastModifiedBy>
  <cp:revision>3</cp:revision>
  <dcterms:created xsi:type="dcterms:W3CDTF">2013-05-28T21:16:00Z</dcterms:created>
  <dcterms:modified xsi:type="dcterms:W3CDTF">2013-06-04T20:32:00Z</dcterms:modified>
</cp:coreProperties>
</file>