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9A3DD" w14:textId="77777777" w:rsidR="00C9776D" w:rsidRDefault="00C9776D" w:rsidP="00E44270">
      <w:pPr>
        <w:jc w:val="center"/>
        <w:rPr>
          <w:rFonts w:ascii="Tahoma" w:hAnsi="Tahoma"/>
          <w:b/>
          <w:smallCaps/>
          <w:sz w:val="40"/>
        </w:rPr>
      </w:pPr>
    </w:p>
    <w:p w14:paraId="6E104E97" w14:textId="3F1FCC80" w:rsidR="00C9776D" w:rsidRDefault="00C9776D" w:rsidP="00E44270">
      <w:pPr>
        <w:jc w:val="center"/>
        <w:rPr>
          <w:rFonts w:ascii="Tahoma" w:hAnsi="Tahoma"/>
          <w:b/>
          <w:smallCaps/>
          <w:sz w:val="40"/>
        </w:rPr>
      </w:pPr>
      <w:r>
        <w:rPr>
          <w:rFonts w:ascii="Helvetica" w:hAnsi="Helvetica" w:cs="Helvetica"/>
          <w:noProof/>
          <w:lang w:eastAsia="cs-CZ"/>
        </w:rPr>
        <w:drawing>
          <wp:inline distT="0" distB="0" distL="0" distR="0" wp14:anchorId="41F52324" wp14:editId="7451F158">
            <wp:extent cx="1930400" cy="1930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0400" cy="1930400"/>
                    </a:xfrm>
                    <a:prstGeom prst="rect">
                      <a:avLst/>
                    </a:prstGeom>
                    <a:noFill/>
                    <a:ln>
                      <a:noFill/>
                    </a:ln>
                  </pic:spPr>
                </pic:pic>
              </a:graphicData>
            </a:graphic>
          </wp:inline>
        </w:drawing>
      </w:r>
    </w:p>
    <w:p w14:paraId="06A4B1F0" w14:textId="77777777" w:rsidR="00C9776D" w:rsidRDefault="00C9776D" w:rsidP="00E44270">
      <w:pPr>
        <w:jc w:val="center"/>
        <w:rPr>
          <w:rFonts w:ascii="Tahoma" w:hAnsi="Tahoma"/>
          <w:b/>
          <w:smallCaps/>
          <w:sz w:val="40"/>
        </w:rPr>
      </w:pPr>
    </w:p>
    <w:p w14:paraId="7DFD598A" w14:textId="77777777" w:rsidR="00E44270" w:rsidRDefault="00E44270" w:rsidP="00E44270">
      <w:pPr>
        <w:jc w:val="center"/>
        <w:rPr>
          <w:rFonts w:ascii="Tahoma" w:hAnsi="Tahoma"/>
          <w:b/>
          <w:smallCaps/>
          <w:sz w:val="40"/>
        </w:rPr>
      </w:pPr>
      <w:r>
        <w:rPr>
          <w:rFonts w:ascii="Tahoma" w:hAnsi="Tahoma"/>
          <w:b/>
          <w:smallCaps/>
          <w:sz w:val="40"/>
        </w:rPr>
        <w:t>Zamyšlení nad komunikováním statistiky v médiích</w:t>
      </w:r>
    </w:p>
    <w:p w14:paraId="7B60F864" w14:textId="77777777" w:rsidR="00E44270" w:rsidRDefault="00E44270" w:rsidP="00E44270"/>
    <w:p w14:paraId="52261EDF" w14:textId="77777777" w:rsidR="00E44270" w:rsidRDefault="00E44270" w:rsidP="00E44270"/>
    <w:p w14:paraId="1B7B254F" w14:textId="77777777" w:rsidR="00E44270" w:rsidRDefault="00E44270" w:rsidP="00E44270">
      <w:pPr>
        <w:jc w:val="center"/>
        <w:rPr>
          <w:rFonts w:ascii="Tahoma" w:hAnsi="Tahoma"/>
          <w:smallCaps/>
          <w:sz w:val="32"/>
        </w:rPr>
      </w:pPr>
      <w:r>
        <w:rPr>
          <w:rFonts w:ascii="Tahoma" w:hAnsi="Tahoma"/>
          <w:smallCaps/>
          <w:sz w:val="32"/>
        </w:rPr>
        <w:t>PSY117 Statistická analýza dat</w:t>
      </w:r>
    </w:p>
    <w:p w14:paraId="5E530870" w14:textId="77777777" w:rsidR="00E44270" w:rsidRDefault="00E44270" w:rsidP="00E44270">
      <w:pPr>
        <w:jc w:val="center"/>
        <w:rPr>
          <w:rFonts w:ascii="Tahoma" w:hAnsi="Tahoma"/>
          <w:smallCaps/>
          <w:sz w:val="32"/>
        </w:rPr>
      </w:pPr>
    </w:p>
    <w:p w14:paraId="32778821" w14:textId="77777777" w:rsidR="00E44270" w:rsidRDefault="00E44270" w:rsidP="00E44270">
      <w:pPr>
        <w:jc w:val="center"/>
        <w:rPr>
          <w:rFonts w:ascii="Tahoma" w:hAnsi="Tahoma"/>
          <w:sz w:val="28"/>
        </w:rPr>
      </w:pPr>
    </w:p>
    <w:p w14:paraId="2EAE32DB" w14:textId="77777777" w:rsidR="00E44270" w:rsidRDefault="00E44270" w:rsidP="00E44270">
      <w:pPr>
        <w:jc w:val="center"/>
        <w:rPr>
          <w:rFonts w:ascii="Tahoma" w:hAnsi="Tahoma"/>
          <w:sz w:val="28"/>
        </w:rPr>
      </w:pPr>
    </w:p>
    <w:p w14:paraId="6BE1BF5E" w14:textId="3B29EF2E" w:rsidR="00E44270" w:rsidRDefault="00E44270" w:rsidP="00E44270">
      <w:pPr>
        <w:jc w:val="center"/>
        <w:rPr>
          <w:rFonts w:ascii="Tahoma" w:hAnsi="Tahoma"/>
          <w:b/>
          <w:sz w:val="28"/>
        </w:rPr>
      </w:pPr>
      <w:r>
        <w:rPr>
          <w:rFonts w:ascii="Tahoma" w:hAnsi="Tahoma"/>
          <w:b/>
          <w:sz w:val="28"/>
        </w:rPr>
        <w:t>Tomáš Nováček</w:t>
      </w:r>
    </w:p>
    <w:p w14:paraId="4E7761BF" w14:textId="6CDE0AD0" w:rsidR="00E44270" w:rsidRDefault="00E44270" w:rsidP="00E44270">
      <w:pPr>
        <w:jc w:val="center"/>
        <w:rPr>
          <w:rFonts w:ascii="Tahoma" w:hAnsi="Tahoma"/>
          <w:sz w:val="28"/>
        </w:rPr>
      </w:pPr>
      <w:r>
        <w:rPr>
          <w:rFonts w:ascii="Tahoma" w:hAnsi="Tahoma"/>
          <w:sz w:val="28"/>
        </w:rPr>
        <w:t>U</w:t>
      </w:r>
      <w:r>
        <w:rPr>
          <w:rFonts w:ascii="Lucida Grande" w:hAnsi="Lucida Grande" w:cs="Lucida Grande"/>
          <w:sz w:val="28"/>
        </w:rPr>
        <w:t>Č</w:t>
      </w:r>
      <w:r>
        <w:rPr>
          <w:rFonts w:ascii="Tahoma" w:hAnsi="Tahoma"/>
          <w:sz w:val="28"/>
        </w:rPr>
        <w:t xml:space="preserve">O 78882, </w:t>
      </w:r>
      <w:r w:rsidR="00C9776D">
        <w:rPr>
          <w:rFonts w:ascii="Tahoma" w:hAnsi="Tahoma"/>
          <w:sz w:val="28"/>
        </w:rPr>
        <w:t>Psychologie</w:t>
      </w:r>
    </w:p>
    <w:p w14:paraId="54EDCC1B" w14:textId="77777777" w:rsidR="00E44270" w:rsidRDefault="00E44270" w:rsidP="00E44270">
      <w:pPr>
        <w:jc w:val="center"/>
        <w:rPr>
          <w:rFonts w:ascii="Tahoma" w:hAnsi="Tahoma"/>
          <w:sz w:val="28"/>
        </w:rPr>
      </w:pPr>
    </w:p>
    <w:p w14:paraId="41BBFAFB" w14:textId="77777777" w:rsidR="00E44270" w:rsidRDefault="00E44270" w:rsidP="00E44270">
      <w:pPr>
        <w:jc w:val="center"/>
        <w:rPr>
          <w:rFonts w:ascii="Tahoma" w:hAnsi="Tahoma"/>
          <w:sz w:val="28"/>
        </w:rPr>
      </w:pPr>
    </w:p>
    <w:p w14:paraId="63983A7C" w14:textId="77777777" w:rsidR="00E44270" w:rsidRDefault="00E44270" w:rsidP="00E44270">
      <w:pPr>
        <w:jc w:val="center"/>
        <w:rPr>
          <w:rFonts w:ascii="Tahoma" w:hAnsi="Tahoma"/>
          <w:sz w:val="28"/>
        </w:rPr>
      </w:pPr>
    </w:p>
    <w:p w14:paraId="0A1D905E" w14:textId="77777777" w:rsidR="00C9776D" w:rsidRDefault="00C9776D" w:rsidP="00E44270">
      <w:pPr>
        <w:jc w:val="center"/>
        <w:rPr>
          <w:rFonts w:ascii="Tahoma" w:hAnsi="Tahoma"/>
          <w:sz w:val="28"/>
        </w:rPr>
      </w:pPr>
    </w:p>
    <w:p w14:paraId="2B38259D" w14:textId="77777777" w:rsidR="00C9776D" w:rsidRDefault="00C9776D" w:rsidP="00E44270">
      <w:pPr>
        <w:jc w:val="center"/>
        <w:rPr>
          <w:rFonts w:ascii="Tahoma" w:hAnsi="Tahoma"/>
          <w:sz w:val="28"/>
        </w:rPr>
      </w:pPr>
    </w:p>
    <w:p w14:paraId="2407CC1B" w14:textId="77777777" w:rsidR="00C9776D" w:rsidRDefault="00C9776D" w:rsidP="00E44270">
      <w:pPr>
        <w:jc w:val="center"/>
        <w:rPr>
          <w:rFonts w:ascii="Tahoma" w:hAnsi="Tahoma"/>
          <w:sz w:val="28"/>
        </w:rPr>
      </w:pPr>
    </w:p>
    <w:p w14:paraId="5A2DFA01" w14:textId="77777777" w:rsidR="00C9776D" w:rsidRDefault="00C9776D" w:rsidP="00E44270">
      <w:pPr>
        <w:jc w:val="center"/>
        <w:rPr>
          <w:rFonts w:ascii="Tahoma" w:hAnsi="Tahoma"/>
          <w:sz w:val="28"/>
        </w:rPr>
      </w:pPr>
    </w:p>
    <w:p w14:paraId="30DCDC2B" w14:textId="77777777" w:rsidR="00C9776D" w:rsidRDefault="00C9776D" w:rsidP="00E44270">
      <w:pPr>
        <w:jc w:val="center"/>
        <w:rPr>
          <w:rFonts w:ascii="Tahoma" w:hAnsi="Tahoma"/>
          <w:sz w:val="28"/>
        </w:rPr>
      </w:pPr>
    </w:p>
    <w:p w14:paraId="23F7355D" w14:textId="77777777" w:rsidR="00C9776D" w:rsidRDefault="00C9776D" w:rsidP="00E44270">
      <w:pPr>
        <w:jc w:val="center"/>
        <w:rPr>
          <w:rFonts w:ascii="Tahoma" w:hAnsi="Tahoma"/>
          <w:sz w:val="28"/>
        </w:rPr>
      </w:pPr>
    </w:p>
    <w:p w14:paraId="5DC6FF29" w14:textId="77777777" w:rsidR="00C9776D" w:rsidRDefault="00C9776D" w:rsidP="00E44270">
      <w:pPr>
        <w:jc w:val="center"/>
        <w:rPr>
          <w:rFonts w:ascii="Tahoma" w:hAnsi="Tahoma"/>
          <w:sz w:val="28"/>
        </w:rPr>
      </w:pPr>
    </w:p>
    <w:p w14:paraId="3637A196" w14:textId="77777777" w:rsidR="00C9776D" w:rsidRDefault="00C9776D" w:rsidP="00E44270">
      <w:pPr>
        <w:jc w:val="center"/>
        <w:rPr>
          <w:rFonts w:ascii="Tahoma" w:hAnsi="Tahoma"/>
          <w:sz w:val="28"/>
        </w:rPr>
      </w:pPr>
    </w:p>
    <w:p w14:paraId="74A181B3" w14:textId="77777777" w:rsidR="00C9776D" w:rsidRDefault="00C9776D" w:rsidP="00E44270">
      <w:pPr>
        <w:jc w:val="center"/>
        <w:rPr>
          <w:rFonts w:ascii="Tahoma" w:hAnsi="Tahoma"/>
          <w:sz w:val="28"/>
        </w:rPr>
      </w:pPr>
    </w:p>
    <w:p w14:paraId="2A39FD6B" w14:textId="77777777" w:rsidR="00E44270" w:rsidRDefault="00E44270" w:rsidP="00E44270">
      <w:pPr>
        <w:jc w:val="center"/>
        <w:rPr>
          <w:rFonts w:ascii="Tahoma" w:hAnsi="Tahoma"/>
          <w:sz w:val="28"/>
        </w:rPr>
      </w:pPr>
    </w:p>
    <w:p w14:paraId="0DBBAD84" w14:textId="5DB86B12" w:rsidR="00E44270" w:rsidRDefault="00E44270" w:rsidP="00E44270">
      <w:pPr>
        <w:tabs>
          <w:tab w:val="right" w:pos="8931"/>
        </w:tabs>
        <w:rPr>
          <w:rFonts w:ascii="Tahoma" w:hAnsi="Tahoma"/>
        </w:rPr>
      </w:pPr>
      <w:r>
        <w:rPr>
          <w:rFonts w:ascii="Tahoma" w:hAnsi="Tahoma"/>
        </w:rPr>
        <w:tab/>
        <w:t>Datum odevzdání: 1. 5. 201</w:t>
      </w:r>
      <w:r w:rsidR="00C9776D">
        <w:rPr>
          <w:rFonts w:ascii="Tahoma" w:hAnsi="Tahoma"/>
        </w:rPr>
        <w:t>5</w:t>
      </w:r>
    </w:p>
    <w:p w14:paraId="73FC6AE8" w14:textId="77777777" w:rsidR="00E44270" w:rsidRDefault="00E44270" w:rsidP="00E44270">
      <w:pPr>
        <w:tabs>
          <w:tab w:val="right" w:pos="8931"/>
        </w:tabs>
      </w:pPr>
    </w:p>
    <w:p w14:paraId="359E2AD6" w14:textId="77777777" w:rsidR="00E44270" w:rsidRDefault="00E44270" w:rsidP="00E44270">
      <w:pPr>
        <w:tabs>
          <w:tab w:val="right" w:pos="8931"/>
        </w:tabs>
      </w:pPr>
      <w:r>
        <w:tab/>
      </w:r>
    </w:p>
    <w:p w14:paraId="0FDE2498" w14:textId="77777777" w:rsidR="00E44270" w:rsidRDefault="00E44270" w:rsidP="00E44270">
      <w:pPr>
        <w:tabs>
          <w:tab w:val="right" w:pos="8931"/>
        </w:tabs>
      </w:pPr>
      <w:r>
        <w:tab/>
      </w:r>
    </w:p>
    <w:p w14:paraId="582E8E52" w14:textId="78279659" w:rsidR="00E44270" w:rsidRDefault="00E44270" w:rsidP="00E44270">
      <w:pPr>
        <w:tabs>
          <w:tab w:val="right" w:pos="8931"/>
        </w:tabs>
        <w:jc w:val="center"/>
        <w:rPr>
          <w:rFonts w:ascii="Tahoma" w:hAnsi="Tahoma"/>
        </w:rPr>
      </w:pPr>
      <w:r>
        <w:rPr>
          <w:rFonts w:ascii="Tahoma" w:hAnsi="Tahoma"/>
        </w:rPr>
        <w:t>Fakulta sociálních studií MU, 201</w:t>
      </w:r>
      <w:r w:rsidR="00C9776D">
        <w:rPr>
          <w:rFonts w:ascii="Tahoma" w:hAnsi="Tahoma"/>
        </w:rPr>
        <w:t>4</w:t>
      </w:r>
      <w:r>
        <w:rPr>
          <w:rFonts w:ascii="Tahoma" w:hAnsi="Tahoma"/>
        </w:rPr>
        <w:t>/</w:t>
      </w:r>
      <w:r w:rsidR="00C9776D">
        <w:rPr>
          <w:rFonts w:ascii="Tahoma" w:hAnsi="Tahoma"/>
        </w:rPr>
        <w:t>2015</w:t>
      </w:r>
    </w:p>
    <w:p w14:paraId="7F30FD79" w14:textId="77777777" w:rsidR="00C9776D" w:rsidRDefault="00C9776D" w:rsidP="00E44270">
      <w:pPr>
        <w:tabs>
          <w:tab w:val="right" w:pos="8931"/>
        </w:tabs>
        <w:jc w:val="center"/>
        <w:rPr>
          <w:rFonts w:ascii="Tahoma" w:hAnsi="Tahoma"/>
        </w:rPr>
      </w:pPr>
      <w:bookmarkStart w:id="0" w:name="_GoBack"/>
      <w:bookmarkEnd w:id="0"/>
      <w:r>
        <w:rPr>
          <w:rFonts w:ascii="Tahoma" w:hAnsi="Tahoma"/>
        </w:rPr>
        <w:t>2015</w:t>
      </w:r>
    </w:p>
    <w:p w14:paraId="157917C0" w14:textId="774AE621" w:rsidR="00C9776D" w:rsidRPr="00FA5DE0" w:rsidRDefault="00C9776D" w:rsidP="00C9776D">
      <w:pPr>
        <w:tabs>
          <w:tab w:val="right" w:pos="8931"/>
        </w:tabs>
        <w:rPr>
          <w:rFonts w:ascii="Tahoma" w:hAnsi="Tahoma"/>
        </w:rPr>
      </w:pPr>
    </w:p>
    <w:p w14:paraId="5D022620" w14:textId="4FEDF5AB" w:rsidR="00E12588" w:rsidRPr="00532F93" w:rsidRDefault="003D0A2F" w:rsidP="00794613">
      <w:pPr>
        <w:spacing w:line="360" w:lineRule="auto"/>
        <w:rPr>
          <w:rFonts w:ascii="Times" w:hAnsi="Times" w:cs="Times"/>
        </w:rPr>
      </w:pPr>
      <w:r>
        <w:rPr>
          <w:rFonts w:ascii="Times" w:hAnsi="Times" w:cs="Times"/>
        </w:rPr>
        <w:t>Titulek článku</w:t>
      </w:r>
      <w:r w:rsidR="003618F0" w:rsidRPr="00532F93">
        <w:rPr>
          <w:rFonts w:ascii="Times" w:hAnsi="Times" w:cs="Times"/>
        </w:rPr>
        <w:t xml:space="preserve"> z české mutace webových stránek </w:t>
      </w:r>
      <w:proofErr w:type="spellStart"/>
      <w:r w:rsidR="003618F0" w:rsidRPr="00C9776D">
        <w:rPr>
          <w:rFonts w:ascii="Times" w:hAnsi="Times" w:cs="Times"/>
        </w:rPr>
        <w:t>National</w:t>
      </w:r>
      <w:proofErr w:type="spellEnd"/>
      <w:r w:rsidR="003618F0" w:rsidRPr="00C9776D">
        <w:rPr>
          <w:rFonts w:ascii="Times" w:hAnsi="Times" w:cs="Times"/>
        </w:rPr>
        <w:t xml:space="preserve"> </w:t>
      </w:r>
      <w:proofErr w:type="spellStart"/>
      <w:r w:rsidR="003618F0" w:rsidRPr="00C9776D">
        <w:rPr>
          <w:rFonts w:ascii="Times" w:hAnsi="Times" w:cs="Times"/>
        </w:rPr>
        <w:t>Geographic</w:t>
      </w:r>
      <w:proofErr w:type="spellEnd"/>
      <w:r>
        <w:rPr>
          <w:rFonts w:ascii="Times" w:hAnsi="Times" w:cs="Times"/>
        </w:rPr>
        <w:t xml:space="preserve"> mě zaujal na první pohled</w:t>
      </w:r>
      <w:r w:rsidR="003618F0" w:rsidRPr="00532F93">
        <w:rPr>
          <w:rFonts w:ascii="Times" w:hAnsi="Times" w:cs="Times"/>
        </w:rPr>
        <w:t xml:space="preserve">. Zní: </w:t>
      </w:r>
      <w:r w:rsidR="00C9776D">
        <w:rPr>
          <w:rFonts w:ascii="Times" w:hAnsi="Times" w:cs="Times"/>
        </w:rPr>
        <w:t>„</w:t>
      </w:r>
      <w:r w:rsidR="003618F0" w:rsidRPr="00532F93">
        <w:rPr>
          <w:rFonts w:ascii="Times" w:hAnsi="Times" w:cs="Times"/>
          <w:i/>
        </w:rPr>
        <w:t>Psychologové: muži jsou vtipnější než ženy (ale jen o trošku)</w:t>
      </w:r>
      <w:r w:rsidR="00C9776D">
        <w:rPr>
          <w:rFonts w:ascii="Times" w:hAnsi="Times" w:cs="Times"/>
          <w:i/>
        </w:rPr>
        <w:t>“</w:t>
      </w:r>
      <w:r w:rsidR="00E214E3">
        <w:rPr>
          <w:rFonts w:ascii="Times" w:hAnsi="Times" w:cs="Times"/>
          <w:i/>
        </w:rPr>
        <w:t xml:space="preserve"> </w:t>
      </w:r>
      <w:r w:rsidR="00E214E3">
        <w:rPr>
          <w:rFonts w:ascii="Times" w:hAnsi="Times" w:cs="Times"/>
          <w:i/>
        </w:rPr>
        <w:fldChar w:fldCharType="begin" w:fldLock="1"/>
      </w:r>
      <w:r w:rsidR="00E214E3">
        <w:rPr>
          <w:rFonts w:ascii="Times" w:hAnsi="Times" w:cs="Times"/>
          <w:i/>
        </w:rPr>
        <w:instrText>ADDIN CSL_CITATION { "citationItems" : [ { "id" : "ITEM-1", "itemData" : { "URL" : "http://www.national-geographic.cz/clanky/psychologove-muzi-jsou-vtipnejsi-nez-zeny-ale-jen-o-trosku.html#.VUOpbM7OCbk", "accessed" : { "date-parts" : [ [ "2015", "5", "1" ] ] }, "author" : [ { "dropping-particle" : "", "family" : "Nd", "given" : "", "non-dropping-particle" : "", "parse-names" : false, "suffix" : "" } ], "id" : "ITEM-1", "issued" : { "date-parts" : [ [ "2012" ] ] }, "title" : "Psychologov\u00e9: Mu\u017ei jsou vtipn\u011bj\u0161\u00ed ne\u017e \u017eeny (ale jen o tro\u0161ku) - National Geographic", "type" : "webpage" }, "uris" : [ "http://www.mendeley.com/documents/?uuid=01fccd82-e783-4e80-88e9-576c5f00adfe" ] } ], "mendeley" : { "formattedCitation" : "(Nd, 2012)", "plainTextFormattedCitation" : "(Nd, 2012)", "previouslyFormattedCitation" : "(N., 2012)" }, "properties" : { "noteIndex" : 0 }, "schema" : "https://github.com/citation-style-language/schema/raw/master/csl-citation.json" }</w:instrText>
      </w:r>
      <w:r w:rsidR="00E214E3">
        <w:rPr>
          <w:rFonts w:ascii="Times" w:hAnsi="Times" w:cs="Times"/>
          <w:i/>
        </w:rPr>
        <w:fldChar w:fldCharType="separate"/>
      </w:r>
      <w:r w:rsidR="00E214E3" w:rsidRPr="00E214E3">
        <w:rPr>
          <w:rFonts w:ascii="Times" w:hAnsi="Times" w:cs="Times"/>
          <w:noProof/>
        </w:rPr>
        <w:t>(Nd, 2012)</w:t>
      </w:r>
      <w:r w:rsidR="00E214E3">
        <w:rPr>
          <w:rFonts w:ascii="Times" w:hAnsi="Times" w:cs="Times"/>
          <w:i/>
        </w:rPr>
        <w:fldChar w:fldCharType="end"/>
      </w:r>
      <w:r w:rsidR="003618F0" w:rsidRPr="00532F93">
        <w:rPr>
          <w:rFonts w:ascii="Times" w:hAnsi="Times" w:cs="Times"/>
          <w:i/>
        </w:rPr>
        <w:t xml:space="preserve">. </w:t>
      </w:r>
      <w:r w:rsidR="00C9776D">
        <w:rPr>
          <w:rFonts w:ascii="Times" w:hAnsi="Times" w:cs="Times"/>
          <w:i/>
        </w:rPr>
        <w:t>(</w:t>
      </w:r>
      <w:r>
        <w:rPr>
          <w:rFonts w:ascii="Times" w:hAnsi="Times" w:cs="Times"/>
        </w:rPr>
        <w:t xml:space="preserve">Dvakrát jsem zkontroloval, jestli </w:t>
      </w:r>
      <w:r w:rsidR="00C9776D">
        <w:rPr>
          <w:rFonts w:ascii="Times" w:hAnsi="Times" w:cs="Times"/>
        </w:rPr>
        <w:t>jsem stále na stejném webu. Měl jsem podezření, že jsem se omylem octl na nějakých bulvárních stránkách, což se bohužel nepotvrdilo.) Úvodní odstavec přichází s tvrzeními</w:t>
      </w:r>
      <w:r w:rsidR="00E12588" w:rsidRPr="00532F93">
        <w:rPr>
          <w:rFonts w:ascii="Times" w:hAnsi="Times" w:cs="Times"/>
        </w:rPr>
        <w:t xml:space="preserve">: </w:t>
      </w:r>
      <w:r w:rsidR="00E12588" w:rsidRPr="00532F93">
        <w:rPr>
          <w:rFonts w:ascii="Times" w:hAnsi="Times" w:cs="Times"/>
          <w:i/>
        </w:rPr>
        <w:t xml:space="preserve">“Ženy jsou méně vtipné než muži, ale jen o trošku. A mužským vtipům se smějí hlavně muži.” </w:t>
      </w:r>
      <w:r>
        <w:rPr>
          <w:rFonts w:ascii="Times" w:hAnsi="Times" w:cs="Times"/>
        </w:rPr>
        <w:t xml:space="preserve">V </w:t>
      </w:r>
      <w:r w:rsidR="00C9776D">
        <w:rPr>
          <w:rFonts w:ascii="Times" w:hAnsi="Times" w:cs="Times"/>
        </w:rPr>
        <w:t>následujícím</w:t>
      </w:r>
      <w:r w:rsidR="00E12588" w:rsidRPr="00532F93">
        <w:rPr>
          <w:rFonts w:ascii="Times" w:hAnsi="Times" w:cs="Times"/>
        </w:rPr>
        <w:t xml:space="preserve"> odstavci ovšem článek popírá svůj titulek a přichází s jinou interpretací výsledků studie</w:t>
      </w:r>
      <w:r w:rsidR="00934D1A">
        <w:rPr>
          <w:rFonts w:ascii="Times" w:hAnsi="Times" w:cs="Times"/>
        </w:rPr>
        <w:t>, na kterou se odkazuje</w:t>
      </w:r>
      <w:r w:rsidR="00E12588" w:rsidRPr="00532F93">
        <w:rPr>
          <w:rFonts w:ascii="Times" w:hAnsi="Times" w:cs="Times"/>
        </w:rPr>
        <w:t xml:space="preserve">.  Rozdíl mezi smyslem pro humor je podle studie </w:t>
      </w:r>
      <w:r>
        <w:rPr>
          <w:rFonts w:ascii="Times" w:hAnsi="Times" w:cs="Times"/>
          <w:i/>
        </w:rPr>
        <w:t>“tak malý</w:t>
      </w:r>
      <w:r w:rsidR="00E12588" w:rsidRPr="00532F93">
        <w:rPr>
          <w:rFonts w:ascii="Times" w:hAnsi="Times" w:cs="Times"/>
          <w:i/>
        </w:rPr>
        <w:t>, že rozdíl mezi pohlavími v tomto směru téměř neexistuje”</w:t>
      </w:r>
      <w:r w:rsidR="00532F93" w:rsidRPr="00532F93">
        <w:rPr>
          <w:rFonts w:ascii="Times" w:hAnsi="Times" w:cs="Times"/>
        </w:rPr>
        <w:t>. Prezentuje zde fakt</w:t>
      </w:r>
      <w:r w:rsidR="00532F93">
        <w:rPr>
          <w:rFonts w:ascii="Times" w:hAnsi="Times" w:cs="Times"/>
        </w:rPr>
        <w:t>, že mužský humor byl jen</w:t>
      </w:r>
      <w:r>
        <w:rPr>
          <w:rFonts w:ascii="Times" w:hAnsi="Times" w:cs="Times"/>
        </w:rPr>
        <w:t xml:space="preserve"> o 0,11 procent lépe než ženský</w:t>
      </w:r>
      <w:r w:rsidR="00532F93">
        <w:rPr>
          <w:rFonts w:ascii="Times" w:hAnsi="Times" w:cs="Times"/>
        </w:rPr>
        <w:t>.</w:t>
      </w:r>
      <w:r>
        <w:rPr>
          <w:rFonts w:ascii="Times" w:hAnsi="Times" w:cs="Times"/>
        </w:rPr>
        <w:t xml:space="preserve"> </w:t>
      </w:r>
    </w:p>
    <w:p w14:paraId="503F72E9" w14:textId="77777777" w:rsidR="003A4E21" w:rsidRPr="003A4E21" w:rsidRDefault="003A4E21" w:rsidP="00794613">
      <w:pPr>
        <w:spacing w:line="360" w:lineRule="auto"/>
        <w:rPr>
          <w:rFonts w:ascii="Times" w:hAnsi="Times" w:cs="Times"/>
          <w:b/>
          <w:i/>
        </w:rPr>
      </w:pPr>
    </w:p>
    <w:p w14:paraId="1C144248" w14:textId="02A3FA0F" w:rsidR="003A4E21" w:rsidRPr="003A4E21" w:rsidRDefault="00532F93" w:rsidP="00794613">
      <w:pPr>
        <w:spacing w:line="360" w:lineRule="auto"/>
        <w:rPr>
          <w:rFonts w:ascii="Times" w:hAnsi="Times" w:cs="Times"/>
          <w:b/>
        </w:rPr>
      </w:pPr>
      <w:r w:rsidRPr="003A4E21">
        <w:rPr>
          <w:rFonts w:ascii="Times" w:hAnsi="Times" w:cs="Times"/>
          <w:b/>
        </w:rPr>
        <w:t>Shrnutí původní studie</w:t>
      </w:r>
    </w:p>
    <w:p w14:paraId="365113E5" w14:textId="6D90426A" w:rsidR="008D76EB" w:rsidRDefault="003D0A2F" w:rsidP="00794613">
      <w:pPr>
        <w:spacing w:line="360" w:lineRule="auto"/>
      </w:pPr>
      <w:r>
        <w:t xml:space="preserve">Výše uvedený článek odkazuje na výzkum </w:t>
      </w:r>
      <w:r w:rsidR="003A4E21">
        <w:fldChar w:fldCharType="begin" w:fldLock="1"/>
      </w:r>
      <w:r w:rsidR="003A4E21">
        <w:instrText>ADDIN CSL_CITATION { "citationItems" : [ { "id" : "ITEM-1", "itemData" : { "DOI" : "10.3758/s13423-011-0161-2", "ISSN" : "1531-5320", "abstract" : "It has often been asserted, by both men and women, that men are funnier. We explored two possible explanations for such a view, first testing whether men, when instructed to be as funny as possible, write funnier cartoon captions than do women, and second examining whether there is a tendency to falsely remember funny things as having been produced by men. A total of 32 participants, half from each gender, wrote captions for 20 cartoons. Raters then indicated the humor success of these captions. Raters of both genders found the captions written by males funnier, though this preference was significantly stronger among the male raters. In the second experiment, male and female participants were presented with the funniest and least funny captions from the first experiment, along with the caption author's gender. On a memory test, both females and males disproportionately misattributed the humorous captions to males and the nonhumorous captions to females. Men might think men are funnier because they actually find them so, but though women rated the captions written by males slightly higher, our data suggest that they may regard men as funnier more because they falsely attribute funny things to them.; ", "author" : [ { "dropping-particle" : "", "family" : "Mickes", "given" : "Laura", "non-dropping-particle" : "", "parse-names" : false, "suffix" : "" }, { "dropping-particle" : "", "family" : "Walker", "given" : "Drew E", "non-dropping-particle" : "", "parse-names" : false, "suffix" : "" }, { "dropping-particle" : "", "family" : "Parris", "given" : "Julian L", "non-dropping-particle" : "", "parse-names" : false, "suffix" : "" }, { "dropping-particle" : "", "family" : "Mankoff", "given" : "Robert", "non-dropping-particle" : "", "parse-names" : false, "suffix" : "" }, { "dropping-particle" : "", "family" : "Christenfeld", "given" : "Nicholas J S", "non-dropping-particle" : "", "parse-names" : false, "suffix" : "" } ], "container-title" : "Psychonomic Bulletin &amp; Review", "id" : "ITEM-1", "issue" : "1", "issued" : { "date-parts" : [ [ "2012", "2" ] ] }, "note" : "Accession Number: 22037918. Language: English. Date Created: 20120124. Date Completed: 20120523. Update Code: 20141125. Publication Type: Journal Article. Journal ID: 9502924. Publication Model: Print. Cited Medium: Internet. NLM ISO Abbr: Psychon Bull Rev. Linking ISSN: 10699384. Subset: IM; Date of Electronic Publication: 20120201. ; Original Imprints: Publication: Austin, TX : Psychonomic Society, Inc., c1994-", "page" : "108-112", "publisher" : "Psychonomic Society, Inc.", "publisher-place" : "University of California, San Diego, 9500 Gilman Drive, La Jolla, CA 92093-0109, USA. lmickes@ucsd.edu", "title" : "Who's funny: gender stereotypes, humor production, and memory bias.", "type" : "article-journal", "volume" : "19" }, "uris" : [ "http://www.mendeley.com/documents/?uuid=519464e6-e78c-48e5-a370-d7e315228110" ] } ], "mendeley" : { "formattedCitation" : "(Mickes, Walker, Parris, Mankoff, &amp; Christenfeld, 2012)", "plainTextFormattedCitation" : "(Mickes, Walker, Parris, Mankoff, &amp; Christenfeld, 2012)", "previouslyFormattedCitation" : "(Mickes, Walker, Parris, Mankoff, &amp; Christenfeld, 2012)" }, "properties" : { "noteIndex" : 0 }, "schema" : "https://github.com/citation-style-language/schema/raw/master/csl-citation.json" }</w:instrText>
      </w:r>
      <w:r w:rsidR="003A4E21">
        <w:fldChar w:fldCharType="separate"/>
      </w:r>
      <w:r w:rsidR="003A4E21" w:rsidRPr="0000491E">
        <w:rPr>
          <w:noProof/>
        </w:rPr>
        <w:t>(Mickes, Walker, Parris, Mankoff, &amp; Christenfeld, 2012)</w:t>
      </w:r>
      <w:r w:rsidR="003A4E21">
        <w:fldChar w:fldCharType="end"/>
      </w:r>
      <w:r w:rsidR="003A4E21">
        <w:t xml:space="preserve">, </w:t>
      </w:r>
      <w:r>
        <w:t>který se zabýval stereotyp</w:t>
      </w:r>
      <w:r w:rsidR="00934D1A">
        <w:t>em</w:t>
      </w:r>
      <w:r>
        <w:t>, že jsou muži vtipnější než ženy</w:t>
      </w:r>
      <w:r w:rsidR="00934D1A">
        <w:t>. Kladl si otázku, zda je tento stereotyp</w:t>
      </w:r>
      <w:r>
        <w:t xml:space="preserve"> postaven na reálném základě, nebo zda se jedná o předsudek. </w:t>
      </w:r>
      <w:r w:rsidR="00934D1A">
        <w:t>Navazoval</w:t>
      </w:r>
      <w:r>
        <w:t xml:space="preserve"> na teorii, </w:t>
      </w:r>
      <w:r w:rsidR="00987BBA">
        <w:t xml:space="preserve">že humor je evolučním nástrojem našich předků, kteří využívali svůj smysl pro humor pro získávání partnerek. </w:t>
      </w:r>
    </w:p>
    <w:p w14:paraId="5C012C46" w14:textId="0928863B" w:rsidR="00532F93" w:rsidRDefault="00987BBA" w:rsidP="00794613">
      <w:pPr>
        <w:spacing w:line="360" w:lineRule="auto"/>
      </w:pPr>
      <w:r>
        <w:t>Autoři stanov</w:t>
      </w:r>
      <w:r w:rsidR="008D76EB">
        <w:t>ují několik hypotéz, které následně</w:t>
      </w:r>
      <w:r>
        <w:t xml:space="preserve"> ověřují ve dvou stud</w:t>
      </w:r>
      <w:r w:rsidR="00935163">
        <w:t>i</w:t>
      </w:r>
      <w:r>
        <w:t>ích. První hypotéza je postavena na předpokladu, že pokud bychom se takto evolučně vyvíjeli, muselo by se to skutečně projevovat</w:t>
      </w:r>
      <w:r w:rsidR="008D76EB">
        <w:t xml:space="preserve"> tím, že muži budou vtipnější</w:t>
      </w:r>
      <w:r>
        <w:t xml:space="preserve">. </w:t>
      </w:r>
      <w:r w:rsidR="008D76EB">
        <w:t>Vzhledem</w:t>
      </w:r>
      <w:r w:rsidR="00934D1A">
        <w:t xml:space="preserve"> k limitovanému rozsahu práce zde není prostor věnovat se dalším hypotézám, i když by to mohlo být zajímavé. </w:t>
      </w:r>
    </w:p>
    <w:p w14:paraId="3D542881" w14:textId="6A8AC61B" w:rsidR="008D76EB" w:rsidRDefault="00934D1A" w:rsidP="00794613">
      <w:pPr>
        <w:spacing w:line="360" w:lineRule="auto"/>
      </w:pPr>
      <w:r>
        <w:t xml:space="preserve">Podrobněji k vybrané otázce. </w:t>
      </w:r>
      <w:r w:rsidR="00B24106">
        <w:t xml:space="preserve">Účastníci výzkumu byli studenti psychologie. Šestnáct mužů a šestnáct žen.  Dostali za úkol doplnit text ke kresleným vtipům. </w:t>
      </w:r>
    </w:p>
    <w:p w14:paraId="44A5DE4E" w14:textId="75273D1D" w:rsidR="00B24106" w:rsidRDefault="00B24106" w:rsidP="00794613">
      <w:pPr>
        <w:spacing w:line="360" w:lineRule="auto"/>
      </w:pPr>
      <w:r>
        <w:t xml:space="preserve">Pro hodnocení míry vtipnosti bylo najato 81 studentů psychologie (34 mužů a 47 žen). Ti postupně posuzovali jednotlivé vtipy </w:t>
      </w:r>
      <w:r w:rsidR="008074E6">
        <w:t xml:space="preserve"> všech účastníků </w:t>
      </w:r>
      <w:r>
        <w:t>formou vyřazovací soutěže po dvojicích. Za každé kolo, ve kterém postoupil vtip do dalšího kola dostal od hodnotitele bod. Pro vtipy od mužů a od žen se spočítalo průměrné skóre</w:t>
      </w:r>
      <w:r w:rsidR="008074E6">
        <w:t xml:space="preserve"> za všechna kola všech hodnotitelů. Podle závěru studie dosáhly vtipy vymyšlené muži o 0,11 bodu více než ženy t(79) = 7,85, p&lt;0,01, SD=0,46, d=0,24.</w:t>
      </w:r>
    </w:p>
    <w:p w14:paraId="330D86D9" w14:textId="77777777" w:rsidR="006A1BB9" w:rsidRDefault="006A1BB9" w:rsidP="00794613">
      <w:pPr>
        <w:spacing w:line="360" w:lineRule="auto"/>
      </w:pPr>
    </w:p>
    <w:p w14:paraId="28FB0841" w14:textId="77777777" w:rsidR="006A1BB9" w:rsidRDefault="006A1BB9" w:rsidP="00794613">
      <w:pPr>
        <w:spacing w:line="360" w:lineRule="auto"/>
      </w:pPr>
    </w:p>
    <w:p w14:paraId="4D38EE21" w14:textId="2F228413" w:rsidR="003A4E21" w:rsidRPr="007F08B3" w:rsidRDefault="00E01D5A" w:rsidP="00794613">
      <w:pPr>
        <w:spacing w:line="360" w:lineRule="auto"/>
        <w:rPr>
          <w:b/>
        </w:rPr>
      </w:pPr>
      <w:r w:rsidRPr="003A4E21">
        <w:rPr>
          <w:b/>
        </w:rPr>
        <w:lastRenderedPageBreak/>
        <w:t>Problematika interpretace a výzkumu a otazníky k výzkumu jako takovému</w:t>
      </w:r>
    </w:p>
    <w:p w14:paraId="135C8B09" w14:textId="1EEBC3C5" w:rsidR="0096021F" w:rsidRDefault="00E01D5A" w:rsidP="00794613">
      <w:pPr>
        <w:spacing w:line="360" w:lineRule="auto"/>
      </w:pPr>
      <w:r>
        <w:t xml:space="preserve">Za největší nedostatek článku </w:t>
      </w:r>
      <w:proofErr w:type="spellStart"/>
      <w:r>
        <w:t>National</w:t>
      </w:r>
      <w:proofErr w:type="spellEnd"/>
      <w:r>
        <w:t xml:space="preserve"> </w:t>
      </w:r>
      <w:proofErr w:type="spellStart"/>
      <w:r>
        <w:t>Geographic</w:t>
      </w:r>
      <w:proofErr w:type="spellEnd"/>
      <w:r>
        <w:t xml:space="preserve"> považuji to, že je v něm kromě spousty nepřesností nesprávně </w:t>
      </w:r>
      <w:r w:rsidR="00E214E3">
        <w:t>prezentováno</w:t>
      </w:r>
      <w:r>
        <w:t xml:space="preserve"> </w:t>
      </w:r>
      <w:r w:rsidR="003A4E21">
        <w:t>už to hlavní</w:t>
      </w:r>
      <w:r>
        <w:t xml:space="preserve"> zásadní sdělení. V článku se uvádí, že muži jsou vtipnější o 0,11 procent</w:t>
      </w:r>
      <w:r w:rsidR="003A4E21">
        <w:t>a</w:t>
      </w:r>
      <w:r>
        <w:t xml:space="preserve">, přitom ve správě se mluví o 0,11 bodech! </w:t>
      </w:r>
      <w:r w:rsidR="00935163">
        <w:t xml:space="preserve">Dále se práce odvolává na studie, které v práci nejsou obsaženy a prohlášení, které se ke </w:t>
      </w:r>
      <w:r w:rsidR="007F08B3">
        <w:t>studii vůbec nevztahují</w:t>
      </w:r>
      <w:r w:rsidR="00935163">
        <w:t xml:space="preserve">. </w:t>
      </w:r>
      <w:r w:rsidR="00A6757B">
        <w:t xml:space="preserve"> Zásadní připomínku bych měl také k faktu, že článek vztahuje výsledky studie na populaci. Výzkum se ale věnoval </w:t>
      </w:r>
      <w:r w:rsidR="0096021F">
        <w:t xml:space="preserve"> pouze </w:t>
      </w:r>
      <w:r w:rsidR="00A6757B">
        <w:t>srovnání průměrů dvou nezávislých výběrů</w:t>
      </w:r>
      <w:r w:rsidR="0096021F">
        <w:t xml:space="preserve"> (mužů a žen)</w:t>
      </w:r>
      <w:r w:rsidR="00A6757B">
        <w:t>. Pro vztahování výsledku na populační parametry je vzorek malý</w:t>
      </w:r>
      <w:r w:rsidR="0096021F">
        <w:t xml:space="preserve"> a úzce vymezený studenty jedné vysoké školy v USA</w:t>
      </w:r>
      <w:r w:rsidR="00A6757B">
        <w:t xml:space="preserve">. </w:t>
      </w:r>
    </w:p>
    <w:p w14:paraId="4A3C1187" w14:textId="14D52ABB" w:rsidR="00935163" w:rsidRDefault="00A6757B" w:rsidP="00794613">
      <w:pPr>
        <w:spacing w:line="360" w:lineRule="auto"/>
      </w:pPr>
      <w:r>
        <w:t>Celkově to na mě dělá dojem</w:t>
      </w:r>
      <w:r w:rsidR="00935163">
        <w:t xml:space="preserve">, že redakce </w:t>
      </w:r>
      <w:proofErr w:type="spellStart"/>
      <w:r w:rsidR="00935163">
        <w:t>National</w:t>
      </w:r>
      <w:proofErr w:type="spellEnd"/>
      <w:r w:rsidR="00935163">
        <w:t xml:space="preserve"> </w:t>
      </w:r>
      <w:proofErr w:type="spellStart"/>
      <w:r w:rsidR="00935163">
        <w:t>Geographic</w:t>
      </w:r>
      <w:proofErr w:type="spellEnd"/>
      <w:r w:rsidR="00935163">
        <w:t xml:space="preserve"> odkaz na práci uvedla jen </w:t>
      </w:r>
      <w:r w:rsidR="007F08B3">
        <w:t>ve snaze o</w:t>
      </w:r>
      <w:r w:rsidR="00935163">
        <w:t xml:space="preserve"> vytvoření dojmu v</w:t>
      </w:r>
      <w:r w:rsidR="003A4E21">
        <w:t>yšší</w:t>
      </w:r>
      <w:r w:rsidR="00935163">
        <w:t xml:space="preserve"> důvěryhodno</w:t>
      </w:r>
      <w:r w:rsidR="00E214E3">
        <w:t>s</w:t>
      </w:r>
      <w:r w:rsidR="00935163">
        <w:t>ti. Čísla a fakta jsou nicméně v článku uvedená naprosto chybně.</w:t>
      </w:r>
      <w:r w:rsidR="003A4E21">
        <w:t xml:space="preserve"> Důvěryhodnost článek letmým nahlédnutím </w:t>
      </w:r>
      <w:r w:rsidR="0096021F">
        <w:t xml:space="preserve"> do studie </w:t>
      </w:r>
      <w:r w:rsidR="003A4E21">
        <w:t>a chybnou interpretací rozhodně nezískal.</w:t>
      </w:r>
    </w:p>
    <w:p w14:paraId="40B2CBCB" w14:textId="77777777" w:rsidR="0096021F" w:rsidRDefault="0096021F" w:rsidP="00794613">
      <w:pPr>
        <w:spacing w:line="360" w:lineRule="auto"/>
      </w:pPr>
    </w:p>
    <w:p w14:paraId="1D03BE8C" w14:textId="3E357FEE" w:rsidR="00E01D5A" w:rsidRDefault="00E01D5A" w:rsidP="00794613">
      <w:pPr>
        <w:spacing w:line="360" w:lineRule="auto"/>
      </w:pPr>
      <w:r>
        <w:t xml:space="preserve">Uvedený fakt vlastně dost relativizuje </w:t>
      </w:r>
      <w:r w:rsidR="0096021F">
        <w:t xml:space="preserve">smysluplnost </w:t>
      </w:r>
      <w:r>
        <w:t>další</w:t>
      </w:r>
      <w:r w:rsidR="0096021F">
        <w:t>ch úvah k článku. V r</w:t>
      </w:r>
      <w:r>
        <w:t>ámci cvičný</w:t>
      </w:r>
      <w:r w:rsidR="0096021F">
        <w:t>ch důvodů bych se dále rád věnoval diskusi ke</w:t>
      </w:r>
      <w:r>
        <w:t xml:space="preserve"> stu</w:t>
      </w:r>
      <w:r w:rsidR="0096021F">
        <w:t>dii</w:t>
      </w:r>
      <w:r>
        <w:t xml:space="preserve"> samotné. </w:t>
      </w:r>
    </w:p>
    <w:p w14:paraId="61E0F34F" w14:textId="77777777" w:rsidR="007F08B3" w:rsidRDefault="00F737D7" w:rsidP="00794613">
      <w:pPr>
        <w:spacing w:line="360" w:lineRule="auto"/>
      </w:pPr>
      <w:r>
        <w:t xml:space="preserve">Již při prvním nahlédnutí do studie mě zaujaly dvě věci. Za prvé, proč byly dva nezávislé výběry různě velké (34 </w:t>
      </w:r>
      <w:r w:rsidR="00BB0277">
        <w:t>mužů</w:t>
      </w:r>
      <w:r>
        <w:t xml:space="preserve"> a 47 žen)? Za druhé</w:t>
      </w:r>
      <w:r w:rsidR="0096021F">
        <w:t>,</w:t>
      </w:r>
      <w:r>
        <w:t xml:space="preserve"> kritická hodnota t vycházela </w:t>
      </w:r>
      <w:r w:rsidR="007F08B3">
        <w:t>poměrně</w:t>
      </w:r>
      <w:r>
        <w:t xml:space="preserve"> vysoká</w:t>
      </w:r>
      <w:r w:rsidR="0096021F">
        <w:t xml:space="preserve"> (7,85)</w:t>
      </w:r>
      <w:r>
        <w:t xml:space="preserve"> k prezentované standardní odchylce</w:t>
      </w:r>
      <w:r w:rsidR="0096021F">
        <w:t xml:space="preserve"> (0,46)</w:t>
      </w:r>
      <w:r>
        <w:t xml:space="preserve"> a rozdílu průměrů</w:t>
      </w:r>
      <w:r w:rsidR="0096021F">
        <w:t xml:space="preserve"> (0,11)</w:t>
      </w:r>
      <w:r>
        <w:t>.</w:t>
      </w:r>
    </w:p>
    <w:p w14:paraId="62CF6C5D" w14:textId="77777777" w:rsidR="007F08B3" w:rsidRDefault="007F08B3" w:rsidP="00794613">
      <w:pPr>
        <w:spacing w:line="360" w:lineRule="auto"/>
      </w:pPr>
      <w:r>
        <w:t>K důvodu</w:t>
      </w:r>
      <w:r w:rsidR="0096021F">
        <w:t xml:space="preserve"> rozdílné velikosti vzorků</w:t>
      </w:r>
      <w:r w:rsidR="00F737D7">
        <w:t xml:space="preserve"> jsem nenašel ani v diskusi žádný komentář. Vede mě to k myšlence, že větší počet jednoho vzorku</w:t>
      </w:r>
      <w:r>
        <w:t xml:space="preserve"> by</w:t>
      </w:r>
      <w:r w:rsidR="00F737D7">
        <w:t xml:space="preserve"> mohl ovlivnit variabilitu </w:t>
      </w:r>
      <w:r w:rsidR="00160F3E">
        <w:t xml:space="preserve">vzorku a celkově tak snížit srovnatelnost rozdílu průměrů. </w:t>
      </w:r>
    </w:p>
    <w:p w14:paraId="059698FF" w14:textId="137C831B" w:rsidR="006A1BB9" w:rsidRDefault="00160F3E" w:rsidP="00794613">
      <w:pPr>
        <w:spacing w:line="360" w:lineRule="auto"/>
      </w:pPr>
      <w:r>
        <w:t>Výsledek t-testu jsem se na prezentovaných datech pokusil spočítat. Překvapilo mě, že se ve studii uvádějí jen rozdíly průměrů, ne jejich hodnota. Napadá mě, jestli to nebylo z důvodu, že by jejic</w:t>
      </w:r>
      <w:r w:rsidR="007F08B3">
        <w:t>h hodnota mohla poukazovat například na šikmost</w:t>
      </w:r>
      <w:r>
        <w:t xml:space="preserve"> rozložení, které by mohlo vést k diskusím o použité metodě testování. Pro mě to </w:t>
      </w:r>
      <w:r w:rsidR="007F08B3">
        <w:t>každopádně</w:t>
      </w:r>
      <w:r>
        <w:t xml:space="preserve"> znamenalo, že jsem nebyl schopen určit interval spolehlivosti pro definovanou hladinu spolehlivosti. </w:t>
      </w:r>
    </w:p>
    <w:p w14:paraId="1AA08863" w14:textId="7730C60E" w:rsidR="00B3548C" w:rsidRDefault="00E44270" w:rsidP="00794613">
      <w:pPr>
        <w:spacing w:line="360" w:lineRule="auto"/>
      </w:pPr>
      <w:r>
        <w:t>Protože ve studii n</w:t>
      </w:r>
      <w:r w:rsidR="000E04C6">
        <w:t>ebyly uve</w:t>
      </w:r>
      <w:r w:rsidR="00B3548C">
        <w:t>dené směrodatné</w:t>
      </w:r>
      <w:r w:rsidR="00160F3E">
        <w:t xml:space="preserve"> odchylky pro jednotlivé výběry, odvodil </w:t>
      </w:r>
      <w:r>
        <w:t xml:space="preserve">jsem si je </w:t>
      </w:r>
      <w:r w:rsidR="00B3548C">
        <w:t>z</w:t>
      </w:r>
      <w:r>
        <w:t xml:space="preserve"> prezentovaného </w:t>
      </w:r>
      <w:proofErr w:type="spellStart"/>
      <w:r w:rsidR="00B3548C">
        <w:t>Cohenova</w:t>
      </w:r>
      <w:proofErr w:type="spellEnd"/>
      <w:r w:rsidR="00B3548C">
        <w:t xml:space="preserve"> d a vypočítal směrodatnou chybu </w:t>
      </w:r>
      <w:r w:rsidR="00B3548C">
        <w:lastRenderedPageBreak/>
        <w:t>pro dva nezávislé výběry</w:t>
      </w:r>
      <w:r w:rsidR="008C08D3">
        <w:t xml:space="preserve"> se stejným rozptylem</w:t>
      </w:r>
      <w:r w:rsidR="007F08B3">
        <w:t xml:space="preserve">. </w:t>
      </w:r>
      <w:r w:rsidR="00794613">
        <w:t xml:space="preserve"> </w:t>
      </w:r>
      <w:r w:rsidR="00160F3E">
        <w:t>V mém výpočtu vyšla</w:t>
      </w:r>
      <w:r w:rsidR="007F08B3">
        <w:t xml:space="preserve"> ovšem</w:t>
      </w:r>
      <w:r w:rsidR="00160F3E">
        <w:t xml:space="preserve"> k</w:t>
      </w:r>
      <w:r w:rsidR="00B3548C">
        <w:t>riti</w:t>
      </w:r>
      <w:r w:rsidR="008C08D3">
        <w:t>cká</w:t>
      </w:r>
      <w:r w:rsidR="00160F3E">
        <w:t xml:space="preserve"> hodnota t naprosto jinak než autorům studie:</w:t>
      </w:r>
      <w:r w:rsidR="008C08D3">
        <w:t xml:space="preserve"> t(79) = 1,068, p&gt;0,05</w:t>
      </w:r>
      <w:r w:rsidR="000862DB">
        <w:t xml:space="preserve"> (p=0,</w:t>
      </w:r>
      <w:r w:rsidR="00D879DE">
        <w:t>29</w:t>
      </w:r>
      <w:r w:rsidR="000862DB">
        <w:t>)</w:t>
      </w:r>
      <w:r w:rsidR="008C08D3">
        <w:t>. Z tohoto pohledu bychom museli podržet nulov</w:t>
      </w:r>
      <w:r w:rsidR="00160F3E">
        <w:t xml:space="preserve">ou </w:t>
      </w:r>
      <w:r w:rsidR="007F08B3">
        <w:t>h</w:t>
      </w:r>
      <w:r w:rsidR="00160F3E">
        <w:t>ypotézu</w:t>
      </w:r>
      <w:r w:rsidR="000862DB">
        <w:t xml:space="preserve">. </w:t>
      </w:r>
    </w:p>
    <w:p w14:paraId="692914A1" w14:textId="21331058" w:rsidR="00BB0277" w:rsidRDefault="00E44270" w:rsidP="00794613">
      <w:pPr>
        <w:spacing w:line="360" w:lineRule="auto"/>
      </w:pPr>
      <w:r>
        <w:t>Oceňuji</w:t>
      </w:r>
      <w:r w:rsidR="00BB0277">
        <w:t>, že</w:t>
      </w:r>
      <w:r>
        <w:t xml:space="preserve"> autoři</w:t>
      </w:r>
      <w:r w:rsidR="00BB0277">
        <w:t xml:space="preserve"> uvedli k datům hodnotu </w:t>
      </w:r>
      <w:proofErr w:type="spellStart"/>
      <w:r w:rsidR="00BB0277">
        <w:t>Cohenova</w:t>
      </w:r>
      <w:proofErr w:type="spellEnd"/>
      <w:r w:rsidR="00BB0277">
        <w:t xml:space="preserve"> d, ale nechápu, že se k němu nijak nevyjádřili. Efekt </w:t>
      </w:r>
      <w:proofErr w:type="spellStart"/>
      <w:r w:rsidR="00BB0277">
        <w:t>Cohenova</w:t>
      </w:r>
      <w:proofErr w:type="spellEnd"/>
      <w:r w:rsidR="00BB0277">
        <w:t xml:space="preserve"> koeficientu účinku d = 0,24, bývá podle konvence považo</w:t>
      </w:r>
      <w:r>
        <w:t xml:space="preserve">ván za malý efekt. I kdyby byl </w:t>
      </w:r>
      <w:r w:rsidR="00BB0277">
        <w:t xml:space="preserve">naměřený rozdíl mezi průměry </w:t>
      </w:r>
      <w:r>
        <w:t>obou skupin statisticky významný</w:t>
      </w:r>
      <w:r w:rsidR="00BB0277">
        <w:t xml:space="preserve">, věcně významný by </w:t>
      </w:r>
      <w:r w:rsidR="007F08B3">
        <w:t>ale</w:t>
      </w:r>
      <w:r w:rsidR="00BB0277">
        <w:t xml:space="preserve"> nebyl. Při převodu na korelační koeficient můžeme potvrdit, že korelace mezi pohlavím a výsledným hodnocením je poměrně nízká (r=0,12). I kdyby byl mezi průměry skupin </w:t>
      </w:r>
      <w:r>
        <w:t xml:space="preserve">byl </w:t>
      </w:r>
      <w:r w:rsidR="00BB0277">
        <w:t xml:space="preserve">statisticky významný rozdíl, </w:t>
      </w:r>
      <w:r w:rsidR="0096021F">
        <w:t>intervenují zde pravděpodobně další proměnné</w:t>
      </w:r>
      <w:r w:rsidR="00BB0277">
        <w:t>.</w:t>
      </w:r>
    </w:p>
    <w:p w14:paraId="7993152E" w14:textId="252AFFB9" w:rsidR="00B3548C" w:rsidRDefault="00BB0277" w:rsidP="00794613">
      <w:pPr>
        <w:spacing w:line="360" w:lineRule="auto"/>
      </w:pPr>
      <w:r>
        <w:t xml:space="preserve">Ve své práci s článkem a odkazovaným výzkumem jsem došel k závěru, že otázky k diskusi jsou v popularizačním článku i ve vědecké studii, na kterou se článek odkazuje. </w:t>
      </w:r>
    </w:p>
    <w:p w14:paraId="5A2A9B24" w14:textId="77777777" w:rsidR="00BB0277" w:rsidRDefault="00BB0277" w:rsidP="00E44270">
      <w:pPr>
        <w:spacing w:line="480" w:lineRule="auto"/>
      </w:pPr>
    </w:p>
    <w:p w14:paraId="259C93C0" w14:textId="77777777" w:rsidR="0096021F" w:rsidRDefault="0096021F" w:rsidP="00E44270">
      <w:pPr>
        <w:spacing w:line="480" w:lineRule="auto"/>
      </w:pPr>
    </w:p>
    <w:p w14:paraId="36C879B2" w14:textId="3B28A75E" w:rsidR="00935163" w:rsidRPr="003A4E21" w:rsidRDefault="00935163" w:rsidP="00E44270">
      <w:pPr>
        <w:spacing w:line="480" w:lineRule="auto"/>
        <w:rPr>
          <w:b/>
        </w:rPr>
      </w:pPr>
      <w:r>
        <w:br w:type="column"/>
      </w:r>
      <w:r w:rsidRPr="003A4E21">
        <w:rPr>
          <w:b/>
        </w:rPr>
        <w:lastRenderedPageBreak/>
        <w:t>Použitá literatura</w:t>
      </w:r>
    </w:p>
    <w:p w14:paraId="723D77C5" w14:textId="77777777" w:rsidR="00935163" w:rsidRDefault="00935163"/>
    <w:p w14:paraId="307FCC10" w14:textId="5572C209" w:rsidR="00E214E3" w:rsidRPr="00E214E3" w:rsidRDefault="00E214E3">
      <w:pPr>
        <w:pStyle w:val="Normlnweb"/>
        <w:ind w:left="480" w:hanging="480"/>
        <w:divId w:val="694841110"/>
        <w:rPr>
          <w:rFonts w:ascii="Cambria" w:hAnsi="Cambria"/>
          <w:noProof/>
          <w:sz w:val="24"/>
        </w:rPr>
      </w:pPr>
      <w:r>
        <w:fldChar w:fldCharType="begin" w:fldLock="1"/>
      </w:r>
      <w:r>
        <w:instrText xml:space="preserve">ADDIN Mendeley Bibliography CSL_BIBLIOGRAPHY </w:instrText>
      </w:r>
      <w:r>
        <w:fldChar w:fldCharType="separate"/>
      </w:r>
      <w:r w:rsidRPr="00E214E3">
        <w:rPr>
          <w:rFonts w:ascii="Cambria" w:hAnsi="Cambria"/>
          <w:noProof/>
          <w:sz w:val="24"/>
        </w:rPr>
        <w:t xml:space="preserve">Mickes, L., Walker, D. E., Parris, J. L., Mankoff, R., &amp; Christenfeld, N. J. S. (2012). Who’s funny: gender stereotypes, humor production, and memory bias. </w:t>
      </w:r>
      <w:r w:rsidRPr="00E214E3">
        <w:rPr>
          <w:rFonts w:ascii="Cambria" w:hAnsi="Cambria"/>
          <w:i/>
          <w:iCs/>
          <w:noProof/>
          <w:sz w:val="24"/>
        </w:rPr>
        <w:t>Psychonomic Bulletin &amp; Review</w:t>
      </w:r>
      <w:r w:rsidRPr="00E214E3">
        <w:rPr>
          <w:rFonts w:ascii="Cambria" w:hAnsi="Cambria"/>
          <w:noProof/>
          <w:sz w:val="24"/>
        </w:rPr>
        <w:t xml:space="preserve">, </w:t>
      </w:r>
      <w:r w:rsidRPr="00E214E3">
        <w:rPr>
          <w:rFonts w:ascii="Cambria" w:hAnsi="Cambria"/>
          <w:i/>
          <w:iCs/>
          <w:noProof/>
          <w:sz w:val="24"/>
        </w:rPr>
        <w:t>19</w:t>
      </w:r>
      <w:r w:rsidRPr="00E214E3">
        <w:rPr>
          <w:rFonts w:ascii="Cambria" w:hAnsi="Cambria"/>
          <w:noProof/>
          <w:sz w:val="24"/>
        </w:rPr>
        <w:t>(1), 108–112. doi:10.3758/s13423-011-0161-2</w:t>
      </w:r>
    </w:p>
    <w:p w14:paraId="31C45EBA" w14:textId="77777777" w:rsidR="00E214E3" w:rsidRPr="00E214E3" w:rsidRDefault="00E214E3">
      <w:pPr>
        <w:pStyle w:val="Normlnweb"/>
        <w:ind w:left="480" w:hanging="480"/>
        <w:divId w:val="694841110"/>
        <w:rPr>
          <w:rFonts w:ascii="Cambria" w:hAnsi="Cambria"/>
          <w:noProof/>
          <w:sz w:val="24"/>
        </w:rPr>
      </w:pPr>
      <w:r w:rsidRPr="00E214E3">
        <w:rPr>
          <w:rFonts w:ascii="Cambria" w:hAnsi="Cambria"/>
          <w:noProof/>
          <w:sz w:val="24"/>
        </w:rPr>
        <w:t>Nd. (2012). Psychologové: Muži jsou vtipnější než ženy (ale jen o trošku) - National Geographic. Retrieved May 1, 2015, from http://www.national-geographic.cz/clanky/psychologove-muzi-jsou-vtipnejsi-nez-zeny-ale-jen-o-trosku.html#.VUOpbM7OCbk</w:t>
      </w:r>
    </w:p>
    <w:p w14:paraId="21A9A315" w14:textId="59F828D7" w:rsidR="00935163" w:rsidRDefault="00E214E3" w:rsidP="00E214E3">
      <w:pPr>
        <w:pStyle w:val="Normlnweb"/>
        <w:ind w:left="480" w:hanging="480"/>
        <w:divId w:val="1506894102"/>
      </w:pPr>
      <w:r>
        <w:fldChar w:fldCharType="end"/>
      </w:r>
    </w:p>
    <w:p w14:paraId="79FA3478" w14:textId="064E6B8E" w:rsidR="006A1BB9" w:rsidRPr="00532F93" w:rsidRDefault="004836D8">
      <w:r>
        <w:t xml:space="preserve">Parádní text, děkuji. Za podstatné považuji i to, že ono autory zjištěné </w:t>
      </w:r>
      <w:proofErr w:type="spellStart"/>
      <w:r>
        <w:t>Cohenovo</w:t>
      </w:r>
      <w:proofErr w:type="spellEnd"/>
      <w:r>
        <w:t xml:space="preserve"> d a jeho </w:t>
      </w:r>
      <w:proofErr w:type="spellStart"/>
      <w:r>
        <w:t>průkazonst</w:t>
      </w:r>
      <w:proofErr w:type="spellEnd"/>
      <w:r>
        <w:t xml:space="preserve"> je důsledkem použitého postupu skrz kola hodnocení – které vlastně zvětšuje rozdíly. 10b</w:t>
      </w:r>
    </w:p>
    <w:sectPr w:rsidR="006A1BB9" w:rsidRPr="00532F93" w:rsidSect="00BB73E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CE">
    <w:charset w:val="58"/>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DF"/>
    <w:rsid w:val="0000491E"/>
    <w:rsid w:val="000862DB"/>
    <w:rsid w:val="000E04C6"/>
    <w:rsid w:val="000F195C"/>
    <w:rsid w:val="00145F29"/>
    <w:rsid w:val="00160F3E"/>
    <w:rsid w:val="001961F4"/>
    <w:rsid w:val="003618F0"/>
    <w:rsid w:val="003A4E21"/>
    <w:rsid w:val="003D0A2F"/>
    <w:rsid w:val="004836D8"/>
    <w:rsid w:val="00484C63"/>
    <w:rsid w:val="00532F93"/>
    <w:rsid w:val="006A1BB9"/>
    <w:rsid w:val="006C3216"/>
    <w:rsid w:val="00794613"/>
    <w:rsid w:val="007A1D3B"/>
    <w:rsid w:val="007F08B3"/>
    <w:rsid w:val="008074E6"/>
    <w:rsid w:val="00894153"/>
    <w:rsid w:val="008C08D3"/>
    <w:rsid w:val="008D76EB"/>
    <w:rsid w:val="00934D1A"/>
    <w:rsid w:val="00935163"/>
    <w:rsid w:val="0096021F"/>
    <w:rsid w:val="00987BBA"/>
    <w:rsid w:val="00A6757B"/>
    <w:rsid w:val="00AB1CDF"/>
    <w:rsid w:val="00B24106"/>
    <w:rsid w:val="00B3548C"/>
    <w:rsid w:val="00BB0277"/>
    <w:rsid w:val="00BB73E2"/>
    <w:rsid w:val="00C9776D"/>
    <w:rsid w:val="00D879DE"/>
    <w:rsid w:val="00E01D5A"/>
    <w:rsid w:val="00E12588"/>
    <w:rsid w:val="00E214E3"/>
    <w:rsid w:val="00E44270"/>
    <w:rsid w:val="00E871D3"/>
    <w:rsid w:val="00EE49BA"/>
    <w:rsid w:val="00F7366F"/>
    <w:rsid w:val="00F7378C"/>
    <w:rsid w:val="00F737D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E47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B1CDF"/>
    <w:rPr>
      <w:color w:val="0000FF" w:themeColor="hyperlink"/>
      <w:u w:val="single"/>
    </w:rPr>
  </w:style>
  <w:style w:type="paragraph" w:styleId="Normlnweb">
    <w:name w:val="Normal (Web)"/>
    <w:basedOn w:val="Normln"/>
    <w:uiPriority w:val="99"/>
    <w:unhideWhenUsed/>
    <w:rsid w:val="00E214E3"/>
    <w:pPr>
      <w:spacing w:before="100" w:beforeAutospacing="1" w:after="100" w:afterAutospacing="1"/>
    </w:pPr>
    <w:rPr>
      <w:rFonts w:ascii="Times" w:hAnsi="Times" w:cs="Times New Roman"/>
      <w:sz w:val="20"/>
      <w:szCs w:val="20"/>
    </w:rPr>
  </w:style>
  <w:style w:type="paragraph" w:styleId="Textbubliny">
    <w:name w:val="Balloon Text"/>
    <w:basedOn w:val="Normln"/>
    <w:link w:val="TextbublinyChar"/>
    <w:uiPriority w:val="99"/>
    <w:semiHidden/>
    <w:unhideWhenUsed/>
    <w:rsid w:val="00C9776D"/>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C9776D"/>
    <w:rPr>
      <w:rFonts w:ascii="Lucida Grande CE" w:hAnsi="Lucida Grande CE" w:cs="Lucida Grande C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B1CDF"/>
    <w:rPr>
      <w:color w:val="0000FF" w:themeColor="hyperlink"/>
      <w:u w:val="single"/>
    </w:rPr>
  </w:style>
  <w:style w:type="paragraph" w:styleId="Normlnweb">
    <w:name w:val="Normal (Web)"/>
    <w:basedOn w:val="Normln"/>
    <w:uiPriority w:val="99"/>
    <w:unhideWhenUsed/>
    <w:rsid w:val="00E214E3"/>
    <w:pPr>
      <w:spacing w:before="100" w:beforeAutospacing="1" w:after="100" w:afterAutospacing="1"/>
    </w:pPr>
    <w:rPr>
      <w:rFonts w:ascii="Times" w:hAnsi="Times" w:cs="Times New Roman"/>
      <w:sz w:val="20"/>
      <w:szCs w:val="20"/>
    </w:rPr>
  </w:style>
  <w:style w:type="paragraph" w:styleId="Textbubliny">
    <w:name w:val="Balloon Text"/>
    <w:basedOn w:val="Normln"/>
    <w:link w:val="TextbublinyChar"/>
    <w:uiPriority w:val="99"/>
    <w:semiHidden/>
    <w:unhideWhenUsed/>
    <w:rsid w:val="00C9776D"/>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C9776D"/>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9143">
      <w:bodyDiv w:val="1"/>
      <w:marLeft w:val="0"/>
      <w:marRight w:val="0"/>
      <w:marTop w:val="0"/>
      <w:marBottom w:val="0"/>
      <w:divBdr>
        <w:top w:val="none" w:sz="0" w:space="0" w:color="auto"/>
        <w:left w:val="none" w:sz="0" w:space="0" w:color="auto"/>
        <w:bottom w:val="none" w:sz="0" w:space="0" w:color="auto"/>
        <w:right w:val="none" w:sz="0" w:space="0" w:color="auto"/>
      </w:divBdr>
    </w:div>
    <w:div w:id="808133891">
      <w:bodyDiv w:val="1"/>
      <w:marLeft w:val="0"/>
      <w:marRight w:val="0"/>
      <w:marTop w:val="0"/>
      <w:marBottom w:val="0"/>
      <w:divBdr>
        <w:top w:val="none" w:sz="0" w:space="0" w:color="auto"/>
        <w:left w:val="none" w:sz="0" w:space="0" w:color="auto"/>
        <w:bottom w:val="none" w:sz="0" w:space="0" w:color="auto"/>
        <w:right w:val="none" w:sz="0" w:space="0" w:color="auto"/>
      </w:divBdr>
      <w:divsChild>
        <w:div w:id="1506894102">
          <w:marLeft w:val="0"/>
          <w:marRight w:val="0"/>
          <w:marTop w:val="0"/>
          <w:marBottom w:val="0"/>
          <w:divBdr>
            <w:top w:val="none" w:sz="0" w:space="0" w:color="auto"/>
            <w:left w:val="none" w:sz="0" w:space="0" w:color="auto"/>
            <w:bottom w:val="none" w:sz="0" w:space="0" w:color="auto"/>
            <w:right w:val="none" w:sz="0" w:space="0" w:color="auto"/>
          </w:divBdr>
          <w:divsChild>
            <w:div w:id="6948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9221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Masarykova univerzita v Brně</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Novacek</dc:creator>
  <cp:lastModifiedBy>Jan Širůček</cp:lastModifiedBy>
  <cp:revision>2</cp:revision>
  <cp:lastPrinted>2015-04-28T12:54:00Z</cp:lastPrinted>
  <dcterms:created xsi:type="dcterms:W3CDTF">2015-05-31T13:34:00Z</dcterms:created>
  <dcterms:modified xsi:type="dcterms:W3CDTF">2015-05-31T13:34:00Z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tom.novacek@icloud.com@www.mendeley.com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