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9841E" w14:textId="77777777" w:rsidR="00173BA0" w:rsidRDefault="00E74358">
      <w:r>
        <w:t>Seminář Kojenecké období:</w:t>
      </w:r>
    </w:p>
    <w:p w14:paraId="6AEE49F6" w14:textId="77777777" w:rsidR="00E74358" w:rsidRDefault="00E74358"/>
    <w:p w14:paraId="5298651E" w14:textId="77777777" w:rsidR="00E74358" w:rsidRDefault="00E74358">
      <w:hyperlink r:id="rId4" w:history="1">
        <w:r w:rsidRPr="008C32F7">
          <w:rPr>
            <w:rStyle w:val="Hypertextovodkaz"/>
          </w:rPr>
          <w:t>http://prezi.com/tvhiu5ddqebb/?utm_campaign=share&amp;utm_medium=copy</w:t>
        </w:r>
      </w:hyperlink>
    </w:p>
    <w:p w14:paraId="3B6C0864" w14:textId="77777777" w:rsidR="00E74358" w:rsidRDefault="00E74358"/>
    <w:p w14:paraId="3A8AABA9" w14:textId="77777777" w:rsidR="00E74358" w:rsidRDefault="00E74358">
      <w:bookmarkStart w:id="0" w:name="_GoBack"/>
      <w:bookmarkEnd w:id="0"/>
    </w:p>
    <w:sectPr w:rsidR="00E7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58"/>
    <w:rsid w:val="00173BA0"/>
    <w:rsid w:val="00E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D067"/>
  <w15:chartTrackingRefBased/>
  <w15:docId w15:val="{3F8A286A-FE29-4C09-9D1E-06B512A9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zi.com/tvhiu5ddqebb/?utm_campaign=share&amp;utm_medium=cop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1</cp:revision>
  <dcterms:created xsi:type="dcterms:W3CDTF">2015-03-02T22:51:00Z</dcterms:created>
  <dcterms:modified xsi:type="dcterms:W3CDTF">2015-03-02T22:52:00Z</dcterms:modified>
</cp:coreProperties>
</file>