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D6" w:rsidRPr="005F0EB1" w:rsidRDefault="00364E05" w:rsidP="003A3B47">
      <w:pPr>
        <w:spacing w:after="120" w:line="360" w:lineRule="auto"/>
        <w:rPr>
          <w:b/>
        </w:rPr>
      </w:pPr>
      <w:bookmarkStart w:id="0" w:name="_GoBack"/>
      <w:bookmarkEnd w:id="0"/>
      <w:r w:rsidRPr="005F0EB1">
        <w:rPr>
          <w:b/>
        </w:rPr>
        <w:t>Między antychrystem a katechonem</w:t>
      </w:r>
      <w:r w:rsidR="00204C51" w:rsidRPr="005F0EB1">
        <w:rPr>
          <w:b/>
        </w:rPr>
        <w:t xml:space="preserve">. </w:t>
      </w:r>
      <w:r w:rsidR="00F85BEE" w:rsidRPr="005F0EB1">
        <w:rPr>
          <w:b/>
        </w:rPr>
        <w:t>Współczesne polskie p</w:t>
      </w:r>
      <w:r w:rsidR="00204C51" w:rsidRPr="005F0EB1">
        <w:rPr>
          <w:b/>
        </w:rPr>
        <w:t xml:space="preserve">rawicowe </w:t>
      </w:r>
      <w:r w:rsidR="005E74C2" w:rsidRPr="005F0EB1">
        <w:rPr>
          <w:b/>
        </w:rPr>
        <w:t>sposoby myślenia</w:t>
      </w:r>
      <w:r w:rsidR="00204C51" w:rsidRPr="005F0EB1">
        <w:rPr>
          <w:b/>
        </w:rPr>
        <w:t xml:space="preserve"> o Rosji</w:t>
      </w:r>
      <w:r w:rsidR="00257148" w:rsidRPr="005F0EB1">
        <w:rPr>
          <w:rStyle w:val="Znakapoznpodarou"/>
          <w:b/>
        </w:rPr>
        <w:footnoteReference w:id="1"/>
      </w:r>
    </w:p>
    <w:p w:rsidR="00204C51" w:rsidRPr="005F0EB1" w:rsidRDefault="00204C51" w:rsidP="003A3B47">
      <w:pPr>
        <w:spacing w:after="120" w:line="360" w:lineRule="auto"/>
      </w:pPr>
      <w:r w:rsidRPr="005F0EB1">
        <w:t xml:space="preserve">Paweł Rojek </w:t>
      </w:r>
    </w:p>
    <w:p w:rsidR="00DD78C8" w:rsidRPr="005F0EB1" w:rsidRDefault="00DD78C8" w:rsidP="003A3B47">
      <w:pPr>
        <w:pStyle w:val="Osignicie"/>
        <w:numPr>
          <w:ilvl w:val="0"/>
          <w:numId w:val="0"/>
        </w:numPr>
        <w:spacing w:line="360" w:lineRule="auto"/>
        <w:ind w:left="708"/>
        <w:rPr>
          <w:rFonts w:cs="Times New Roman"/>
        </w:rPr>
      </w:pPr>
    </w:p>
    <w:p w:rsidR="000F1644" w:rsidRPr="005F0EB1" w:rsidRDefault="000F1644" w:rsidP="003A3B47">
      <w:pPr>
        <w:spacing w:after="120" w:line="360" w:lineRule="auto"/>
      </w:pPr>
    </w:p>
    <w:p w:rsidR="00992CA4" w:rsidRPr="005F0EB1" w:rsidRDefault="008C11B6" w:rsidP="003A3B47">
      <w:pPr>
        <w:spacing w:after="120" w:line="360" w:lineRule="auto"/>
      </w:pPr>
      <w:r w:rsidRPr="005F0EB1">
        <w:t xml:space="preserve">Współczesna Rosja </w:t>
      </w:r>
      <w:r w:rsidR="00F3538E" w:rsidRPr="005F0EB1">
        <w:t>wygląda na odradzające</w:t>
      </w:r>
      <w:r w:rsidRPr="005F0EB1">
        <w:t xml:space="preserve"> się konser</w:t>
      </w:r>
      <w:r w:rsidR="00F3538E" w:rsidRPr="005F0EB1">
        <w:t>watywne</w:t>
      </w:r>
      <w:r w:rsidR="00992CA4" w:rsidRPr="005F0EB1">
        <w:t xml:space="preserve"> imperium</w:t>
      </w:r>
      <w:r w:rsidRPr="005F0EB1">
        <w:t xml:space="preserve">. </w:t>
      </w:r>
      <w:r w:rsidR="00C60F3A" w:rsidRPr="005F0EB1">
        <w:t xml:space="preserve">Wśród </w:t>
      </w:r>
      <w:r w:rsidR="00B23D4D" w:rsidRPr="005F0EB1">
        <w:t xml:space="preserve">polskiej prawicy toczy się spór o to, czy </w:t>
      </w:r>
      <w:r w:rsidR="00C60F3A" w:rsidRPr="005F0EB1">
        <w:t xml:space="preserve">należy zwracać uwagę raczej na </w:t>
      </w:r>
      <w:r w:rsidR="007614F1" w:rsidRPr="005F0EB1">
        <w:t xml:space="preserve">rosyjski </w:t>
      </w:r>
      <w:r w:rsidR="00B23D4D" w:rsidRPr="005F0EB1">
        <w:t>imperial</w:t>
      </w:r>
      <w:r w:rsidR="007614F1" w:rsidRPr="005F0EB1">
        <w:t xml:space="preserve">izm </w:t>
      </w:r>
      <w:r w:rsidR="00B23D4D" w:rsidRPr="005F0EB1">
        <w:t>czy</w:t>
      </w:r>
      <w:r w:rsidR="006D418D" w:rsidRPr="005F0EB1">
        <w:t xml:space="preserve"> na</w:t>
      </w:r>
      <w:r w:rsidR="00B23D4D" w:rsidRPr="005F0EB1">
        <w:t xml:space="preserve"> konserwaty</w:t>
      </w:r>
      <w:r w:rsidR="007614F1" w:rsidRPr="005F0EB1">
        <w:t>zm</w:t>
      </w:r>
      <w:r w:rsidR="00B23D4D" w:rsidRPr="005F0EB1">
        <w:t xml:space="preserve">. </w:t>
      </w:r>
      <w:r w:rsidR="00992CA4" w:rsidRPr="005F0EB1">
        <w:t xml:space="preserve">Jedni </w:t>
      </w:r>
      <w:r w:rsidR="00C60F3A" w:rsidRPr="005F0EB1">
        <w:t xml:space="preserve">komentatorzy </w:t>
      </w:r>
      <w:r w:rsidR="00B23D4D" w:rsidRPr="005F0EB1">
        <w:t xml:space="preserve">dostrzegają </w:t>
      </w:r>
      <w:r w:rsidR="00C60F3A" w:rsidRPr="005F0EB1">
        <w:t xml:space="preserve">przede wszystkim </w:t>
      </w:r>
      <w:r w:rsidRPr="005F0EB1">
        <w:t>niebezpiecz</w:t>
      </w:r>
      <w:r w:rsidR="007614F1" w:rsidRPr="005F0EB1">
        <w:t xml:space="preserve">eństwo, jakie </w:t>
      </w:r>
      <w:r w:rsidRPr="005F0EB1">
        <w:t xml:space="preserve">dla Polski i świata </w:t>
      </w:r>
      <w:r w:rsidR="007614F1" w:rsidRPr="005F0EB1">
        <w:t>niesie odbudowa</w:t>
      </w:r>
      <w:r w:rsidRPr="005F0EB1">
        <w:t xml:space="preserve"> </w:t>
      </w:r>
      <w:r w:rsidR="00F3538E" w:rsidRPr="005F0EB1">
        <w:t xml:space="preserve">dawnego </w:t>
      </w:r>
      <w:r w:rsidR="00677AB3" w:rsidRPr="005F0EB1">
        <w:t>imperium</w:t>
      </w:r>
      <w:r w:rsidRPr="005F0EB1">
        <w:t xml:space="preserve">, </w:t>
      </w:r>
      <w:r w:rsidR="00992CA4" w:rsidRPr="005F0EB1">
        <w:t xml:space="preserve">drudzy z </w:t>
      </w:r>
      <w:r w:rsidR="00B23D4D" w:rsidRPr="005F0EB1">
        <w:t xml:space="preserve">podziwem </w:t>
      </w:r>
      <w:r w:rsidR="007614F1" w:rsidRPr="005F0EB1">
        <w:t xml:space="preserve">i nadzieją </w:t>
      </w:r>
      <w:r w:rsidR="00992CA4" w:rsidRPr="005F0EB1">
        <w:t xml:space="preserve">patrzą na </w:t>
      </w:r>
      <w:r w:rsidR="00247858" w:rsidRPr="005F0EB1">
        <w:t>odradzając</w:t>
      </w:r>
      <w:r w:rsidR="00F3538E" w:rsidRPr="005F0EB1">
        <w:t xml:space="preserve">y się </w:t>
      </w:r>
      <w:r w:rsidR="00603674" w:rsidRPr="005F0EB1">
        <w:t xml:space="preserve">po latach </w:t>
      </w:r>
      <w:r w:rsidR="006D418D" w:rsidRPr="005F0EB1">
        <w:t xml:space="preserve">rosyjski </w:t>
      </w:r>
      <w:r w:rsidR="00F3538E" w:rsidRPr="005F0EB1">
        <w:t>konserwatyzm</w:t>
      </w:r>
      <w:r w:rsidR="00247858" w:rsidRPr="005F0EB1">
        <w:t xml:space="preserve">. </w:t>
      </w:r>
      <w:r w:rsidR="004906C9" w:rsidRPr="005F0EB1">
        <w:t xml:space="preserve">Ci pierwsi szukają pomocy przed </w:t>
      </w:r>
      <w:r w:rsidR="00C26554" w:rsidRPr="005F0EB1">
        <w:t xml:space="preserve">odradzającą się </w:t>
      </w:r>
      <w:r w:rsidR="004906C9" w:rsidRPr="005F0EB1">
        <w:t xml:space="preserve">Rosją u zachodnich sojuszników, ci drudzy </w:t>
      </w:r>
      <w:r w:rsidR="00C60F3A" w:rsidRPr="005F0EB1">
        <w:t xml:space="preserve">– przeciwnie – </w:t>
      </w:r>
      <w:r w:rsidR="004906C9" w:rsidRPr="005F0EB1">
        <w:t xml:space="preserve">widzą w Rosji przeciwwagę dla </w:t>
      </w:r>
      <w:r w:rsidR="00C60F3A" w:rsidRPr="005F0EB1">
        <w:t xml:space="preserve">zagrażającego Polsce </w:t>
      </w:r>
      <w:r w:rsidR="0023677A" w:rsidRPr="005F0EB1">
        <w:t>liberalnego Zachodu</w:t>
      </w:r>
      <w:r w:rsidR="004906C9" w:rsidRPr="005F0EB1">
        <w:t xml:space="preserve">. </w:t>
      </w:r>
      <w:r w:rsidR="00667FA6" w:rsidRPr="005F0EB1">
        <w:t xml:space="preserve">Rzecz jasna, obie strony </w:t>
      </w:r>
      <w:r w:rsidR="008A252E" w:rsidRPr="005F0EB1">
        <w:t xml:space="preserve">wzajemnie </w:t>
      </w:r>
      <w:r w:rsidR="00667FA6" w:rsidRPr="005F0EB1">
        <w:t xml:space="preserve">oskarżają się o </w:t>
      </w:r>
      <w:r w:rsidR="00992CA4" w:rsidRPr="005F0EB1">
        <w:t xml:space="preserve">uleganie imperialnej propagandzie, </w:t>
      </w:r>
      <w:r w:rsidR="00667FA6" w:rsidRPr="005F0EB1">
        <w:t xml:space="preserve">przy czym raz chodzi o </w:t>
      </w:r>
      <w:r w:rsidR="00992CA4" w:rsidRPr="005F0EB1">
        <w:t xml:space="preserve">propagandę amerykańską, a raz </w:t>
      </w:r>
      <w:r w:rsidR="0023677A" w:rsidRPr="005F0EB1">
        <w:t xml:space="preserve">– </w:t>
      </w:r>
      <w:r w:rsidR="00667FA6" w:rsidRPr="005F0EB1">
        <w:t xml:space="preserve">o </w:t>
      </w:r>
      <w:r w:rsidR="00992CA4" w:rsidRPr="005F0EB1">
        <w:t>rosyjską</w:t>
      </w:r>
      <w:r w:rsidR="00667FA6" w:rsidRPr="005F0EB1">
        <w:t xml:space="preserve">. </w:t>
      </w:r>
      <w:r w:rsidR="00E32876" w:rsidRPr="005F0EB1">
        <w:t>Nierzadko obie strony sporu uderzają w apokaliptyczne tony. Jedni widzą w Rosji bez mała nihilistycznego antychrysta</w:t>
      </w:r>
      <w:r w:rsidR="006D418D" w:rsidRPr="005F0EB1">
        <w:t xml:space="preserve"> </w:t>
      </w:r>
      <w:r w:rsidR="00152985" w:rsidRPr="005F0EB1">
        <w:t xml:space="preserve">posługującego się </w:t>
      </w:r>
      <w:r w:rsidR="0023677A" w:rsidRPr="005F0EB1">
        <w:t xml:space="preserve">cynicznie </w:t>
      </w:r>
      <w:r w:rsidR="00152985" w:rsidRPr="005F0EB1">
        <w:t>religią</w:t>
      </w:r>
      <w:r w:rsidR="006D418D" w:rsidRPr="005F0EB1">
        <w:t xml:space="preserve"> dla </w:t>
      </w:r>
      <w:r w:rsidR="00152985" w:rsidRPr="005F0EB1">
        <w:t>odzyskania imperium</w:t>
      </w:r>
      <w:r w:rsidR="006D418D" w:rsidRPr="005F0EB1">
        <w:t>,</w:t>
      </w:r>
      <w:r w:rsidR="003A3B47" w:rsidRPr="005F0EB1">
        <w:t xml:space="preserve"> </w:t>
      </w:r>
      <w:r w:rsidR="00E32876" w:rsidRPr="005F0EB1">
        <w:t>a drudzy upatrują w niej dosłownie katechona</w:t>
      </w:r>
      <w:r w:rsidR="00152985" w:rsidRPr="005F0EB1">
        <w:t xml:space="preserve"> </w:t>
      </w:r>
      <w:r w:rsidR="00E32876" w:rsidRPr="005F0EB1">
        <w:t>powstrzymującego tr</w:t>
      </w:r>
      <w:r w:rsidR="0023677A" w:rsidRPr="005F0EB1">
        <w:t>y</w:t>
      </w:r>
      <w:r w:rsidR="00E32876" w:rsidRPr="005F0EB1">
        <w:t xml:space="preserve">umf ateistycznego globalizmu. </w:t>
      </w:r>
      <w:r w:rsidR="008A252E" w:rsidRPr="005F0EB1">
        <w:t xml:space="preserve">Jak dotąd, na polskiej prawicy </w:t>
      </w:r>
      <w:r w:rsidR="00152985" w:rsidRPr="005F0EB1">
        <w:t xml:space="preserve">wciąż </w:t>
      </w:r>
      <w:r w:rsidR="008A252E" w:rsidRPr="005F0EB1">
        <w:t xml:space="preserve">dominuje </w:t>
      </w:r>
      <w:r w:rsidR="00992CA4" w:rsidRPr="005F0EB1">
        <w:t xml:space="preserve">ta pierwsza, </w:t>
      </w:r>
      <w:r w:rsidR="008A252E" w:rsidRPr="005F0EB1">
        <w:t xml:space="preserve">bardziej tradycyjna </w:t>
      </w:r>
      <w:r w:rsidR="0023677A" w:rsidRPr="005F0EB1">
        <w:t>narracja antyrosyjska, ostatni</w:t>
      </w:r>
      <w:r w:rsidR="00603674" w:rsidRPr="005F0EB1">
        <w:t xml:space="preserve">o jednak </w:t>
      </w:r>
      <w:r w:rsidR="00C60F3A" w:rsidRPr="005F0EB1">
        <w:t xml:space="preserve">coraz więcej zwolenników zdobywa </w:t>
      </w:r>
      <w:r w:rsidR="00603674" w:rsidRPr="005F0EB1">
        <w:t xml:space="preserve">ta </w:t>
      </w:r>
      <w:r w:rsidR="006D24F3" w:rsidRPr="005F0EB1">
        <w:t xml:space="preserve">druga, mniej </w:t>
      </w:r>
      <w:r w:rsidR="00C60F3A" w:rsidRPr="005F0EB1">
        <w:t xml:space="preserve">chyba </w:t>
      </w:r>
      <w:r w:rsidR="006D24F3" w:rsidRPr="005F0EB1">
        <w:t xml:space="preserve">oczywista, </w:t>
      </w:r>
      <w:r w:rsidR="00992CA4" w:rsidRPr="005F0EB1">
        <w:t xml:space="preserve">konserwatywna </w:t>
      </w:r>
      <w:r w:rsidR="008A252E" w:rsidRPr="005F0EB1">
        <w:t xml:space="preserve">opcja </w:t>
      </w:r>
      <w:r w:rsidR="007614F1" w:rsidRPr="005F0EB1">
        <w:t>pro</w:t>
      </w:r>
      <w:r w:rsidR="008A252E" w:rsidRPr="005F0EB1">
        <w:t>rosyjska.</w:t>
      </w:r>
      <w:r w:rsidR="003A3B47" w:rsidRPr="005F0EB1">
        <w:t xml:space="preserve"> </w:t>
      </w:r>
    </w:p>
    <w:p w:rsidR="00992CA4" w:rsidRPr="005F0EB1" w:rsidRDefault="006D24F3" w:rsidP="003A3B47">
      <w:pPr>
        <w:spacing w:after="120" w:line="360" w:lineRule="auto"/>
      </w:pPr>
      <w:r w:rsidRPr="005F0EB1">
        <w:t xml:space="preserve">Sądzę, </w:t>
      </w:r>
      <w:r w:rsidR="00603674" w:rsidRPr="005F0EB1">
        <w:t>że ż</w:t>
      </w:r>
      <w:r w:rsidR="00667FA6" w:rsidRPr="005F0EB1">
        <w:t>adna z</w:t>
      </w:r>
      <w:r w:rsidR="00603674" w:rsidRPr="005F0EB1">
        <w:t xml:space="preserve">e stron tego sporu </w:t>
      </w:r>
      <w:r w:rsidR="00667FA6" w:rsidRPr="005F0EB1">
        <w:t xml:space="preserve">nie ma </w:t>
      </w:r>
      <w:r w:rsidR="00646052" w:rsidRPr="005F0EB1">
        <w:t xml:space="preserve">całkowitej </w:t>
      </w:r>
      <w:r w:rsidR="00667FA6" w:rsidRPr="005F0EB1">
        <w:t xml:space="preserve">racji. </w:t>
      </w:r>
      <w:r w:rsidR="00C86452" w:rsidRPr="005F0EB1">
        <w:t>Tradycyjna o</w:t>
      </w:r>
      <w:r w:rsidR="00B23D4D" w:rsidRPr="005F0EB1">
        <w:t xml:space="preserve">pcja antyrosyjska </w:t>
      </w:r>
      <w:r w:rsidR="00C60F3A" w:rsidRPr="005F0EB1">
        <w:t>uznaje za oczywiste</w:t>
      </w:r>
      <w:r w:rsidR="00B23D4D" w:rsidRPr="005F0EB1">
        <w:t xml:space="preserve">, że Rosja jest odradzającym się imperium, </w:t>
      </w:r>
      <w:r w:rsidR="00C86452" w:rsidRPr="005F0EB1">
        <w:t xml:space="preserve">nowa </w:t>
      </w:r>
      <w:r w:rsidR="00B23D4D" w:rsidRPr="005F0EB1">
        <w:t xml:space="preserve">opcja prorosyjska </w:t>
      </w:r>
      <w:r w:rsidRPr="005F0EB1">
        <w:t>przyjmuje</w:t>
      </w:r>
      <w:r w:rsidR="00B23D4D" w:rsidRPr="005F0EB1">
        <w:t xml:space="preserve"> </w:t>
      </w:r>
      <w:r w:rsidR="00C60F3A" w:rsidRPr="005F0EB1">
        <w:t xml:space="preserve">natomiast za pewne, </w:t>
      </w:r>
      <w:r w:rsidR="00B23D4D" w:rsidRPr="005F0EB1">
        <w:t>że ma ona charakter chrześcijański i konserwatywny. Wbrew temu</w:t>
      </w:r>
      <w:r w:rsidRPr="005F0EB1">
        <w:t xml:space="preserve"> – jak starałem się pokazać w swojej </w:t>
      </w:r>
      <w:r w:rsidR="00C60F3A" w:rsidRPr="005F0EB1">
        <w:t xml:space="preserve">niedawnej </w:t>
      </w:r>
      <w:r w:rsidRPr="005F0EB1">
        <w:t xml:space="preserve">książce </w:t>
      </w:r>
      <w:r w:rsidRPr="005F0EB1">
        <w:rPr>
          <w:i/>
        </w:rPr>
        <w:t>Przekleństwo imperium</w:t>
      </w:r>
      <w:r w:rsidRPr="005F0EB1">
        <w:t xml:space="preserve"> – </w:t>
      </w:r>
      <w:r w:rsidR="00B23D4D" w:rsidRPr="005F0EB1">
        <w:t xml:space="preserve">współczesna </w:t>
      </w:r>
      <w:r w:rsidR="00667FA6" w:rsidRPr="005F0EB1">
        <w:t xml:space="preserve">Rosja </w:t>
      </w:r>
      <w:r w:rsidR="00C86452" w:rsidRPr="005F0EB1">
        <w:t xml:space="preserve">tylko wygląda na odradzające się konserwatywne imperium, w istocie jednak nie jest </w:t>
      </w:r>
      <w:r w:rsidR="00667FA6" w:rsidRPr="005F0EB1">
        <w:t xml:space="preserve">ani imperialna, ani </w:t>
      </w:r>
      <w:r w:rsidR="00603674" w:rsidRPr="005F0EB1">
        <w:t xml:space="preserve">tym bardziej </w:t>
      </w:r>
      <w:r w:rsidR="00992CA4" w:rsidRPr="005F0EB1">
        <w:t>konserwatywna</w:t>
      </w:r>
      <w:r w:rsidR="00AE6F02" w:rsidRPr="005F0EB1">
        <w:rPr>
          <w:rStyle w:val="Znakapoznpodarou"/>
        </w:rPr>
        <w:footnoteReference w:id="2"/>
      </w:r>
      <w:r w:rsidR="00992CA4" w:rsidRPr="005F0EB1">
        <w:t xml:space="preserve">. </w:t>
      </w:r>
      <w:r w:rsidR="00B23D4D" w:rsidRPr="005F0EB1">
        <w:t xml:space="preserve">Po wielkiej </w:t>
      </w:r>
      <w:r w:rsidR="00152985" w:rsidRPr="005F0EB1">
        <w:t xml:space="preserve">i strasznej </w:t>
      </w:r>
      <w:r w:rsidR="00B23D4D" w:rsidRPr="005F0EB1">
        <w:t xml:space="preserve">przeszłości </w:t>
      </w:r>
      <w:r w:rsidR="003B548F" w:rsidRPr="005F0EB1">
        <w:t>pozostały</w:t>
      </w:r>
      <w:r w:rsidR="00B23D4D" w:rsidRPr="005F0EB1">
        <w:t xml:space="preserve"> tylko potężn</w:t>
      </w:r>
      <w:r w:rsidR="002D6C89" w:rsidRPr="005F0EB1">
        <w:t>e postimperialne</w:t>
      </w:r>
      <w:r w:rsidR="00B23D4D" w:rsidRPr="005F0EB1">
        <w:t xml:space="preserve"> </w:t>
      </w:r>
      <w:r w:rsidR="002D6C89" w:rsidRPr="005F0EB1">
        <w:t xml:space="preserve">i antyzachodnie resentymenty </w:t>
      </w:r>
      <w:r w:rsidR="003B548F" w:rsidRPr="005F0EB1">
        <w:t xml:space="preserve">mas </w:t>
      </w:r>
      <w:r w:rsidR="00B23D4D" w:rsidRPr="005F0EB1">
        <w:t xml:space="preserve">i </w:t>
      </w:r>
      <w:r w:rsidR="002D6C89" w:rsidRPr="005F0EB1">
        <w:t>wykorzystująca je cynicznie</w:t>
      </w:r>
      <w:r w:rsidR="00603674" w:rsidRPr="005F0EB1">
        <w:t xml:space="preserve"> </w:t>
      </w:r>
      <w:r w:rsidR="00B23D4D" w:rsidRPr="005F0EB1">
        <w:t xml:space="preserve">polityka </w:t>
      </w:r>
      <w:r w:rsidR="007614F1" w:rsidRPr="005F0EB1">
        <w:t>elit</w:t>
      </w:r>
      <w:r w:rsidR="00B23D4D" w:rsidRPr="005F0EB1">
        <w:t xml:space="preserve">. </w:t>
      </w:r>
      <w:r w:rsidR="002D6C89" w:rsidRPr="005F0EB1">
        <w:t xml:space="preserve">Rosja tworzy wciąż konserwatywne i imperialne fantazmaty, ale </w:t>
      </w:r>
      <w:r w:rsidR="00AE6F02" w:rsidRPr="005F0EB1">
        <w:t>jej r</w:t>
      </w:r>
      <w:r w:rsidR="00B23D4D" w:rsidRPr="005F0EB1">
        <w:t>ealne działania</w:t>
      </w:r>
      <w:r w:rsidR="00AE6F02" w:rsidRPr="005F0EB1">
        <w:t>, zarówno wewnętrzne, jak i zewnętrzne</w:t>
      </w:r>
      <w:r w:rsidR="00B23D4D" w:rsidRPr="005F0EB1">
        <w:t xml:space="preserve">, wbrew jej własnej propagandzie i </w:t>
      </w:r>
      <w:r w:rsidR="007614F1" w:rsidRPr="005F0EB1">
        <w:t xml:space="preserve">wbrew </w:t>
      </w:r>
      <w:r w:rsidR="00B23D4D" w:rsidRPr="005F0EB1">
        <w:t xml:space="preserve">obawom </w:t>
      </w:r>
      <w:r w:rsidR="0023677A" w:rsidRPr="005F0EB1">
        <w:t xml:space="preserve">– lub nadziejom – </w:t>
      </w:r>
      <w:r w:rsidR="007614F1" w:rsidRPr="005F0EB1">
        <w:t xml:space="preserve">zachodnich </w:t>
      </w:r>
      <w:r w:rsidR="00B23D4D" w:rsidRPr="005F0EB1">
        <w:t xml:space="preserve">obserwatorów, potwierdzają, że doszło do epokowego zerwania z </w:t>
      </w:r>
      <w:r w:rsidR="00AE6F02" w:rsidRPr="005F0EB1">
        <w:t xml:space="preserve">dawnymi </w:t>
      </w:r>
      <w:r w:rsidR="00B23D4D" w:rsidRPr="005F0EB1">
        <w:t>zasad</w:t>
      </w:r>
      <w:r w:rsidR="00AE6F02" w:rsidRPr="005F0EB1">
        <w:t xml:space="preserve">ami </w:t>
      </w:r>
      <w:r w:rsidR="00B23D4D" w:rsidRPr="005F0EB1">
        <w:t>legitymizacyjn</w:t>
      </w:r>
      <w:r w:rsidR="00AE6F02" w:rsidRPr="005F0EB1">
        <w:t>ymi</w:t>
      </w:r>
      <w:r w:rsidR="00B23D4D" w:rsidRPr="005F0EB1">
        <w:t xml:space="preserve">. Rosja staje się w bólach </w:t>
      </w:r>
      <w:r w:rsidR="007614F1" w:rsidRPr="005F0EB1">
        <w:t xml:space="preserve">zwykłym </w:t>
      </w:r>
      <w:r w:rsidR="00B23D4D" w:rsidRPr="005F0EB1">
        <w:t xml:space="preserve">państwem narodowym, które – być może po raz </w:t>
      </w:r>
      <w:r w:rsidR="00B23D4D" w:rsidRPr="005F0EB1">
        <w:lastRenderedPageBreak/>
        <w:t xml:space="preserve">pierwszy w dziejach – ani nie niesie światu </w:t>
      </w:r>
      <w:r w:rsidR="00C60F3A" w:rsidRPr="005F0EB1">
        <w:t>apokaliptycznych</w:t>
      </w:r>
      <w:r w:rsidR="00B23D4D" w:rsidRPr="005F0EB1">
        <w:t xml:space="preserve"> zagrożeń, ani nie daje mu żadnych </w:t>
      </w:r>
      <w:r w:rsidR="00C60F3A" w:rsidRPr="005F0EB1">
        <w:t xml:space="preserve">mesjańskich </w:t>
      </w:r>
      <w:r w:rsidR="00B23D4D" w:rsidRPr="005F0EB1">
        <w:t xml:space="preserve">nadziei. </w:t>
      </w:r>
    </w:p>
    <w:p w:rsidR="00897110" w:rsidRPr="005F0EB1" w:rsidRDefault="006D24F3" w:rsidP="003A3B47">
      <w:pPr>
        <w:spacing w:after="120" w:line="360" w:lineRule="auto"/>
      </w:pPr>
      <w:r w:rsidRPr="005F0EB1">
        <w:t>Chciałbym tu</w:t>
      </w:r>
      <w:r w:rsidR="00603674" w:rsidRPr="005F0EB1">
        <w:t xml:space="preserve"> przyjrz</w:t>
      </w:r>
      <w:r w:rsidRPr="005F0EB1">
        <w:t xml:space="preserve">eć się </w:t>
      </w:r>
      <w:r w:rsidR="00E4358A" w:rsidRPr="005F0EB1">
        <w:t xml:space="preserve">wskazanym wyżej </w:t>
      </w:r>
      <w:r w:rsidRPr="005F0EB1">
        <w:t xml:space="preserve">dwóm głównym nurtom </w:t>
      </w:r>
      <w:r w:rsidR="00603674" w:rsidRPr="005F0EB1">
        <w:t>współczesn</w:t>
      </w:r>
      <w:r w:rsidRPr="005F0EB1">
        <w:t xml:space="preserve">ego </w:t>
      </w:r>
      <w:r w:rsidR="00646052" w:rsidRPr="005F0EB1">
        <w:t>polski</w:t>
      </w:r>
      <w:r w:rsidRPr="005F0EB1">
        <w:t xml:space="preserve">ego </w:t>
      </w:r>
      <w:r w:rsidR="00603674" w:rsidRPr="005F0EB1">
        <w:t>prawicow</w:t>
      </w:r>
      <w:r w:rsidRPr="005F0EB1">
        <w:t xml:space="preserve">ego </w:t>
      </w:r>
      <w:r w:rsidR="00646052" w:rsidRPr="005F0EB1">
        <w:t>myś</w:t>
      </w:r>
      <w:r w:rsidRPr="005F0EB1">
        <w:t>lenia</w:t>
      </w:r>
      <w:r w:rsidR="00646052" w:rsidRPr="005F0EB1">
        <w:t xml:space="preserve"> o Rosji</w:t>
      </w:r>
      <w:r w:rsidR="00603674" w:rsidRPr="005F0EB1">
        <w:t xml:space="preserve">. </w:t>
      </w:r>
      <w:r w:rsidR="00240041" w:rsidRPr="005F0EB1">
        <w:t xml:space="preserve">Pierwszy </w:t>
      </w:r>
      <w:r w:rsidR="00C525B5" w:rsidRPr="005F0EB1">
        <w:t xml:space="preserve">z nich </w:t>
      </w:r>
      <w:r w:rsidR="00240041" w:rsidRPr="005F0EB1">
        <w:t xml:space="preserve">dominuje </w:t>
      </w:r>
      <w:r w:rsidR="005941A6" w:rsidRPr="005F0EB1">
        <w:t xml:space="preserve">w </w:t>
      </w:r>
      <w:r w:rsidR="00C26554" w:rsidRPr="005F0EB1">
        <w:t xml:space="preserve">szeroko rozumianym </w:t>
      </w:r>
      <w:r w:rsidR="00E32876" w:rsidRPr="005F0EB1">
        <w:t xml:space="preserve">obozie patriotycznym, związanym </w:t>
      </w:r>
      <w:r w:rsidR="00C26554" w:rsidRPr="005F0EB1">
        <w:t xml:space="preserve">mniej lub bardziej bezpośrednio </w:t>
      </w:r>
      <w:r w:rsidR="00E32876" w:rsidRPr="005F0EB1">
        <w:t>z Prawem i Sprawiedliwością</w:t>
      </w:r>
      <w:r w:rsidR="005F0EB1" w:rsidRPr="005F0EB1">
        <w:t xml:space="preserve"> i popularny jest w </w:t>
      </w:r>
      <w:r w:rsidR="00E32876" w:rsidRPr="005F0EB1">
        <w:t>media</w:t>
      </w:r>
      <w:r w:rsidR="005F0EB1" w:rsidRPr="005F0EB1">
        <w:t xml:space="preserve">ch </w:t>
      </w:r>
      <w:r w:rsidR="00E32876" w:rsidRPr="005F0EB1">
        <w:t>„Gazety Polskiej”</w:t>
      </w:r>
      <w:r w:rsidR="00C26554" w:rsidRPr="005F0EB1">
        <w:t xml:space="preserve"> czy </w:t>
      </w:r>
      <w:r w:rsidR="005F0EB1" w:rsidRPr="005F0EB1">
        <w:t>portalu</w:t>
      </w:r>
      <w:r w:rsidR="00C26554" w:rsidRPr="005F0EB1">
        <w:t xml:space="preserve"> „Fronda.pl”</w:t>
      </w:r>
      <w:r w:rsidR="005F0EB1" w:rsidRPr="005F0EB1">
        <w:t>, d</w:t>
      </w:r>
      <w:r w:rsidR="00C26554" w:rsidRPr="005F0EB1">
        <w:t xml:space="preserve">o jego </w:t>
      </w:r>
      <w:r w:rsidR="00E32876" w:rsidRPr="005F0EB1">
        <w:t>przedstawiciel</w:t>
      </w:r>
      <w:r w:rsidR="00C26554" w:rsidRPr="005F0EB1">
        <w:t xml:space="preserve">i należą </w:t>
      </w:r>
      <w:r w:rsidR="00E32876" w:rsidRPr="005F0EB1">
        <w:t>na przykład</w:t>
      </w:r>
      <w:r w:rsidR="003A3B47" w:rsidRPr="005F0EB1">
        <w:t xml:space="preserve"> </w:t>
      </w:r>
      <w:r w:rsidR="00C60F3A" w:rsidRPr="005F0EB1">
        <w:t xml:space="preserve">Przemysław Żurawski vel Grajewski i </w:t>
      </w:r>
      <w:r w:rsidR="00E32876" w:rsidRPr="005F0EB1">
        <w:t>Tomasz Sakiewicz</w:t>
      </w:r>
      <w:r w:rsidR="00C60F3A" w:rsidRPr="005F0EB1">
        <w:rPr>
          <w:rStyle w:val="Znakapoznpodarou"/>
        </w:rPr>
        <w:footnoteReference w:id="3"/>
      </w:r>
      <w:r w:rsidR="00C26554" w:rsidRPr="005F0EB1">
        <w:t xml:space="preserve">. </w:t>
      </w:r>
      <w:r w:rsidR="005941A6" w:rsidRPr="005F0EB1">
        <w:t>D</w:t>
      </w:r>
      <w:r w:rsidR="00C26554" w:rsidRPr="005F0EB1">
        <w:t xml:space="preserve">rugi nurt </w:t>
      </w:r>
      <w:r w:rsidR="005941A6" w:rsidRPr="005F0EB1">
        <w:t xml:space="preserve">jest natomiast </w:t>
      </w:r>
      <w:r w:rsidR="00C26554" w:rsidRPr="005F0EB1">
        <w:t xml:space="preserve">wyraźnie obecny w </w:t>
      </w:r>
      <w:r w:rsidR="005609C9" w:rsidRPr="005F0EB1">
        <w:t xml:space="preserve">szeroko rozumianym obozie narodowym, związanym z dawną Ligą Polskich Rodzin czy współczesnym Ruchem Narodowym, </w:t>
      </w:r>
      <w:r w:rsidR="00DC035C" w:rsidRPr="005F0EB1">
        <w:t xml:space="preserve">oraz wśród </w:t>
      </w:r>
      <w:r w:rsidR="005941A6" w:rsidRPr="005F0EB1">
        <w:t xml:space="preserve">zwolenników </w:t>
      </w:r>
      <w:r w:rsidR="00DC035C" w:rsidRPr="005F0EB1">
        <w:t>Janusza Korwin</w:t>
      </w:r>
      <w:r w:rsidR="005609C9" w:rsidRPr="005F0EB1">
        <w:t xml:space="preserve">-Mikkego. </w:t>
      </w:r>
      <w:r w:rsidR="00DC035C" w:rsidRPr="005F0EB1">
        <w:t>Publicystykę tego nurtu m</w:t>
      </w:r>
      <w:r w:rsidR="005941A6" w:rsidRPr="005F0EB1">
        <w:t xml:space="preserve">ożna znaleźć na przykład w </w:t>
      </w:r>
      <w:r w:rsidR="00DC035C" w:rsidRPr="005F0EB1">
        <w:t>tygodniku „Najwyższy Czas</w:t>
      </w:r>
      <w:r w:rsidR="005941A6" w:rsidRPr="005F0EB1">
        <w:t xml:space="preserve">” i na </w:t>
      </w:r>
      <w:r w:rsidR="00DC035C" w:rsidRPr="005F0EB1">
        <w:t xml:space="preserve">portalu </w:t>
      </w:r>
      <w:r w:rsidR="005941A6" w:rsidRPr="005F0EB1">
        <w:t>„Konserwatyzm.pl”</w:t>
      </w:r>
      <w:r w:rsidR="00DC035C" w:rsidRPr="005F0EB1">
        <w:t xml:space="preserve">, </w:t>
      </w:r>
      <w:r w:rsidR="0023677A" w:rsidRPr="005F0EB1">
        <w:t xml:space="preserve">a </w:t>
      </w:r>
      <w:r w:rsidR="00DC035C" w:rsidRPr="005F0EB1">
        <w:t>jego być może najbardziej charakterystycznym</w:t>
      </w:r>
      <w:r w:rsidR="003A3B47" w:rsidRPr="005F0EB1">
        <w:t xml:space="preserve"> </w:t>
      </w:r>
      <w:r w:rsidR="00DC035C" w:rsidRPr="005F0EB1">
        <w:t xml:space="preserve">przedstawicielem jest Adam Wielomski. </w:t>
      </w:r>
      <w:r w:rsidR="005941A6" w:rsidRPr="005F0EB1">
        <w:t xml:space="preserve">W tym tekście chciałbym się skupić </w:t>
      </w:r>
      <w:r w:rsidR="007614F1" w:rsidRPr="005F0EB1">
        <w:t xml:space="preserve">na analizie poglądów dwojga </w:t>
      </w:r>
      <w:r w:rsidR="00C525B5" w:rsidRPr="005F0EB1">
        <w:t xml:space="preserve">przedstawicieli </w:t>
      </w:r>
      <w:r w:rsidR="005941A6" w:rsidRPr="005F0EB1">
        <w:t>obu nurtów</w:t>
      </w:r>
      <w:r w:rsidR="00DC035C" w:rsidRPr="005F0EB1">
        <w:t xml:space="preserve">, którzy specjalizują się w historii i kulturze rosyjskiej. </w:t>
      </w:r>
      <w:r w:rsidR="00B575C3" w:rsidRPr="005F0EB1">
        <w:t xml:space="preserve">Profesor Andrzej Nowak jest historykiem, </w:t>
      </w:r>
      <w:r w:rsidR="00E4358A" w:rsidRPr="005F0EB1">
        <w:t>jednym z najwybitniejszych polskich znawców</w:t>
      </w:r>
      <w:r w:rsidR="00B575C3" w:rsidRPr="005F0EB1">
        <w:t xml:space="preserve"> dziejów Rosji, profesor Anna Raźny jest natomiast filologiem, jedną z najważniejszych polskich badaczek literatury rosyjskiej. Zarówno profesor Nowak, jak i profesor Raźny uczestniczą aktywnie w życiu publicznym, zajmują się publicystyką i </w:t>
      </w:r>
      <w:r w:rsidR="00603674" w:rsidRPr="005F0EB1">
        <w:t>angażują się w działalność polityczną</w:t>
      </w:r>
      <w:r w:rsidR="00B575C3" w:rsidRPr="005F0EB1">
        <w:t xml:space="preserve">, przy czym Nowak związany jest raczej z </w:t>
      </w:r>
      <w:r w:rsidR="00C525B5" w:rsidRPr="005F0EB1">
        <w:t>PiS-em</w:t>
      </w:r>
      <w:r w:rsidR="00B575C3" w:rsidRPr="005F0EB1">
        <w:t xml:space="preserve">, a Raźny z dawną </w:t>
      </w:r>
      <w:r w:rsidR="00C525B5" w:rsidRPr="005F0EB1">
        <w:t xml:space="preserve">LPR </w:t>
      </w:r>
      <w:r w:rsidR="00B575C3" w:rsidRPr="005F0EB1">
        <w:t xml:space="preserve">i nurtami narodowymi. </w:t>
      </w:r>
      <w:r w:rsidR="00897110" w:rsidRPr="005F0EB1">
        <w:t xml:space="preserve">Najpierw przyjrzę się diagnozie współczesnej Rosji profesora Nowaka, następnie skontrastuję ją z poglądami profesor Raźny, a potem spróbuję krytycznie odnieść się do obu tych sposobów myślenia. </w:t>
      </w:r>
    </w:p>
    <w:p w:rsidR="00897110" w:rsidRPr="005F0EB1" w:rsidRDefault="00897110" w:rsidP="003A3B47">
      <w:pPr>
        <w:spacing w:after="120" w:line="360" w:lineRule="auto"/>
      </w:pPr>
    </w:p>
    <w:p w:rsidR="008E1D00" w:rsidRPr="005F0EB1" w:rsidRDefault="00DC035C" w:rsidP="003A3B47">
      <w:pPr>
        <w:spacing w:after="120" w:line="360" w:lineRule="auto"/>
        <w:rPr>
          <w:b/>
        </w:rPr>
      </w:pPr>
      <w:r w:rsidRPr="005F0EB1">
        <w:rPr>
          <w:b/>
        </w:rPr>
        <w:t xml:space="preserve">1. </w:t>
      </w:r>
      <w:r w:rsidR="008E1D00" w:rsidRPr="005F0EB1">
        <w:rPr>
          <w:b/>
        </w:rPr>
        <w:t>Ni</w:t>
      </w:r>
      <w:r w:rsidR="001079E3" w:rsidRPr="005F0EB1">
        <w:rPr>
          <w:b/>
        </w:rPr>
        <w:t xml:space="preserve">hilistyczne neoimperium </w:t>
      </w:r>
    </w:p>
    <w:p w:rsidR="008E1D00" w:rsidRPr="005F0EB1" w:rsidRDefault="008E1D00" w:rsidP="003A3B47">
      <w:pPr>
        <w:spacing w:after="120" w:line="360" w:lineRule="auto"/>
      </w:pPr>
    </w:p>
    <w:p w:rsidR="00257148" w:rsidRPr="005F0EB1" w:rsidRDefault="005713E6" w:rsidP="003A3B47">
      <w:pPr>
        <w:spacing w:after="120" w:line="360" w:lineRule="auto"/>
      </w:pPr>
      <w:r w:rsidRPr="005F0EB1">
        <w:t xml:space="preserve">Profesor Andrzej Nowak jest znakomitym kontynuatorem oryginalnej polskiej szkoły sowietologii, której </w:t>
      </w:r>
      <w:r w:rsidR="00DC035C" w:rsidRPr="005F0EB1">
        <w:t xml:space="preserve">najważniejszym twierdzeniem </w:t>
      </w:r>
      <w:r w:rsidRPr="005F0EB1">
        <w:t xml:space="preserve">była </w:t>
      </w:r>
      <w:r w:rsidR="00DC035C" w:rsidRPr="005F0EB1">
        <w:t xml:space="preserve">zasadnicza </w:t>
      </w:r>
      <w:r w:rsidRPr="005F0EB1">
        <w:t xml:space="preserve">ciągłość między carskim a radzieckim imperializmem. Zwięzłym streszczeniem </w:t>
      </w:r>
      <w:r w:rsidR="00DC035C" w:rsidRPr="005F0EB1">
        <w:t xml:space="preserve">polskiego poglądu na ZSRS </w:t>
      </w:r>
      <w:r w:rsidRPr="005F0EB1">
        <w:t xml:space="preserve">jest tytuł wielotomowej przedwojennej pracy Jana Kucharzewskiego </w:t>
      </w:r>
      <w:r w:rsidRPr="005F0EB1">
        <w:rPr>
          <w:i/>
        </w:rPr>
        <w:t xml:space="preserve">Od białego </w:t>
      </w:r>
      <w:r w:rsidR="00DC035C" w:rsidRPr="005F0EB1">
        <w:rPr>
          <w:i/>
        </w:rPr>
        <w:t xml:space="preserve">caratu </w:t>
      </w:r>
      <w:r w:rsidRPr="005F0EB1">
        <w:rPr>
          <w:i/>
        </w:rPr>
        <w:t>do czerwonego</w:t>
      </w:r>
      <w:r w:rsidR="009C4B8B" w:rsidRPr="005F0EB1">
        <w:rPr>
          <w:rStyle w:val="Znakapoznpodarou"/>
        </w:rPr>
        <w:footnoteReference w:id="4"/>
      </w:r>
      <w:r w:rsidRPr="005F0EB1">
        <w:t>. Teza ta bynajmniej nie była dawniej oczywista, Związek Sowiecki przedstawiał się bowiem jako państwo programowo walczące ze światowym imperializmem</w:t>
      </w:r>
      <w:r w:rsidR="0072035A" w:rsidRPr="005F0EB1">
        <w:t xml:space="preserve"> i wielu zachodnich autorów wierzyło mu na słowo</w:t>
      </w:r>
      <w:r w:rsidRPr="005F0EB1">
        <w:t xml:space="preserve">. Jeśli dziś </w:t>
      </w:r>
      <w:r w:rsidR="00257148" w:rsidRPr="005F0EB1">
        <w:t xml:space="preserve">na świecie </w:t>
      </w:r>
      <w:r w:rsidRPr="005F0EB1">
        <w:t xml:space="preserve">powszechnie traktuje się ZSRS jako szczególną postać dawnego rosyjskiego imperium, to </w:t>
      </w:r>
      <w:r w:rsidRPr="005F0EB1">
        <w:lastRenderedPageBreak/>
        <w:t xml:space="preserve">jest to w dużej mierze zasługa </w:t>
      </w:r>
      <w:r w:rsidR="0072035A" w:rsidRPr="005F0EB1">
        <w:t xml:space="preserve">pochodzących z Polski autorów, przede wszystkim amerykańskich historyków </w:t>
      </w:r>
      <w:r w:rsidR="00257148" w:rsidRPr="005F0EB1">
        <w:t>Richard</w:t>
      </w:r>
      <w:r w:rsidR="0072035A" w:rsidRPr="005F0EB1">
        <w:t>a</w:t>
      </w:r>
      <w:r w:rsidR="00257148" w:rsidRPr="005F0EB1">
        <w:t xml:space="preserve"> Pipes</w:t>
      </w:r>
      <w:r w:rsidR="0072035A" w:rsidRPr="005F0EB1">
        <w:t>a</w:t>
      </w:r>
      <w:r w:rsidR="00257148" w:rsidRPr="005F0EB1">
        <w:t xml:space="preserve"> i Adam Ulam</w:t>
      </w:r>
      <w:r w:rsidR="0072035A" w:rsidRPr="005F0EB1">
        <w:t>a</w:t>
      </w:r>
      <w:r w:rsidR="00257148" w:rsidRPr="005F0EB1">
        <w:t xml:space="preserve">. </w:t>
      </w:r>
    </w:p>
    <w:p w:rsidR="00A82678" w:rsidRPr="005F0EB1" w:rsidRDefault="00257148" w:rsidP="003A3B47">
      <w:pPr>
        <w:spacing w:after="120" w:line="360" w:lineRule="auto"/>
      </w:pPr>
      <w:r w:rsidRPr="005F0EB1">
        <w:t xml:space="preserve">Andrzej Nowak nie tylko podtrzymuje </w:t>
      </w:r>
      <w:r w:rsidR="00E4046A" w:rsidRPr="005F0EB1">
        <w:t xml:space="preserve">polską </w:t>
      </w:r>
      <w:r w:rsidRPr="005F0EB1">
        <w:t xml:space="preserve">tezę o ciągłości imperium rosyjskiego po rewolucji październikowej, lecz także </w:t>
      </w:r>
      <w:r w:rsidR="009C4B8B" w:rsidRPr="005F0EB1">
        <w:t>uogólnia</w:t>
      </w:r>
      <w:r w:rsidR="00186F06" w:rsidRPr="005F0EB1">
        <w:t xml:space="preserve"> </w:t>
      </w:r>
      <w:r w:rsidRPr="005F0EB1">
        <w:t xml:space="preserve">ją aż do czasów współczesnych. </w:t>
      </w:r>
      <w:r w:rsidR="00A82678" w:rsidRPr="005F0EB1">
        <w:t xml:space="preserve">Tak jak Rosja sowiecka </w:t>
      </w:r>
      <w:r w:rsidR="007806B5" w:rsidRPr="005F0EB1">
        <w:t xml:space="preserve">stała się </w:t>
      </w:r>
      <w:r w:rsidR="00A82678" w:rsidRPr="005F0EB1">
        <w:t xml:space="preserve">– po </w:t>
      </w:r>
      <w:r w:rsidR="007806B5" w:rsidRPr="005F0EB1">
        <w:t xml:space="preserve">kilku latach zawirowań </w:t>
      </w:r>
      <w:r w:rsidR="00A82678" w:rsidRPr="005F0EB1">
        <w:t>– kontynuacją Rosji</w:t>
      </w:r>
      <w:r w:rsidRPr="005F0EB1">
        <w:t xml:space="preserve"> carsk</w:t>
      </w:r>
      <w:r w:rsidR="00A82678" w:rsidRPr="005F0EB1">
        <w:t xml:space="preserve">iej, tak </w:t>
      </w:r>
      <w:r w:rsidR="00E4046A" w:rsidRPr="005F0EB1">
        <w:t xml:space="preserve">też </w:t>
      </w:r>
      <w:r w:rsidR="00A82678" w:rsidRPr="005F0EB1">
        <w:t xml:space="preserve">Rosja putinowska – po </w:t>
      </w:r>
      <w:r w:rsidR="00E4046A" w:rsidRPr="005F0EB1">
        <w:t xml:space="preserve">kilkunastu latach </w:t>
      </w:r>
      <w:r w:rsidR="007806B5" w:rsidRPr="005F0EB1">
        <w:t xml:space="preserve">smuty – stała się </w:t>
      </w:r>
      <w:r w:rsidR="00A82678" w:rsidRPr="005F0EB1">
        <w:t xml:space="preserve">kontynuacją zarówno </w:t>
      </w:r>
      <w:r w:rsidRPr="005F0EB1">
        <w:t>sowieck</w:t>
      </w:r>
      <w:r w:rsidR="00A82678" w:rsidRPr="005F0EB1">
        <w:t>iej, jak i carskiej</w:t>
      </w:r>
      <w:r w:rsidR="00E4046A" w:rsidRPr="005F0EB1">
        <w:t xml:space="preserve"> Rosji</w:t>
      </w:r>
      <w:r w:rsidR="00A82678" w:rsidRPr="005F0EB1">
        <w:t>. Jak powiada Nowak: „</w:t>
      </w:r>
      <w:r w:rsidR="00A82678" w:rsidRPr="005F0EB1">
        <w:rPr>
          <w:rFonts w:eastAsia="Calibri" w:cs="Times New Roman"/>
        </w:rPr>
        <w:t>Imperium Rosyjskie – ZSRR – Federacja Rosyjska […]: w takim rytmie trzech kolejnych wcieleń geopolitycznej organizacji jednej przestrzeni w ciągu ostatnich stu lat możemy obserwować najciekawszy, a raczej unikalny w ciągu tego stulecia fenomen rozpadu i odradzania się imperialnych idei i struktur</w:t>
      </w:r>
      <w:r w:rsidR="00A82678" w:rsidRPr="005F0EB1">
        <w:t>”</w:t>
      </w:r>
      <w:r w:rsidR="00A82678" w:rsidRPr="005F0EB1">
        <w:rPr>
          <w:rStyle w:val="Znakapoznpodarou"/>
        </w:rPr>
        <w:footnoteReference w:id="5"/>
      </w:r>
      <w:r w:rsidR="00A82678" w:rsidRPr="005F0EB1">
        <w:rPr>
          <w:rFonts w:eastAsia="Calibri" w:cs="Times New Roman"/>
        </w:rPr>
        <w:t>.</w:t>
      </w:r>
      <w:r w:rsidR="007806B5" w:rsidRPr="005F0EB1">
        <w:t xml:space="preserve"> Podobną tezę można znaleźć u wielu innych polskich autorów, na przykład u </w:t>
      </w:r>
      <w:r w:rsidR="00A82678" w:rsidRPr="005F0EB1">
        <w:rPr>
          <w:rFonts w:eastAsia="Calibri" w:cs="Times New Roman"/>
        </w:rPr>
        <w:t>Włodzimierz</w:t>
      </w:r>
      <w:r w:rsidR="007806B5" w:rsidRPr="005F0EB1">
        <w:t>a</w:t>
      </w:r>
      <w:r w:rsidR="00A82678" w:rsidRPr="005F0EB1">
        <w:rPr>
          <w:rFonts w:eastAsia="Calibri" w:cs="Times New Roman"/>
        </w:rPr>
        <w:t xml:space="preserve"> Marciniak</w:t>
      </w:r>
      <w:r w:rsidR="007806B5" w:rsidRPr="005F0EB1">
        <w:t>a</w:t>
      </w:r>
      <w:r w:rsidR="00A82678" w:rsidRPr="005F0EB1">
        <w:rPr>
          <w:rFonts w:eastAsia="Calibri" w:cs="Times New Roman"/>
        </w:rPr>
        <w:t xml:space="preserve"> czy Jadwig</w:t>
      </w:r>
      <w:r w:rsidR="007806B5" w:rsidRPr="005F0EB1">
        <w:t xml:space="preserve">i </w:t>
      </w:r>
      <w:r w:rsidR="00A82678" w:rsidRPr="005F0EB1">
        <w:rPr>
          <w:rFonts w:eastAsia="Calibri" w:cs="Times New Roman"/>
        </w:rPr>
        <w:t>Staniszkis</w:t>
      </w:r>
      <w:r w:rsidR="007806B5" w:rsidRPr="005F0EB1">
        <w:t xml:space="preserve">. </w:t>
      </w:r>
    </w:p>
    <w:p w:rsidR="00A0720E" w:rsidRPr="005F0EB1" w:rsidRDefault="00E13997" w:rsidP="003A3B47">
      <w:pPr>
        <w:spacing w:after="120" w:line="360" w:lineRule="auto"/>
      </w:pPr>
      <w:r w:rsidRPr="005F0EB1">
        <w:t>Imperiologiczne p</w:t>
      </w:r>
      <w:r w:rsidR="00456EF4" w:rsidRPr="005F0EB1">
        <w:t xml:space="preserve">odejście do badań </w:t>
      </w:r>
      <w:r w:rsidR="00A0720E" w:rsidRPr="005F0EB1">
        <w:t xml:space="preserve">nad dawną i współczesną Rosją </w:t>
      </w:r>
      <w:r w:rsidR="00456EF4" w:rsidRPr="005F0EB1">
        <w:t>stanowi atrakcyjną alternatywę</w:t>
      </w:r>
      <w:r w:rsidR="00A0720E" w:rsidRPr="005F0EB1">
        <w:t xml:space="preserve"> zarówno dla tradycyjnych analiz rosyjskiej duszy, jak i nowszych analiz sowieckiego totalitaryzmu, które kładą zbyt wielki nacisk na wyjątkowość – odpowiednio – Rosji i Związku Radzieckiego. </w:t>
      </w:r>
      <w:r w:rsidR="00456EF4" w:rsidRPr="005F0EB1">
        <w:t xml:space="preserve">Historycy idei nierzadko skłonni są wyolbrzymiać osobliwości rosyjskiego sposobu myślenia, a sowietolodzy nieraz traktują Związek Sowiecki jako niepowtarzalny i nieporównywalny z niczym fenomen. </w:t>
      </w:r>
      <w:r w:rsidR="00A0720E" w:rsidRPr="005F0EB1">
        <w:t xml:space="preserve">Kategoria imperium pozwala na zrozumienie Rosji przez historyczne porównania z innymi imperiami. To właśnie </w:t>
      </w:r>
      <w:r w:rsidR="00083FC7" w:rsidRPr="005F0EB1">
        <w:t xml:space="preserve">ów brakujący </w:t>
      </w:r>
      <w:r w:rsidR="00A0720E" w:rsidRPr="005F0EB1">
        <w:t>arszyn, za pomocą którego można zmierzyć</w:t>
      </w:r>
      <w:r w:rsidR="003A3B47" w:rsidRPr="005F0EB1">
        <w:t xml:space="preserve"> </w:t>
      </w:r>
      <w:r w:rsidR="00A0720E" w:rsidRPr="005F0EB1">
        <w:t xml:space="preserve">niepojętą Rosję. </w:t>
      </w:r>
    </w:p>
    <w:p w:rsidR="009E2208" w:rsidRPr="005F0EB1" w:rsidRDefault="009B6254" w:rsidP="003A3B47">
      <w:pPr>
        <w:spacing w:after="120" w:line="360" w:lineRule="auto"/>
      </w:pPr>
      <w:r w:rsidRPr="005F0EB1">
        <w:t xml:space="preserve">Imperium </w:t>
      </w:r>
      <w:r w:rsidR="005C0CE3" w:rsidRPr="005F0EB1">
        <w:t>polega na władzy</w:t>
      </w:r>
      <w:r w:rsidR="0064039D" w:rsidRPr="005F0EB1">
        <w:t xml:space="preserve"> </w:t>
      </w:r>
      <w:r w:rsidRPr="005F0EB1">
        <w:t xml:space="preserve">centrum </w:t>
      </w:r>
      <w:r w:rsidR="005C0CE3" w:rsidRPr="005F0EB1">
        <w:t>nad peryferiami</w:t>
      </w:r>
      <w:r w:rsidRPr="005F0EB1">
        <w:t xml:space="preserve">. </w:t>
      </w:r>
      <w:r w:rsidR="0064039D" w:rsidRPr="005F0EB1">
        <w:t>Władza ta opiera się współpracy elit centrum z elitami peryfer</w:t>
      </w:r>
      <w:r w:rsidR="005C0CE3" w:rsidRPr="005F0EB1">
        <w:t xml:space="preserve">ii i imperium </w:t>
      </w:r>
      <w:r w:rsidR="0064039D" w:rsidRPr="005F0EB1">
        <w:t xml:space="preserve">trwa </w:t>
      </w:r>
      <w:r w:rsidR="000514E5" w:rsidRPr="005F0EB1">
        <w:t xml:space="preserve">póki </w:t>
      </w:r>
      <w:r w:rsidR="0064039D" w:rsidRPr="005F0EB1">
        <w:t xml:space="preserve">więź peryferyjnych elit z dominującą centralną elitą jest </w:t>
      </w:r>
      <w:r w:rsidR="005C0CE3" w:rsidRPr="005F0EB1">
        <w:t xml:space="preserve">silniejsza </w:t>
      </w:r>
      <w:r w:rsidR="0064039D" w:rsidRPr="005F0EB1">
        <w:t xml:space="preserve">niż </w:t>
      </w:r>
      <w:r w:rsidR="003917B4" w:rsidRPr="005F0EB1">
        <w:t>ich</w:t>
      </w:r>
      <w:r w:rsidR="0064039D" w:rsidRPr="005F0EB1">
        <w:t xml:space="preserve"> więź z </w:t>
      </w:r>
      <w:r w:rsidR="003917B4" w:rsidRPr="005F0EB1">
        <w:t xml:space="preserve">peryferyjnymi </w:t>
      </w:r>
      <w:r w:rsidR="0064039D" w:rsidRPr="005F0EB1">
        <w:t>masami</w:t>
      </w:r>
      <w:r w:rsidR="003917B4" w:rsidRPr="005F0EB1">
        <w:t xml:space="preserve">. W ten sposób można </w:t>
      </w:r>
      <w:r w:rsidR="000514E5" w:rsidRPr="005F0EB1">
        <w:t xml:space="preserve">przekonująco </w:t>
      </w:r>
      <w:r w:rsidR="003917B4" w:rsidRPr="005F0EB1">
        <w:t xml:space="preserve">wyjaśniać powstawanie i ginięcie </w:t>
      </w:r>
      <w:r w:rsidR="00F2747D" w:rsidRPr="005F0EB1">
        <w:t xml:space="preserve">rosyjskich </w:t>
      </w:r>
      <w:r w:rsidR="003917B4" w:rsidRPr="005F0EB1">
        <w:t xml:space="preserve">form imperialnych. </w:t>
      </w:r>
      <w:r w:rsidR="00252695" w:rsidRPr="005F0EB1">
        <w:t xml:space="preserve">Na przykład </w:t>
      </w:r>
      <w:r w:rsidR="00F2747D" w:rsidRPr="005F0EB1">
        <w:t xml:space="preserve">ZSRS istniał dopóki lokalne elity widziały swój interes w kontaktach z metropolią, rozpadł się, gdy </w:t>
      </w:r>
      <w:r w:rsidR="000514E5" w:rsidRPr="005F0EB1">
        <w:t xml:space="preserve">uznały, że bardziej opłaca się im zawrzeć narodowy sojusz z własnymi masami przeciwko centrum. </w:t>
      </w:r>
      <w:r w:rsidR="00252695" w:rsidRPr="005F0EB1">
        <w:t>Widać wyraźnie, że najważniejszym problemem ponadnarodowego imperium jest znalezienie przeciwwagi dla nar</w:t>
      </w:r>
      <w:r w:rsidR="009E2208" w:rsidRPr="005F0EB1">
        <w:t xml:space="preserve">odowych tendencji odśrodkowych. </w:t>
      </w:r>
    </w:p>
    <w:p w:rsidR="009E2208" w:rsidRPr="005F0EB1" w:rsidRDefault="003917B4" w:rsidP="003A3B47">
      <w:pPr>
        <w:spacing w:after="120" w:line="360" w:lineRule="auto"/>
      </w:pPr>
      <w:r w:rsidRPr="005F0EB1">
        <w:t xml:space="preserve">Jak wskazuje </w:t>
      </w:r>
      <w:r w:rsidR="00F2747D" w:rsidRPr="005F0EB1">
        <w:t xml:space="preserve">Andrzej </w:t>
      </w:r>
      <w:r w:rsidRPr="005F0EB1">
        <w:t xml:space="preserve">Nowak, ten prosty </w:t>
      </w:r>
      <w:r w:rsidR="00F2747D" w:rsidRPr="005F0EB1">
        <w:t xml:space="preserve">strukturalny model </w:t>
      </w:r>
      <w:r w:rsidRPr="005F0EB1">
        <w:t xml:space="preserve">wymaga uzupełnienia przez odwołanie się do ideologii. </w:t>
      </w:r>
      <w:r w:rsidR="00F2747D" w:rsidRPr="005F0EB1">
        <w:t xml:space="preserve">To bowiem </w:t>
      </w:r>
      <w:r w:rsidR="00252695" w:rsidRPr="005F0EB1">
        <w:t xml:space="preserve">ostatecznie </w:t>
      </w:r>
      <w:r w:rsidR="00F2747D" w:rsidRPr="005F0EB1">
        <w:t xml:space="preserve">ideologia dostarcza elitom, zarówno centralnym, jak i peryferyjnym, uzasadnienia </w:t>
      </w:r>
      <w:r w:rsidR="00252695" w:rsidRPr="005F0EB1">
        <w:t xml:space="preserve">dla ich własnego </w:t>
      </w:r>
      <w:r w:rsidR="00F2747D" w:rsidRPr="005F0EB1">
        <w:t xml:space="preserve">zaangażowania w </w:t>
      </w:r>
      <w:r w:rsidR="00252695" w:rsidRPr="005F0EB1">
        <w:t xml:space="preserve">projekt </w:t>
      </w:r>
      <w:r w:rsidR="00F2747D" w:rsidRPr="005F0EB1">
        <w:t>imperi</w:t>
      </w:r>
      <w:r w:rsidR="00252695" w:rsidRPr="005F0EB1">
        <w:t>alny</w:t>
      </w:r>
      <w:r w:rsidR="00083FC7" w:rsidRPr="005F0EB1">
        <w:t>, przy czym i</w:t>
      </w:r>
      <w:r w:rsidR="004353AD" w:rsidRPr="005F0EB1">
        <w:t xml:space="preserve">deologia uzasadniająca władzę nad peryferiami może </w:t>
      </w:r>
      <w:r w:rsidR="00083FC7" w:rsidRPr="005F0EB1">
        <w:t xml:space="preserve">czasem </w:t>
      </w:r>
      <w:r w:rsidR="004353AD" w:rsidRPr="005F0EB1">
        <w:t xml:space="preserve">podważać interesy </w:t>
      </w:r>
      <w:r w:rsidR="00083FC7" w:rsidRPr="005F0EB1">
        <w:t xml:space="preserve">samego </w:t>
      </w:r>
      <w:r w:rsidR="004353AD" w:rsidRPr="005F0EB1">
        <w:t xml:space="preserve">centrum. Nowak opisuje </w:t>
      </w:r>
      <w:r w:rsidR="000514E5" w:rsidRPr="005F0EB1">
        <w:t>fascynujące przemiany</w:t>
      </w:r>
      <w:r w:rsidR="004353AD" w:rsidRPr="005F0EB1">
        <w:t xml:space="preserve"> ideologii w Cesarstwie Rosyjskim od inkluzywnego </w:t>
      </w:r>
      <w:r w:rsidR="000514E5" w:rsidRPr="005F0EB1">
        <w:t xml:space="preserve">oświeceniowego i </w:t>
      </w:r>
      <w:r w:rsidR="004353AD" w:rsidRPr="005F0EB1">
        <w:t xml:space="preserve">religijnego uniwersalizmu początków XIX wieku, który miał stanowić interesującą </w:t>
      </w:r>
      <w:r w:rsidR="004353AD" w:rsidRPr="005F0EB1">
        <w:lastRenderedPageBreak/>
        <w:t xml:space="preserve">ofertę także dla Polaków, do ekskluzywnego wielkoruskiego nacjonalizmu pod koniec XIX wieku, który zaspokajał ambicje Rosjan, ale skazywał na upośledzenie inne narodowości. </w:t>
      </w:r>
      <w:r w:rsidR="00EE3EFE" w:rsidRPr="005F0EB1">
        <w:t xml:space="preserve">Zwrot ku zasadzie narodowej doprowadził ostatecznie do radykalizacji mniejszości i upadku carskiego imperium. </w:t>
      </w:r>
    </w:p>
    <w:p w:rsidR="00EE3EFE" w:rsidRPr="005F0EB1" w:rsidRDefault="004353AD" w:rsidP="003A3B47">
      <w:pPr>
        <w:spacing w:after="120" w:line="360" w:lineRule="auto"/>
      </w:pPr>
      <w:r w:rsidRPr="005F0EB1">
        <w:t xml:space="preserve">To samo podejście przekonująco wyjaśnia </w:t>
      </w:r>
      <w:r w:rsidR="00EE3EFE" w:rsidRPr="005F0EB1">
        <w:t xml:space="preserve">także </w:t>
      </w:r>
      <w:r w:rsidRPr="005F0EB1">
        <w:t>upadek imperium sowieckiego. Formalnie opierało się ono nie na partykularnej narodowości , lecz na uniwersalistycznej ideologii</w:t>
      </w:r>
      <w:r w:rsidR="00EE3EFE" w:rsidRPr="005F0EB1">
        <w:t>.</w:t>
      </w:r>
      <w:r w:rsidR="003A3B47" w:rsidRPr="005F0EB1">
        <w:t xml:space="preserve"> </w:t>
      </w:r>
      <w:r w:rsidRPr="005F0EB1">
        <w:t xml:space="preserve">Rosjanie byli </w:t>
      </w:r>
      <w:r w:rsidR="00EE3EFE" w:rsidRPr="005F0EB1">
        <w:t xml:space="preserve">jednak </w:t>
      </w:r>
      <w:r w:rsidRPr="005F0EB1">
        <w:t xml:space="preserve">jedynym narodem w ZSRR, który nie posiadał własnej partii komunistycznej. </w:t>
      </w:r>
      <w:r w:rsidR="00195E7D" w:rsidRPr="005F0EB1">
        <w:t>„S</w:t>
      </w:r>
      <w:r w:rsidR="00470E3D" w:rsidRPr="005F0EB1">
        <w:t xml:space="preserve">owiecki kolos – pisał </w:t>
      </w:r>
      <w:r w:rsidR="00195E7D" w:rsidRPr="005F0EB1">
        <w:t xml:space="preserve">profesor </w:t>
      </w:r>
      <w:r w:rsidR="00470E3D" w:rsidRPr="005F0EB1">
        <w:t>Nowak – miał gliniane nie nogi, ale serce”</w:t>
      </w:r>
      <w:r w:rsidR="00470E3D" w:rsidRPr="005F0EB1">
        <w:rPr>
          <w:rStyle w:val="Znakapoznpodarou"/>
        </w:rPr>
        <w:footnoteReference w:id="6"/>
      </w:r>
      <w:r w:rsidR="00470E3D" w:rsidRPr="005F0EB1">
        <w:t xml:space="preserve">. </w:t>
      </w:r>
      <w:r w:rsidRPr="005F0EB1">
        <w:t>Z jednej strony przez długi czas uniwersalistyczna ideologia legitymizowała dominację Sowietów na ogromnych zróżnicowanych etnicznie przestrzeniach, z drugiej jednak strony w kryzysowej sytuacji skłoniła rosyjskich patriotów do rozmontowania systemu od wewnątrz.</w:t>
      </w:r>
    </w:p>
    <w:p w:rsidR="00470E3D" w:rsidRPr="005F0EB1" w:rsidRDefault="009E2208" w:rsidP="003A3B47">
      <w:pPr>
        <w:spacing w:after="120" w:line="360" w:lineRule="auto"/>
      </w:pPr>
      <w:r w:rsidRPr="005F0EB1">
        <w:t xml:space="preserve">Upadek Związku Sowieckiego </w:t>
      </w:r>
      <w:r w:rsidR="00470E3D" w:rsidRPr="005F0EB1">
        <w:t xml:space="preserve">miał być według Andrzeja Nowaka </w:t>
      </w:r>
      <w:r w:rsidRPr="005F0EB1">
        <w:t xml:space="preserve">tylko chwilowym zwinięciem rosyjskiego imperium. </w:t>
      </w:r>
      <w:r w:rsidR="00195E7D" w:rsidRPr="005F0EB1">
        <w:t xml:space="preserve">Profesor </w:t>
      </w:r>
      <w:r w:rsidRPr="005F0EB1">
        <w:t xml:space="preserve">wielokrotnie </w:t>
      </w:r>
      <w:r w:rsidR="00470E3D" w:rsidRPr="005F0EB1">
        <w:t xml:space="preserve">w swoich wystąpieniach </w:t>
      </w:r>
      <w:r w:rsidRPr="005F0EB1">
        <w:t xml:space="preserve">przywołuje </w:t>
      </w:r>
      <w:r w:rsidR="00470E3D" w:rsidRPr="005F0EB1">
        <w:t>sformułowaną</w:t>
      </w:r>
      <w:r w:rsidRPr="005F0EB1">
        <w:t xml:space="preserve"> pod koniec istnienia ZSRS</w:t>
      </w:r>
      <w:r w:rsidR="00470E3D" w:rsidRPr="005F0EB1">
        <w:t xml:space="preserve"> tak zwaną doktrynę Falina-Kwicińskiego</w:t>
      </w:r>
      <w:r w:rsidRPr="005F0EB1">
        <w:t>. Julij Kwiciński był wiceministrem spraw zagranicznych, a Walentin Falin ostatnim sowieckim ambasadorem Niemczech Zachodnich. W</w:t>
      </w:r>
      <w:r w:rsidR="00195E7D" w:rsidRPr="005F0EB1">
        <w:t xml:space="preserve">edług tych dyplomatów dawna </w:t>
      </w:r>
      <w:r w:rsidR="00470E3D" w:rsidRPr="005F0EB1">
        <w:t xml:space="preserve">sowiecka dominacja </w:t>
      </w:r>
      <w:r w:rsidRPr="005F0EB1">
        <w:t xml:space="preserve">wojskowa nad Europą Wschodnią miała zostać zastąpiona </w:t>
      </w:r>
      <w:r w:rsidR="00470E3D" w:rsidRPr="005F0EB1">
        <w:t xml:space="preserve">przez </w:t>
      </w:r>
      <w:r w:rsidR="00195E7D" w:rsidRPr="005F0EB1">
        <w:t xml:space="preserve">nową </w:t>
      </w:r>
      <w:r w:rsidR="00470E3D" w:rsidRPr="005F0EB1">
        <w:t>rosyjską dominację</w:t>
      </w:r>
      <w:r w:rsidRPr="005F0EB1">
        <w:t xml:space="preserve"> gospodarczą</w:t>
      </w:r>
      <w:r w:rsidR="00470E3D" w:rsidRPr="005F0EB1">
        <w:t xml:space="preserve"> w kluczowych sektorach</w:t>
      </w:r>
      <w:r w:rsidRPr="005F0EB1">
        <w:t xml:space="preserve">. Miejsce </w:t>
      </w:r>
      <w:r w:rsidR="00195E7D" w:rsidRPr="005F0EB1">
        <w:t xml:space="preserve">radzieckich </w:t>
      </w:r>
      <w:r w:rsidRPr="005F0EB1">
        <w:t>garnizonów miały zająć rosyjskie spółki</w:t>
      </w:r>
      <w:r w:rsidR="00470E3D" w:rsidRPr="005F0EB1">
        <w:t xml:space="preserve">, przede wszystkim </w:t>
      </w:r>
      <w:r w:rsidRPr="005F0EB1">
        <w:t xml:space="preserve">kontrolujące obrót surowcami energetycznymi. W ten sposób zwijające się imperium miało zachować kontrolę nad kluczowymi obszarami gospodarek dawnych </w:t>
      </w:r>
      <w:r w:rsidR="00470E3D" w:rsidRPr="005F0EB1">
        <w:t>peryferii</w:t>
      </w:r>
      <w:r w:rsidRPr="005F0EB1">
        <w:t xml:space="preserve">. </w:t>
      </w:r>
      <w:r w:rsidR="00470E3D" w:rsidRPr="005F0EB1">
        <w:t xml:space="preserve">Imperium, choć traciło podstawę ideologiczną, chciało zachować choćby elementy dominacji strukturalnej. </w:t>
      </w:r>
    </w:p>
    <w:p w:rsidR="0082513C" w:rsidRPr="005F0EB1" w:rsidRDefault="00470E3D" w:rsidP="003A3B47">
      <w:pPr>
        <w:spacing w:after="120" w:line="360" w:lineRule="auto"/>
      </w:pPr>
      <w:r w:rsidRPr="005F0EB1">
        <w:t xml:space="preserve">Andrzej Nowak zwraca jednak uwagę, że </w:t>
      </w:r>
      <w:r w:rsidR="00F9109F" w:rsidRPr="005F0EB1">
        <w:t xml:space="preserve">niespełna dziesięć lat po upadku komunizmu, wraz z dojściem Putina do władzy, rozpoczął się w </w:t>
      </w:r>
      <w:r w:rsidRPr="005F0EB1">
        <w:t xml:space="preserve">Rosji </w:t>
      </w:r>
      <w:r w:rsidR="00F9109F" w:rsidRPr="005F0EB1">
        <w:t xml:space="preserve">znamienny proces </w:t>
      </w:r>
      <w:r w:rsidRPr="005F0EB1">
        <w:t>przemian ideologicznych</w:t>
      </w:r>
      <w:r w:rsidR="00F9109F" w:rsidRPr="005F0EB1">
        <w:t>, prowadzący w kierunku odrodzenia ideologii imperialnej</w:t>
      </w:r>
      <w:r w:rsidRPr="005F0EB1">
        <w:t xml:space="preserve">. </w:t>
      </w:r>
      <w:r w:rsidR="0082513C" w:rsidRPr="005F0EB1">
        <w:t>Przede wszystkim wskazuje na ogromne pokłady nienawiści i resentymentu zgromadzone po upadku Związku Sowieckiego.</w:t>
      </w:r>
      <w:r w:rsidR="003A3B47" w:rsidRPr="005F0EB1">
        <w:t xml:space="preserve"> </w:t>
      </w:r>
      <w:r w:rsidR="0082513C" w:rsidRPr="005F0EB1">
        <w:t>„Rosja została zidentyfikowana jako ofiara wielkiego spisku złowrogich sił Zachodu, oszustwa pieriestrojki i zdrady swych imperialnych okrain. Jako obiekty zorganizowanej zazdrości i wrogości, w końcu nienawiści , wskazane zostały symbole nieosiągalnego sukcesu: […] wybijające się na niezależności decydujące się na szybsza drogę ku zachodniemu modelowi rozwoju kraje dawnego obozu sowieckiego i republiki ZSRR: od Polski, poprzez kraje nadbałtyckie, po Gruzję i Ukrainę”</w:t>
      </w:r>
      <w:r w:rsidR="0082513C" w:rsidRPr="005F0EB1">
        <w:rPr>
          <w:rStyle w:val="Znakapoznpodarou"/>
        </w:rPr>
        <w:footnoteReference w:id="7"/>
      </w:r>
      <w:r w:rsidR="0082513C" w:rsidRPr="005F0EB1">
        <w:t>. Duchowa sytuacja współczesnej Rosji przypomina więc Nowakowi nastroje w weimarowskich Niemczech.</w:t>
      </w:r>
      <w:r w:rsidR="009B5372" w:rsidRPr="005F0EB1">
        <w:t xml:space="preserve"> Frustracja i resentyment tworzą – jak powiada</w:t>
      </w:r>
      <w:r w:rsidR="003A3B47" w:rsidRPr="005F0EB1">
        <w:t xml:space="preserve"> </w:t>
      </w:r>
      <w:r w:rsidR="009B5372" w:rsidRPr="005F0EB1">
        <w:t xml:space="preserve">– postsowieckim potencjałem totalitarnym. </w:t>
      </w:r>
    </w:p>
    <w:p w:rsidR="004E7196" w:rsidRPr="005F0EB1" w:rsidRDefault="009B5372" w:rsidP="003A3B47">
      <w:pPr>
        <w:spacing w:after="120" w:line="360" w:lineRule="auto"/>
      </w:pPr>
      <w:r w:rsidRPr="005F0EB1">
        <w:t>Potencjał ten zostaje tylko wzmocniony przez nowy mesjanizm postsowieckiej inteligencji. Nowak zwraca uwagę, że r</w:t>
      </w:r>
      <w:r w:rsidR="00195E7D" w:rsidRPr="005F0EB1">
        <w:t xml:space="preserve">olę dawnej państwowej ideologii pełni obecnie w Rosji </w:t>
      </w:r>
      <w:r w:rsidR="00072065" w:rsidRPr="005F0EB1">
        <w:t xml:space="preserve">rozwijana oddolnie </w:t>
      </w:r>
      <w:r w:rsidR="00195E7D" w:rsidRPr="005F0EB1">
        <w:t>myśl geopolityczna. Jednym z najpopularniejszych rosyjskich twórców tej dziedziny jest Aleksander Dugin. „Głó</w:t>
      </w:r>
      <w:r w:rsidR="005D3BF6" w:rsidRPr="005F0EB1">
        <w:t>wnym wrogiem są w owej wizji Stany Zjednoczone, a podstawowym celem — przełam</w:t>
      </w:r>
      <w:r w:rsidR="00195E7D" w:rsidRPr="005F0EB1">
        <w:t>anie ich światowej dominacji”</w:t>
      </w:r>
      <w:r w:rsidR="00195E7D" w:rsidRPr="005F0EB1">
        <w:rPr>
          <w:rStyle w:val="Znakapoznpodarou"/>
        </w:rPr>
        <w:footnoteReference w:id="8"/>
      </w:r>
      <w:r w:rsidR="00195E7D" w:rsidRPr="005F0EB1">
        <w:t>.</w:t>
      </w:r>
      <w:r w:rsidR="003A3B47" w:rsidRPr="005F0EB1">
        <w:t xml:space="preserve"> </w:t>
      </w:r>
      <w:r w:rsidR="005D3BF6" w:rsidRPr="005F0EB1">
        <w:t>Ś</w:t>
      </w:r>
      <w:r w:rsidR="00195E7D" w:rsidRPr="005F0EB1">
        <w:t xml:space="preserve">rodkiem do zwycięstwa nad </w:t>
      </w:r>
      <w:r w:rsidR="00A402BE" w:rsidRPr="005F0EB1">
        <w:t xml:space="preserve">Ameryką jest odbudowanie eurazjatyckiego imperium rosyjskiego i kontynentalne sojusze </w:t>
      </w:r>
      <w:r w:rsidR="00195E7D" w:rsidRPr="005F0EB1">
        <w:t xml:space="preserve">z Europą, Japonią i Iranem. </w:t>
      </w:r>
      <w:r w:rsidR="00072065" w:rsidRPr="005F0EB1">
        <w:t>Dugin opisuje walkę</w:t>
      </w:r>
      <w:r w:rsidR="00195E7D" w:rsidRPr="005F0EB1">
        <w:t xml:space="preserve"> Rosji z</w:t>
      </w:r>
      <w:r w:rsidR="00072065" w:rsidRPr="005F0EB1">
        <w:t xml:space="preserve">e Stanami Zjednoczonymi </w:t>
      </w:r>
      <w:r w:rsidR="00195E7D" w:rsidRPr="005F0EB1">
        <w:t xml:space="preserve">w apokaliptycznych kategoriach. „Ta wizja prowadzi [..] do totalnej konfrontacji – do uratowania świata przez dramatyczny </w:t>
      </w:r>
      <w:r w:rsidR="00195E7D" w:rsidRPr="005F0EB1">
        <w:rPr>
          <w:i/>
        </w:rPr>
        <w:t>Endkampf</w:t>
      </w:r>
      <w:r w:rsidR="00195E7D" w:rsidRPr="005F0EB1">
        <w:t>, w którym Rosja wystąpi na czele hufca dobra przeciw siłom zła, prowadzonym przez Amerykę. To jest misja Rosji. Wielka globalna, ostatecznie także militarna, ale podbudowana moralnie misja”</w:t>
      </w:r>
      <w:r w:rsidR="00072065" w:rsidRPr="005F0EB1">
        <w:rPr>
          <w:rStyle w:val="Znakapoznpodarou"/>
        </w:rPr>
        <w:footnoteReference w:id="9"/>
      </w:r>
      <w:r w:rsidR="00072065" w:rsidRPr="005F0EB1">
        <w:t xml:space="preserve">. </w:t>
      </w:r>
      <w:r w:rsidR="00A0720E" w:rsidRPr="005F0EB1">
        <w:t xml:space="preserve">„Jego słowa </w:t>
      </w:r>
      <w:r w:rsidR="00195E7D" w:rsidRPr="005F0EB1">
        <w:t xml:space="preserve">– </w:t>
      </w:r>
      <w:r w:rsidR="00072065" w:rsidRPr="005F0EB1">
        <w:t xml:space="preserve">jak zauważa </w:t>
      </w:r>
      <w:r w:rsidR="00195E7D" w:rsidRPr="005F0EB1">
        <w:t xml:space="preserve">Nowak – </w:t>
      </w:r>
      <w:r w:rsidR="00A0720E" w:rsidRPr="005F0EB1">
        <w:t>nie były brane poważnie. […] Dziś szczegółowy plan imperialnej rekonkwisty, nakreślony przez Dugina, […] realizuje skrupulatnie prezydent Federacji Rosyjskiej”</w:t>
      </w:r>
      <w:r w:rsidR="00F9109F" w:rsidRPr="005F0EB1">
        <w:rPr>
          <w:rStyle w:val="Znakapoznpodarou"/>
        </w:rPr>
        <w:footnoteReference w:id="10"/>
      </w:r>
      <w:r w:rsidR="00A0720E" w:rsidRPr="005F0EB1">
        <w:t xml:space="preserve">. </w:t>
      </w:r>
      <w:r w:rsidR="00072065" w:rsidRPr="005F0EB1">
        <w:t xml:space="preserve">Innym przykładem rosyjskiej myśli geopolitycznej jest twórczość </w:t>
      </w:r>
      <w:r w:rsidR="00A402BE" w:rsidRPr="005F0EB1">
        <w:t xml:space="preserve">mniej znanego w Polsce </w:t>
      </w:r>
      <w:r w:rsidR="00072065" w:rsidRPr="005F0EB1">
        <w:t xml:space="preserve">Aleksandra </w:t>
      </w:r>
      <w:r w:rsidR="00B61C46" w:rsidRPr="005F0EB1">
        <w:t>Panarin</w:t>
      </w:r>
      <w:r w:rsidR="00072065" w:rsidRPr="005F0EB1">
        <w:t xml:space="preserve">a. </w:t>
      </w:r>
      <w:r w:rsidR="00A402BE" w:rsidRPr="005F0EB1">
        <w:t xml:space="preserve">Nie chce on budowy eurazjatyckiego imperium ani militarnej konfrontacji z Stanami Zjednoczonymi, formułuje jednak nie mniej porywającą mesjańską wizję roli Rosji w świecie. </w:t>
      </w:r>
      <w:r w:rsidR="00072065" w:rsidRPr="005F0EB1">
        <w:t xml:space="preserve">Zdaniem Panarina </w:t>
      </w:r>
      <w:r w:rsidR="004B3EA5" w:rsidRPr="005F0EB1">
        <w:t>„Rosja powinna występować jako obrończynie cywilizacyjnego pluralizmu, prawa d</w:t>
      </w:r>
      <w:r w:rsidR="00072065" w:rsidRPr="005F0EB1">
        <w:t>o zachowania odrę</w:t>
      </w:r>
      <w:r w:rsidR="004B3EA5" w:rsidRPr="005F0EB1">
        <w:t>bny</w:t>
      </w:r>
      <w:r w:rsidR="00A402BE" w:rsidRPr="005F0EB1">
        <w:t>ch , wzbogacających ludzkość toż</w:t>
      </w:r>
      <w:r w:rsidR="004B3EA5" w:rsidRPr="005F0EB1">
        <w:t>samości kulturowo-historycznych”</w:t>
      </w:r>
      <w:r w:rsidR="00A402BE" w:rsidRPr="005F0EB1">
        <w:rPr>
          <w:rStyle w:val="Znakapoznpodarou"/>
        </w:rPr>
        <w:footnoteReference w:id="11"/>
      </w:r>
      <w:r w:rsidR="00A402BE" w:rsidRPr="005F0EB1">
        <w:t xml:space="preserve">. Dawny </w:t>
      </w:r>
      <w:r w:rsidR="005F3FED" w:rsidRPr="005F0EB1">
        <w:t>Trzeci Rzym m</w:t>
      </w:r>
      <w:r w:rsidR="00A402BE" w:rsidRPr="005F0EB1">
        <w:t xml:space="preserve">a zatem stanąć </w:t>
      </w:r>
      <w:r w:rsidR="005F3FED" w:rsidRPr="005F0EB1">
        <w:t xml:space="preserve">na czele </w:t>
      </w:r>
      <w:r w:rsidR="00A402BE" w:rsidRPr="005F0EB1">
        <w:t xml:space="preserve">współczesnego </w:t>
      </w:r>
      <w:r w:rsidR="005F3FED" w:rsidRPr="005F0EB1">
        <w:t xml:space="preserve">trzeciego świata, </w:t>
      </w:r>
      <w:r w:rsidR="00A402BE" w:rsidRPr="005F0EB1">
        <w:t xml:space="preserve">ma tworzyć nową </w:t>
      </w:r>
      <w:r w:rsidR="005F3FED" w:rsidRPr="005F0EB1">
        <w:t>międzynar</w:t>
      </w:r>
      <w:r w:rsidR="00A402BE" w:rsidRPr="005F0EB1">
        <w:t>o</w:t>
      </w:r>
      <w:r w:rsidR="005F3FED" w:rsidRPr="005F0EB1">
        <w:t>d</w:t>
      </w:r>
      <w:r w:rsidR="00A402BE" w:rsidRPr="005F0EB1">
        <w:t xml:space="preserve">ówkę ofiar globalizacji. </w:t>
      </w:r>
      <w:r w:rsidR="0082513C" w:rsidRPr="005F0EB1">
        <w:t xml:space="preserve">Jak wskazuje Nowak, tworzony przez postsowiecką inteligencję współczesny dyskurs ideowy w Rosji </w:t>
      </w:r>
      <w:r w:rsidRPr="005F0EB1">
        <w:t xml:space="preserve">odpowiada nastrojom ludowym i </w:t>
      </w:r>
      <w:r w:rsidR="0082513C" w:rsidRPr="005F0EB1">
        <w:t>zasadniczo wspiera imperialn</w:t>
      </w:r>
      <w:r w:rsidRPr="005F0EB1">
        <w:t>ą politykę rosyjskich władz</w:t>
      </w:r>
      <w:r w:rsidR="0082513C" w:rsidRPr="005F0EB1">
        <w:t xml:space="preserve">. </w:t>
      </w:r>
      <w:r w:rsidR="004E7196" w:rsidRPr="005F0EB1">
        <w:t>„Cechą ów dyskurs wyróżniającą jest połąc</w:t>
      </w:r>
      <w:r w:rsidR="0082513C" w:rsidRPr="005F0EB1">
        <w:t>z</w:t>
      </w:r>
      <w:r w:rsidR="004E7196" w:rsidRPr="005F0EB1">
        <w:t>enie idei misji, poszukiwania nowych jej sensów, z ideą imperium j</w:t>
      </w:r>
      <w:r w:rsidR="0082513C" w:rsidRPr="005F0EB1">
        <w:t>a</w:t>
      </w:r>
      <w:r w:rsidR="004E7196" w:rsidRPr="005F0EB1">
        <w:t>ko podstawy nie tylko suwerenności Rosji, lecz także jej specjalnego powołani</w:t>
      </w:r>
      <w:r w:rsidR="0082513C" w:rsidRPr="005F0EB1">
        <w:t>a</w:t>
      </w:r>
      <w:r w:rsidR="004E7196" w:rsidRPr="005F0EB1">
        <w:t>”</w:t>
      </w:r>
      <w:r w:rsidR="0082513C" w:rsidRPr="005F0EB1">
        <w:rPr>
          <w:rStyle w:val="Znakapoznpodarou"/>
        </w:rPr>
        <w:footnoteReference w:id="12"/>
      </w:r>
      <w:r w:rsidR="0082513C" w:rsidRPr="005F0EB1">
        <w:t>.</w:t>
      </w:r>
      <w:r w:rsidR="003A3B47" w:rsidRPr="005F0EB1">
        <w:t xml:space="preserve"> </w:t>
      </w:r>
    </w:p>
    <w:p w:rsidR="00134581" w:rsidRPr="005F0EB1" w:rsidRDefault="00134581" w:rsidP="003A3B47">
      <w:pPr>
        <w:spacing w:after="120" w:line="360" w:lineRule="auto"/>
      </w:pPr>
      <w:r w:rsidRPr="005F0EB1">
        <w:t xml:space="preserve">Ostatnio </w:t>
      </w:r>
      <w:r w:rsidR="00866A1E" w:rsidRPr="005F0EB1">
        <w:t xml:space="preserve">Andrzej Nowak dostrzega jeszcze jedno </w:t>
      </w:r>
      <w:r w:rsidR="00396270" w:rsidRPr="005F0EB1">
        <w:t xml:space="preserve">groźne </w:t>
      </w:r>
      <w:r w:rsidR="00866A1E" w:rsidRPr="005F0EB1">
        <w:t xml:space="preserve">zjawisko. Otóż jego zdaniem dążący do odbudowy imperium rosyjskiego reżim Władimira Putina znalazł nową formułę </w:t>
      </w:r>
      <w:r w:rsidR="00A010B7" w:rsidRPr="005F0EB1">
        <w:t>ideologiczną</w:t>
      </w:r>
      <w:r w:rsidR="009B5372" w:rsidRPr="005F0EB1">
        <w:t>, która może znaleźć akceptacje poza granicami Rosji</w:t>
      </w:r>
      <w:r w:rsidR="00396270" w:rsidRPr="005F0EB1">
        <w:t xml:space="preserve">. </w:t>
      </w:r>
      <w:r w:rsidR="007F721E" w:rsidRPr="005F0EB1">
        <w:t>Nie jest nią ani komunizm, który został całkowicie skompromitowany, ani wspierane przez państwo rosyjskie prawosławie, którego wpływ ogranicza się niemal wyłącznie do Rosji i terenów dawnych wpływów rosyjskich.</w:t>
      </w:r>
      <w:r w:rsidR="003A3B47" w:rsidRPr="005F0EB1">
        <w:t xml:space="preserve"> </w:t>
      </w:r>
      <w:r w:rsidR="007F721E" w:rsidRPr="005F0EB1">
        <w:t>Nową uniwersalną formuła ideologiczną ma być sprzeciw wobec zachodniego obyczajowego liberalizmu</w:t>
      </w:r>
      <w:r w:rsidR="00396270" w:rsidRPr="005F0EB1">
        <w:t xml:space="preserve">. Współczesny rosyjski oficjalny konserwatyzm ma </w:t>
      </w:r>
      <w:r w:rsidRPr="005F0EB1">
        <w:t xml:space="preserve">przy tym </w:t>
      </w:r>
      <w:r w:rsidR="007F721E" w:rsidRPr="005F0EB1">
        <w:t xml:space="preserve">przeznaczenie </w:t>
      </w:r>
      <w:r w:rsidR="00396270" w:rsidRPr="005F0EB1">
        <w:t xml:space="preserve">już nie tylko wewnętrzne, jak </w:t>
      </w:r>
      <w:r w:rsidR="007F721E" w:rsidRPr="005F0EB1">
        <w:t xml:space="preserve">na przykład </w:t>
      </w:r>
      <w:r w:rsidR="00396270" w:rsidRPr="005F0EB1">
        <w:t xml:space="preserve">dotychczasowe nawiązania do imperialnej historii rosyjskiej, lecz także zewnętrzne, dzięki niemu bowiem Rosja może </w:t>
      </w:r>
      <w:r w:rsidR="007F721E" w:rsidRPr="005F0EB1">
        <w:t>od</w:t>
      </w:r>
      <w:r w:rsidR="00396270" w:rsidRPr="005F0EB1">
        <w:t>budow</w:t>
      </w:r>
      <w:r w:rsidR="007F721E" w:rsidRPr="005F0EB1">
        <w:t>yw</w:t>
      </w:r>
      <w:r w:rsidR="00396270" w:rsidRPr="005F0EB1">
        <w:t xml:space="preserve">ać swoje wpływy na świecie. Podobnie jak dawniej komunizm, tak teraz konserwatyzm i – szerzej – antyamerykanizm pozwala na znalezienie sojuszników na </w:t>
      </w:r>
      <w:r w:rsidR="007F721E" w:rsidRPr="005F0EB1">
        <w:t>całym świecie</w:t>
      </w:r>
      <w:r w:rsidR="00396270" w:rsidRPr="005F0EB1">
        <w:t xml:space="preserve">, jeśli nie wśród państw, to przynajmniej wśród rozmaitych partii politycznych i prawicowej opinii publicznej. </w:t>
      </w:r>
    </w:p>
    <w:p w:rsidR="00A519D3" w:rsidRPr="005F0EB1" w:rsidRDefault="005E1B19" w:rsidP="003A3B47">
      <w:pPr>
        <w:spacing w:after="120" w:line="360" w:lineRule="auto"/>
      </w:pPr>
      <w:r w:rsidRPr="005F0EB1">
        <w:t>W tym właśnie kontekście należy interpretować zjawisko odr</w:t>
      </w:r>
      <w:r w:rsidR="0023036A" w:rsidRPr="005F0EB1">
        <w:t>adza</w:t>
      </w:r>
      <w:r w:rsidRPr="005F0EB1">
        <w:t xml:space="preserve">nia </w:t>
      </w:r>
      <w:r w:rsidR="0023036A" w:rsidRPr="005F0EB1">
        <w:t xml:space="preserve">się </w:t>
      </w:r>
      <w:r w:rsidRPr="005F0EB1">
        <w:t xml:space="preserve">chrześcijaństwa w Rosji. </w:t>
      </w:r>
      <w:r w:rsidR="007A509E" w:rsidRPr="005F0EB1">
        <w:t xml:space="preserve">W numerze </w:t>
      </w:r>
      <w:r w:rsidR="007513B0" w:rsidRPr="005F0EB1">
        <w:t xml:space="preserve">krakowskiego </w:t>
      </w:r>
      <w:r w:rsidR="007A509E" w:rsidRPr="005F0EB1">
        <w:t xml:space="preserve">pisma „Polonia Christiana” </w:t>
      </w:r>
      <w:r w:rsidRPr="005F0EB1">
        <w:t xml:space="preserve">z 2009 roku zatytułowanym </w:t>
      </w:r>
      <w:r w:rsidR="007A509E" w:rsidRPr="005F0EB1">
        <w:rPr>
          <w:i/>
        </w:rPr>
        <w:t>Czy Rosja się nawróciła?</w:t>
      </w:r>
      <w:r w:rsidR="007A509E" w:rsidRPr="005F0EB1">
        <w:t xml:space="preserve"> </w:t>
      </w:r>
      <w:r w:rsidR="0023036A" w:rsidRPr="005F0EB1">
        <w:t>p</w:t>
      </w:r>
      <w:r w:rsidRPr="005F0EB1">
        <w:t xml:space="preserve">rofesor Nowak </w:t>
      </w:r>
      <w:r w:rsidR="0023036A" w:rsidRPr="005F0EB1">
        <w:t xml:space="preserve">zwracał uwagę, </w:t>
      </w:r>
      <w:r w:rsidR="007A509E" w:rsidRPr="005F0EB1">
        <w:t xml:space="preserve">że religijność w Rosji ma </w:t>
      </w:r>
      <w:r w:rsidRPr="005F0EB1">
        <w:t xml:space="preserve">w przeważającej mierze </w:t>
      </w:r>
      <w:r w:rsidR="007A509E" w:rsidRPr="005F0EB1">
        <w:t xml:space="preserve">charakter </w:t>
      </w:r>
      <w:r w:rsidRPr="005F0EB1">
        <w:t>fasadowy.</w:t>
      </w:r>
      <w:r w:rsidR="003A3B47" w:rsidRPr="005F0EB1">
        <w:t xml:space="preserve"> </w:t>
      </w:r>
      <w:r w:rsidR="00A519D3" w:rsidRPr="005F0EB1">
        <w:t>„Z pewnością do religii część wiernych w Rosji jest bardzo przywiązana i przezywa ją w sposób autentyczny. Jednak sama religia w szerszym wymiarze obciążona jest dziedzictwem komunizmu”</w:t>
      </w:r>
      <w:r w:rsidR="00A519D3" w:rsidRPr="005F0EB1">
        <w:rPr>
          <w:rStyle w:val="Znakapoznpodarou"/>
        </w:rPr>
        <w:footnoteReference w:id="13"/>
      </w:r>
      <w:r w:rsidR="00A519D3" w:rsidRPr="005F0EB1">
        <w:t>.</w:t>
      </w:r>
      <w:r w:rsidR="003A3B47" w:rsidRPr="005F0EB1">
        <w:t xml:space="preserve"> </w:t>
      </w:r>
      <w:r w:rsidR="0023036A" w:rsidRPr="005F0EB1">
        <w:t>Dziedzictwo to polega przede wszystkim na służeniu władzy.</w:t>
      </w:r>
      <w:r w:rsidR="003A3B47" w:rsidRPr="005F0EB1">
        <w:t xml:space="preserve"> </w:t>
      </w:r>
      <w:r w:rsidR="00A519D3" w:rsidRPr="005F0EB1">
        <w:t>„Władza niewątpliwie manipuluje prawosławiem i przez to jakby zużywa jego autentyczność, gdy kab</w:t>
      </w:r>
      <w:r w:rsidR="0023036A" w:rsidRPr="005F0EB1">
        <w:t>iegista Putin pojawił się w świą</w:t>
      </w:r>
      <w:r w:rsidR="00A519D3" w:rsidRPr="005F0EB1">
        <w:t>tyni ze świeczką obok patriarchy – oficera KGB”</w:t>
      </w:r>
      <w:r w:rsidR="00A519D3" w:rsidRPr="005F0EB1">
        <w:rPr>
          <w:rStyle w:val="Znakapoznpodarou"/>
        </w:rPr>
        <w:footnoteReference w:id="14"/>
      </w:r>
      <w:r w:rsidR="0023036A" w:rsidRPr="005F0EB1">
        <w:t>.</w:t>
      </w:r>
      <w:r w:rsidR="003A3B47" w:rsidRPr="005F0EB1">
        <w:t xml:space="preserve"> </w:t>
      </w:r>
      <w:r w:rsidR="0023036A" w:rsidRPr="005F0EB1">
        <w:t xml:space="preserve">Doniesienia o wzroście roli religii w życiu społecznym i politycznym należy więc przyjmować z rezerwą. Oficjalny zwrot w stronę konserwatyzmu i chrześcijaństwa jest tylko instrumentem wewnętrznej i zewnętrznej polityki Kremla. </w:t>
      </w:r>
    </w:p>
    <w:p w:rsidR="007F721E" w:rsidRPr="005F0EB1" w:rsidRDefault="0023036A" w:rsidP="003A3B47">
      <w:pPr>
        <w:spacing w:after="120" w:line="360" w:lineRule="auto"/>
      </w:pPr>
      <w:r w:rsidRPr="005F0EB1">
        <w:t xml:space="preserve">Współczesna Rosja </w:t>
      </w:r>
      <w:r w:rsidR="003064D0" w:rsidRPr="005F0EB1">
        <w:t xml:space="preserve">jest więc poważnym wyzwaniem dla konserwatystów na całym świecie. Z jednej strony głosi atrakcyjne </w:t>
      </w:r>
      <w:r w:rsidR="00A05998" w:rsidRPr="005F0EB1">
        <w:t xml:space="preserve">dla nich </w:t>
      </w:r>
      <w:r w:rsidR="003064D0" w:rsidRPr="005F0EB1">
        <w:t xml:space="preserve">antyliberalne hasła, z drugiej jednak strony traktuje je instrumentalnie dla uzyskania wpływów za granicą. </w:t>
      </w:r>
      <w:r w:rsidR="00A05998" w:rsidRPr="005F0EB1">
        <w:t>Tak samo było ze Związ</w:t>
      </w:r>
      <w:r w:rsidRPr="005F0EB1">
        <w:t>k</w:t>
      </w:r>
      <w:r w:rsidR="00A05998" w:rsidRPr="005F0EB1">
        <w:t>iem</w:t>
      </w:r>
      <w:r w:rsidRPr="005F0EB1">
        <w:t xml:space="preserve"> Sowiecki</w:t>
      </w:r>
      <w:r w:rsidR="00A05998" w:rsidRPr="005F0EB1">
        <w:t xml:space="preserve">m, który ogłaszał się ojczyzną światowego proletariatu. </w:t>
      </w:r>
      <w:r w:rsidR="00134581" w:rsidRPr="005F0EB1">
        <w:t xml:space="preserve">Świetną ilustracją tej skomplikowanej sytuacji jest </w:t>
      </w:r>
      <w:r w:rsidR="007F721E" w:rsidRPr="005F0EB1">
        <w:t xml:space="preserve">drobne </w:t>
      </w:r>
      <w:r w:rsidR="00134581" w:rsidRPr="005F0EB1">
        <w:t>zdarzenie</w:t>
      </w:r>
      <w:r w:rsidR="007F721E" w:rsidRPr="005F0EB1">
        <w:t>,</w:t>
      </w:r>
      <w:r w:rsidR="00134581" w:rsidRPr="005F0EB1">
        <w:t xml:space="preserve"> </w:t>
      </w:r>
      <w:r w:rsidR="007F721E" w:rsidRPr="005F0EB1">
        <w:t xml:space="preserve">do którego doszło podczas </w:t>
      </w:r>
      <w:r w:rsidR="00134581" w:rsidRPr="005F0EB1">
        <w:t>wykład</w:t>
      </w:r>
      <w:r w:rsidR="007F721E" w:rsidRPr="005F0EB1">
        <w:t xml:space="preserve">u </w:t>
      </w:r>
      <w:r w:rsidR="00396270" w:rsidRPr="005F0EB1">
        <w:t>Andrzej</w:t>
      </w:r>
      <w:r w:rsidR="00134581" w:rsidRPr="005F0EB1">
        <w:t>a</w:t>
      </w:r>
      <w:r w:rsidR="00396270" w:rsidRPr="005F0EB1">
        <w:t xml:space="preserve"> Nowak</w:t>
      </w:r>
      <w:r w:rsidR="00134581" w:rsidRPr="005F0EB1">
        <w:t>a</w:t>
      </w:r>
      <w:r w:rsidR="00396270" w:rsidRPr="005F0EB1">
        <w:t xml:space="preserve"> </w:t>
      </w:r>
      <w:r w:rsidR="00134581" w:rsidRPr="005F0EB1">
        <w:t xml:space="preserve">w </w:t>
      </w:r>
      <w:r w:rsidR="00396270" w:rsidRPr="005F0EB1">
        <w:t>Toront</w:t>
      </w:r>
      <w:r w:rsidR="007F721E" w:rsidRPr="005F0EB1">
        <w:t>o w październiku 2014 roku</w:t>
      </w:r>
      <w:r w:rsidR="00134581" w:rsidRPr="005F0EB1">
        <w:t xml:space="preserve">. Nowak </w:t>
      </w:r>
      <w:r w:rsidR="00396270" w:rsidRPr="005F0EB1">
        <w:t xml:space="preserve">mówił </w:t>
      </w:r>
      <w:r w:rsidR="007F721E" w:rsidRPr="005F0EB1">
        <w:t xml:space="preserve">tam </w:t>
      </w:r>
      <w:r w:rsidR="00396270" w:rsidRPr="005F0EB1">
        <w:t>wprost:</w:t>
      </w:r>
      <w:r w:rsidR="003A3B47" w:rsidRPr="005F0EB1">
        <w:t xml:space="preserve"> </w:t>
      </w:r>
      <w:r w:rsidR="00E3033F" w:rsidRPr="005F0EB1">
        <w:t>„</w:t>
      </w:r>
      <w:r w:rsidR="00396270" w:rsidRPr="005F0EB1">
        <w:t>I</w:t>
      </w:r>
      <w:r w:rsidR="00E3033F" w:rsidRPr="005F0EB1">
        <w:t>deologią F</w:t>
      </w:r>
      <w:r w:rsidR="00396270" w:rsidRPr="005F0EB1">
        <w:t xml:space="preserve">ederacji Rosyjskiej </w:t>
      </w:r>
      <w:r w:rsidR="00E3033F" w:rsidRPr="005F0EB1">
        <w:t xml:space="preserve">staje się </w:t>
      </w:r>
      <w:r w:rsidR="00134581" w:rsidRPr="005F0EB1">
        <w:t xml:space="preserve">coraz bardziej </w:t>
      </w:r>
      <w:r w:rsidR="00396270" w:rsidRPr="005F0EB1">
        <w:t>[…]</w:t>
      </w:r>
      <w:r w:rsidR="00134581" w:rsidRPr="005F0EB1">
        <w:t xml:space="preserve"> </w:t>
      </w:r>
      <w:r w:rsidR="00396270" w:rsidRPr="005F0EB1">
        <w:t>pewna forma</w:t>
      </w:r>
      <w:r w:rsidR="00E3033F" w:rsidRPr="005F0EB1">
        <w:t xml:space="preserve"> konserwatyzm</w:t>
      </w:r>
      <w:r w:rsidR="00396270" w:rsidRPr="005F0EB1">
        <w:t>u. Mó</w:t>
      </w:r>
      <w:r w:rsidR="00E3033F" w:rsidRPr="005F0EB1">
        <w:t>wię to z wielką ostrożnością i z wielkimi zastrzeżeniami, bo sam jestem zwolennikiem poglądów konserwatywnych. Rosja Putina żeruje na nich</w:t>
      </w:r>
      <w:r w:rsidR="008B4B80" w:rsidRPr="005F0EB1">
        <w:t>,</w:t>
      </w:r>
      <w:r w:rsidR="00E3033F" w:rsidRPr="005F0EB1">
        <w:t xml:space="preserve"> by przedstawić świat współczesny obrońcom wartości tradycyjnych jako świat wyłącznej alternatywy: po jednej</w:t>
      </w:r>
      <w:r w:rsidR="00396270" w:rsidRPr="005F0EB1">
        <w:t xml:space="preserve"> stronie zgn</w:t>
      </w:r>
      <w:r w:rsidR="00E3033F" w:rsidRPr="005F0EB1">
        <w:t xml:space="preserve">iły Zachód, </w:t>
      </w:r>
      <w:r w:rsidR="008B4B80" w:rsidRPr="005F0EB1">
        <w:t xml:space="preserve">[…] </w:t>
      </w:r>
      <w:r w:rsidR="00396270" w:rsidRPr="005F0EB1">
        <w:t>a naprzeciw niego Władimir Putin</w:t>
      </w:r>
      <w:r w:rsidR="008B4B80" w:rsidRPr="005F0EB1">
        <w:t xml:space="preserve"> […]</w:t>
      </w:r>
      <w:r w:rsidR="00396270" w:rsidRPr="005F0EB1">
        <w:t>.</w:t>
      </w:r>
      <w:r w:rsidR="009B5372" w:rsidRPr="005F0EB1">
        <w:t xml:space="preserve"> </w:t>
      </w:r>
      <w:r w:rsidR="00D33128" w:rsidRPr="005F0EB1">
        <w:t xml:space="preserve">Putin mówi do swoich potencjalnych zachodnich </w:t>
      </w:r>
      <w:r w:rsidR="00134581" w:rsidRPr="005F0EB1">
        <w:t xml:space="preserve">wielbicieli: </w:t>
      </w:r>
      <w:r w:rsidR="00D33128" w:rsidRPr="005F0EB1">
        <w:t>j</w:t>
      </w:r>
      <w:r w:rsidR="00134581" w:rsidRPr="005F0EB1">
        <w:t>estem ostatni</w:t>
      </w:r>
      <w:r w:rsidR="00D33128" w:rsidRPr="005F0EB1">
        <w:t>, który może ocalić tradycyjne zachodnie wartości, obronię krzyż, obronię chrześcijaństwo, obronię mora</w:t>
      </w:r>
      <w:r w:rsidR="00134581" w:rsidRPr="005F0EB1">
        <w:t>lność przeciwko tej zgniliźnie”</w:t>
      </w:r>
      <w:r w:rsidR="00134581" w:rsidRPr="005F0EB1">
        <w:rPr>
          <w:rStyle w:val="Znakapoznpodarou"/>
        </w:rPr>
        <w:footnoteReference w:id="15"/>
      </w:r>
      <w:r w:rsidR="00134581" w:rsidRPr="005F0EB1">
        <w:t xml:space="preserve">. W tym momencie </w:t>
      </w:r>
      <w:r w:rsidR="009B5372" w:rsidRPr="005F0EB1">
        <w:t xml:space="preserve">rozległ się głos </w:t>
      </w:r>
      <w:r w:rsidR="00134581" w:rsidRPr="005F0EB1">
        <w:t>jednego z</w:t>
      </w:r>
      <w:r w:rsidR="00A05998" w:rsidRPr="005F0EB1">
        <w:t>e</w:t>
      </w:r>
      <w:r w:rsidR="00134581" w:rsidRPr="005F0EB1">
        <w:t xml:space="preserve"> słuchaczy: „I b</w:t>
      </w:r>
      <w:r w:rsidR="00D33128" w:rsidRPr="005F0EB1">
        <w:t>ardzo dobrze!</w:t>
      </w:r>
      <w:r w:rsidR="00134581" w:rsidRPr="005F0EB1">
        <w:t>”. Profesor Nowak odpowiedział: „Tak… B</w:t>
      </w:r>
      <w:r w:rsidR="00D33128" w:rsidRPr="005F0EB1">
        <w:t xml:space="preserve">ardzo dobrze byłoby obronić krzyż, chrześcijaństwo i moralność. Ale nie wiem, czy może to zrobić człowiek […] </w:t>
      </w:r>
      <w:r w:rsidR="00134581" w:rsidRPr="005F0EB1">
        <w:t>publicznie gratulujący prezydentowi Izra</w:t>
      </w:r>
      <w:r w:rsidR="00D33128" w:rsidRPr="005F0EB1">
        <w:t>ela, że zgwałcił dziewięć kobiet. […] Czy to jest rycerze chrześcijaństwa?”</w:t>
      </w:r>
      <w:r w:rsidR="00134581" w:rsidRPr="005F0EB1">
        <w:rPr>
          <w:rStyle w:val="Znakapoznpodarou"/>
        </w:rPr>
        <w:footnoteReference w:id="16"/>
      </w:r>
      <w:r w:rsidR="00134581" w:rsidRPr="005F0EB1">
        <w:t xml:space="preserve">. Nowak mówił dalej: </w:t>
      </w:r>
      <w:r w:rsidR="00D33128" w:rsidRPr="005F0EB1">
        <w:t>„Dostrzegam niebezpieczeństwo przejmowania bardzo głęboko umotywowanych, słusznych głosów protestu i przerażenia stanem upadku moralnego Zachodu z którym mamy rzeczywiście do czynienia, przejmowania tego moralnego elektoratu, przez Władimira Putina, który nie chce być żadnym obrońcą Zachodu,</w:t>
      </w:r>
      <w:r w:rsidR="007F721E" w:rsidRPr="005F0EB1">
        <w:t xml:space="preserve"> cywilizacji, moralności, chrześcijań</w:t>
      </w:r>
      <w:r w:rsidR="00D33128" w:rsidRPr="005F0EB1">
        <w:t>stwa,</w:t>
      </w:r>
      <w:r w:rsidR="007F721E" w:rsidRPr="005F0EB1">
        <w:t xml:space="preserve"> ale</w:t>
      </w:r>
      <w:r w:rsidR="003A3B47" w:rsidRPr="005F0EB1">
        <w:t xml:space="preserve"> </w:t>
      </w:r>
      <w:r w:rsidR="00D33128" w:rsidRPr="005F0EB1">
        <w:t>chce na trupie zachodu zbudować imperium r</w:t>
      </w:r>
      <w:r w:rsidR="007F721E" w:rsidRPr="005F0EB1">
        <w:t>o</w:t>
      </w:r>
      <w:r w:rsidR="00D33128" w:rsidRPr="005F0EB1">
        <w:t>syjskie</w:t>
      </w:r>
      <w:r w:rsidR="007F721E" w:rsidRPr="005F0EB1">
        <w:t>”</w:t>
      </w:r>
      <w:r w:rsidR="007F721E" w:rsidRPr="005F0EB1">
        <w:rPr>
          <w:rStyle w:val="Znakapoznpodarou"/>
        </w:rPr>
        <w:footnoteReference w:id="17"/>
      </w:r>
      <w:r w:rsidR="007F721E" w:rsidRPr="005F0EB1">
        <w:t xml:space="preserve">. Dla Nowaka istotą współczesnej Rosji jest więc imperializm, a konserwatyzm jest tylko cynicznie używanym instrumentem politycznym. Roztropny konserwatysta powinien umieć rozpoznać tę sytuację i zwalczać zarówno zachodni liberalizm, jak i jego wschodnia </w:t>
      </w:r>
      <w:r w:rsidR="00A05998" w:rsidRPr="005F0EB1">
        <w:t>pozorną</w:t>
      </w:r>
      <w:r w:rsidR="007F721E" w:rsidRPr="005F0EB1">
        <w:t xml:space="preserve"> alternatywę. </w:t>
      </w:r>
    </w:p>
    <w:p w:rsidR="007F721E" w:rsidRPr="005F0EB1" w:rsidRDefault="007F721E" w:rsidP="003A3B47">
      <w:pPr>
        <w:spacing w:after="120" w:line="360" w:lineRule="auto"/>
      </w:pPr>
    </w:p>
    <w:p w:rsidR="008E1D00" w:rsidRPr="005F0EB1" w:rsidRDefault="007F721E" w:rsidP="003A3B47">
      <w:pPr>
        <w:spacing w:after="120" w:line="360" w:lineRule="auto"/>
        <w:rPr>
          <w:b/>
        </w:rPr>
      </w:pPr>
      <w:r w:rsidRPr="005F0EB1">
        <w:rPr>
          <w:b/>
        </w:rPr>
        <w:t xml:space="preserve">2. </w:t>
      </w:r>
      <w:r w:rsidR="003D2B4D" w:rsidRPr="005F0EB1">
        <w:rPr>
          <w:b/>
        </w:rPr>
        <w:t>Etyczne post</w:t>
      </w:r>
      <w:r w:rsidR="008E1D00" w:rsidRPr="005F0EB1">
        <w:rPr>
          <w:b/>
        </w:rPr>
        <w:t xml:space="preserve">imperium </w:t>
      </w:r>
    </w:p>
    <w:p w:rsidR="00257148" w:rsidRPr="005F0EB1" w:rsidRDefault="009D0B47" w:rsidP="003A3B47">
      <w:pPr>
        <w:spacing w:after="120" w:line="360" w:lineRule="auto"/>
      </w:pPr>
      <w:r w:rsidRPr="005F0EB1">
        <w:tab/>
      </w:r>
    </w:p>
    <w:p w:rsidR="0087259C" w:rsidRPr="005F0EB1" w:rsidRDefault="000E3093" w:rsidP="003A3B47">
      <w:pPr>
        <w:spacing w:after="120" w:line="360" w:lineRule="auto"/>
      </w:pPr>
      <w:r w:rsidRPr="005F0EB1">
        <w:t xml:space="preserve">O ile punktem wyjścia </w:t>
      </w:r>
      <w:r w:rsidR="0087259C" w:rsidRPr="005F0EB1">
        <w:t xml:space="preserve">analizy Andrzeja </w:t>
      </w:r>
      <w:r w:rsidRPr="005F0EB1">
        <w:t xml:space="preserve">Nowaka jest </w:t>
      </w:r>
      <w:r w:rsidR="0087259C" w:rsidRPr="005F0EB1">
        <w:t xml:space="preserve">założenie trwałości rosyjskiego </w:t>
      </w:r>
      <w:r w:rsidRPr="005F0EB1">
        <w:t>imperi</w:t>
      </w:r>
      <w:r w:rsidR="0087259C" w:rsidRPr="005F0EB1">
        <w:t>u</w:t>
      </w:r>
      <w:r w:rsidRPr="005F0EB1">
        <w:t xml:space="preserve">m, </w:t>
      </w:r>
      <w:r w:rsidR="0087259C" w:rsidRPr="005F0EB1">
        <w:t xml:space="preserve">które instrumentalnie wykorzystuje różne ideologie, </w:t>
      </w:r>
      <w:r w:rsidRPr="005F0EB1">
        <w:t xml:space="preserve">o tyle Anna Raźny zaczyna od </w:t>
      </w:r>
      <w:r w:rsidR="0087259C" w:rsidRPr="005F0EB1">
        <w:t xml:space="preserve">faktu nawrócenia Rosji, który – jej zdaniem – </w:t>
      </w:r>
      <w:r w:rsidR="009B5372" w:rsidRPr="005F0EB1">
        <w:t xml:space="preserve">zasadniczo </w:t>
      </w:r>
      <w:r w:rsidR="0087259C" w:rsidRPr="005F0EB1">
        <w:t xml:space="preserve">przemienia jej imperialne dziedzictwo. Być może ta różnica perspektyw wynika z tego, że Nowak jest historykiem, a Raźny – literaturoznawcą. W każdym razie, stanowiska </w:t>
      </w:r>
      <w:r w:rsidR="000D2A9C" w:rsidRPr="005F0EB1">
        <w:t>obojga autorów są dokładn</w:t>
      </w:r>
      <w:r w:rsidR="007D2D2E" w:rsidRPr="005F0EB1">
        <w:t xml:space="preserve">ie </w:t>
      </w:r>
      <w:r w:rsidR="000D2A9C" w:rsidRPr="005F0EB1">
        <w:t>przeciw</w:t>
      </w:r>
      <w:r w:rsidR="007D2D2E" w:rsidRPr="005F0EB1">
        <w:t xml:space="preserve">stawne. </w:t>
      </w:r>
    </w:p>
    <w:p w:rsidR="007D2D2E" w:rsidRPr="005F0EB1" w:rsidRDefault="000D2A9C" w:rsidP="003A3B47">
      <w:pPr>
        <w:spacing w:after="120" w:line="360" w:lineRule="auto"/>
        <w:ind w:firstLine="708"/>
      </w:pPr>
      <w:r w:rsidRPr="005F0EB1">
        <w:t>Profesor Raźny także przygotowała artykuł do wspomnianego wyżej numeru „Polonia Christiana”</w:t>
      </w:r>
      <w:r w:rsidR="00C14569" w:rsidRPr="005F0EB1">
        <w:t xml:space="preserve"> poświęconego odrodzeniu chrześcijaństwa w Rosji</w:t>
      </w:r>
      <w:r w:rsidRPr="005F0EB1">
        <w:t xml:space="preserve">. Jej opinia </w:t>
      </w:r>
      <w:r w:rsidR="007D2D2E" w:rsidRPr="005F0EB1">
        <w:t xml:space="preserve">była </w:t>
      </w:r>
      <w:r w:rsidRPr="005F0EB1">
        <w:t xml:space="preserve">zupełnie </w:t>
      </w:r>
      <w:r w:rsidR="00C14569" w:rsidRPr="005F0EB1">
        <w:t xml:space="preserve">odmienna </w:t>
      </w:r>
      <w:r w:rsidRPr="005F0EB1">
        <w:t xml:space="preserve">niż profesora Nowaka. „Po rozpadzie Związku Radzieckiego i upadku totalitaryzmu komunistycznego – pisała – nastąpił w Rosji spektakularny powrót do tradycji, nie tylko w sferze religii i kultury, ale </w:t>
      </w:r>
      <w:r w:rsidR="004211A8" w:rsidRPr="005F0EB1">
        <w:t xml:space="preserve">raczej idei zarówno filozoficznych, jak </w:t>
      </w:r>
      <w:r w:rsidRPr="005F0EB1">
        <w:t>i polityczno-społecznych”</w:t>
      </w:r>
      <w:r w:rsidRPr="005F0EB1">
        <w:rPr>
          <w:rStyle w:val="Znakapoznpodarou"/>
        </w:rPr>
        <w:footnoteReference w:id="18"/>
      </w:r>
      <w:r w:rsidRPr="005F0EB1">
        <w:t>.</w:t>
      </w:r>
      <w:r w:rsidR="003A3B47" w:rsidRPr="005F0EB1">
        <w:t xml:space="preserve"> </w:t>
      </w:r>
      <w:r w:rsidR="004211A8" w:rsidRPr="005F0EB1">
        <w:t xml:space="preserve">Powrót religii dokonuje się nie tylko w sferze prywatnej, lecz także w przestrzeni publicznej. Raźny wielokrotnie </w:t>
      </w:r>
      <w:r w:rsidR="007D2D2E" w:rsidRPr="005F0EB1">
        <w:t xml:space="preserve">z entuzjazmem </w:t>
      </w:r>
      <w:r w:rsidR="004211A8" w:rsidRPr="005F0EB1">
        <w:t>przypomina</w:t>
      </w:r>
      <w:r w:rsidR="007D2D2E" w:rsidRPr="005F0EB1">
        <w:t>ła</w:t>
      </w:r>
      <w:r w:rsidR="004211A8" w:rsidRPr="005F0EB1">
        <w:t xml:space="preserve"> o wprowadzanych w ostatnich latach w Rosji rozwiązaniach prawnych promujących tradycyjne wartości</w:t>
      </w:r>
      <w:r w:rsidR="007D2D2E" w:rsidRPr="005F0EB1">
        <w:t xml:space="preserve">. </w:t>
      </w:r>
      <w:r w:rsidR="009B5372" w:rsidRPr="005F0EB1">
        <w:t xml:space="preserve">Rosyjskie władze bronią wartości chrześcijańskich w sferze publicznej, sprzeciwiają się homoseksualnej propagandzie, formułują projekty antyaborcyjne. Jak mówiła profesor Raźny: </w:t>
      </w:r>
      <w:r w:rsidR="007D2D2E" w:rsidRPr="005F0EB1">
        <w:t>„Sytuacja zmienia się jeśli chodzi o chrześcijaństwo w Rosji. Proszę państwa, myślę, że Putin dlatego jest tak znienawidzony, bo błogosławią go prawosławni i patriarcha Kiriłł. […] Rosja jest zupełnie inna. Z miesiąca na miesiąc staje się zupełnie inna. Jest to nieprawdopodobny, nieprzewidywany w takim krótkim czasie powrót do chrześcijaństwa. Stąd bierze się taka walka z Putinem i z Rosją”</w:t>
      </w:r>
      <w:r w:rsidR="007D2D2E" w:rsidRPr="005F0EB1">
        <w:rPr>
          <w:rStyle w:val="Znakapoznpodarou"/>
        </w:rPr>
        <w:footnoteReference w:id="19"/>
      </w:r>
      <w:r w:rsidR="007D2D2E" w:rsidRPr="005F0EB1">
        <w:t>.</w:t>
      </w:r>
      <w:r w:rsidR="003A3B47" w:rsidRPr="005F0EB1">
        <w:t xml:space="preserve"> </w:t>
      </w:r>
      <w:r w:rsidR="007A0A5E" w:rsidRPr="005F0EB1">
        <w:t xml:space="preserve">Rosja </w:t>
      </w:r>
      <w:r w:rsidR="007D2D2E" w:rsidRPr="005F0EB1">
        <w:t xml:space="preserve">bowiem </w:t>
      </w:r>
      <w:r w:rsidR="007A0A5E" w:rsidRPr="005F0EB1">
        <w:t xml:space="preserve">także </w:t>
      </w:r>
      <w:r w:rsidR="004211A8" w:rsidRPr="005F0EB1">
        <w:t xml:space="preserve">w sferze międzynarodowej stała się rzecznikiem </w:t>
      </w:r>
      <w:r w:rsidR="007A0A5E" w:rsidRPr="005F0EB1">
        <w:t>konserwatyzmu i chrześcijaństwa</w:t>
      </w:r>
      <w:r w:rsidR="004211A8" w:rsidRPr="005F0EB1">
        <w:t xml:space="preserve">. </w:t>
      </w:r>
      <w:r w:rsidR="007D2D2E" w:rsidRPr="005F0EB1">
        <w:t xml:space="preserve">„To nie Ameryka </w:t>
      </w:r>
      <w:r w:rsidR="007A0A5E" w:rsidRPr="005F0EB1">
        <w:t xml:space="preserve">– mówiła dalej Raźny – </w:t>
      </w:r>
      <w:r w:rsidR="007D2D2E" w:rsidRPr="005F0EB1">
        <w:t>broni teraz chrześcijaństwa na forum</w:t>
      </w:r>
      <w:r w:rsidR="007A0A5E" w:rsidRPr="005F0EB1">
        <w:t xml:space="preserve"> ONZ. To zastępca Ławrowa broni</w:t>
      </w:r>
      <w:r w:rsidR="007D2D2E" w:rsidRPr="005F0EB1">
        <w:t xml:space="preserve"> na posiedzeniu komisji praw człowieka chrześcijaństwa. […] To </w:t>
      </w:r>
      <w:r w:rsidR="00B22B99" w:rsidRPr="005F0EB1">
        <w:t xml:space="preserve">przedstawiciel </w:t>
      </w:r>
      <w:r w:rsidR="007A0A5E" w:rsidRPr="005F0EB1">
        <w:t>Rosji mówi</w:t>
      </w:r>
      <w:r w:rsidR="007D2D2E" w:rsidRPr="005F0EB1">
        <w:t xml:space="preserve"> o chrystofobii w świecie</w:t>
      </w:r>
      <w:r w:rsidR="00B22B99" w:rsidRPr="005F0EB1">
        <w:t>”</w:t>
      </w:r>
      <w:r w:rsidR="007D2D2E" w:rsidRPr="005F0EB1">
        <w:rPr>
          <w:rStyle w:val="Znakapoznpodarou"/>
        </w:rPr>
        <w:footnoteReference w:id="20"/>
      </w:r>
      <w:r w:rsidR="00B22B99" w:rsidRPr="005F0EB1">
        <w:t xml:space="preserve">. </w:t>
      </w:r>
    </w:p>
    <w:p w:rsidR="004764EC" w:rsidRPr="005F0EB1" w:rsidRDefault="00257E0F" w:rsidP="003A3B47">
      <w:pPr>
        <w:spacing w:after="120" w:line="360" w:lineRule="auto"/>
        <w:ind w:firstLine="708"/>
      </w:pPr>
      <w:r w:rsidRPr="005F0EB1">
        <w:t xml:space="preserve">Przekonanie o rzeczywistym nawróceniu Rosji prowadzi do nowego spojrzenia na rosyjski konserwatyzm. Nie jest już on traktowany jako narzędzie imperializmu, lecz jako </w:t>
      </w:r>
      <w:r w:rsidR="00B227E7" w:rsidRPr="005F0EB1">
        <w:t xml:space="preserve">szczery </w:t>
      </w:r>
      <w:r w:rsidRPr="005F0EB1">
        <w:t xml:space="preserve">wyraz sprzeciwu wobec zepsutego liberalnego świata i próba sformułowania dla niego alternatywy. </w:t>
      </w:r>
      <w:r w:rsidR="00B227E7" w:rsidRPr="005F0EB1">
        <w:t>Jak zauważa Raźny, „</w:t>
      </w:r>
      <w:r w:rsidR="0096395E" w:rsidRPr="005F0EB1">
        <w:t>konserwatyści rosyjscy eksponują negatywne procesy społeczne i moralne</w:t>
      </w:r>
      <w:r w:rsidR="00B227E7" w:rsidRPr="005F0EB1">
        <w:t xml:space="preserve"> towarzyszące globalizmowi jak </w:t>
      </w:r>
      <w:r w:rsidR="0096395E" w:rsidRPr="005F0EB1">
        <w:t>r</w:t>
      </w:r>
      <w:r w:rsidR="00B227E7" w:rsidRPr="005F0EB1">
        <w:t xml:space="preserve">ozpad </w:t>
      </w:r>
      <w:r w:rsidR="0096395E" w:rsidRPr="005F0EB1">
        <w:t>państw i wspólnot narodowych, zanik tożsamości narodowej powodujący dezintegrację społeczną i osobową, konflikty etniczne i rasowe, separatyzmy i unicestwienie kultury narodowej i lokalnej, wzrost bezrobocia, dysproporcje kapitałowe, pauperyzację rozwijających się społeczeństwa, wzrost zła społecznego i moralnego</w:t>
      </w:r>
      <w:r w:rsidR="00B227E7" w:rsidRPr="005F0EB1">
        <w:t>”</w:t>
      </w:r>
      <w:r w:rsidR="0096395E" w:rsidRPr="005F0EB1">
        <w:rPr>
          <w:rStyle w:val="Znakapoznpodarou"/>
        </w:rPr>
        <w:footnoteReference w:id="21"/>
      </w:r>
      <w:r w:rsidR="00B227E7" w:rsidRPr="005F0EB1">
        <w:t xml:space="preserve">. </w:t>
      </w:r>
    </w:p>
    <w:p w:rsidR="000A5FB2" w:rsidRPr="005F0EB1" w:rsidRDefault="00B227E7" w:rsidP="003A3B47">
      <w:pPr>
        <w:spacing w:after="120" w:line="360" w:lineRule="auto"/>
        <w:ind w:firstLine="708"/>
      </w:pPr>
      <w:r w:rsidRPr="005F0EB1">
        <w:t xml:space="preserve">Ta lista zarzutów należy oczywiście do standardowego repertuaru konserwatyzmu na całym świecie. Rosyjscy myśliciele idą jednak dalej i proponują program aktywnej walki z liberalnym globalizmem. </w:t>
      </w:r>
      <w:r w:rsidR="004764EC" w:rsidRPr="005F0EB1">
        <w:t>Jak stwierdza profesor Raźny, „dla tej grupy ideologów, odwołujących się do tradycji rosyjskiego konserwatyzmu i zarazem nacjonalizmu, odzyskanie przez Rosję statusu imperialnego jest reakcją na zachodnią globalizację i globalizm”</w:t>
      </w:r>
      <w:r w:rsidR="004764EC" w:rsidRPr="005F0EB1">
        <w:rPr>
          <w:rStyle w:val="Znakapoznpodarou"/>
        </w:rPr>
        <w:footnoteReference w:id="22"/>
      </w:r>
      <w:r w:rsidR="004764EC" w:rsidRPr="005F0EB1">
        <w:t>.</w:t>
      </w:r>
      <w:r w:rsidR="003A3B47" w:rsidRPr="005F0EB1">
        <w:t xml:space="preserve"> </w:t>
      </w:r>
      <w:r w:rsidR="004764EC" w:rsidRPr="005F0EB1">
        <w:t xml:space="preserve">Okazuje się więc, że – odwrotnie niż u Nowaka – to nie wartości służą imperium, lecz imperium ma służyć wartościom. Współczesny rosyjski imperializm jest inspirowaną przez chrześcijaństwo i tradycyjne wartości próbą zdecydowanej odpowiedzi na szerzący się w świecie liberalny globalizm. </w:t>
      </w:r>
      <w:r w:rsidR="003D2B4D" w:rsidRPr="005F0EB1">
        <w:t xml:space="preserve">Imperializm ten przechodzi </w:t>
      </w:r>
      <w:r w:rsidR="009B5372" w:rsidRPr="005F0EB1">
        <w:t xml:space="preserve">w rezultacie </w:t>
      </w:r>
      <w:r w:rsidR="003D2B4D" w:rsidRPr="005F0EB1">
        <w:t xml:space="preserve">zasadniczą przemianę. Skoro inspirowany jest przez wartości, nie może posługiwać się </w:t>
      </w:r>
      <w:r w:rsidR="0023212B" w:rsidRPr="005F0EB1">
        <w:t>przemocą i przymusem. Nowy rosyjski imperializm przestaje więc być prawdziwym imperializmem</w:t>
      </w:r>
      <w:r w:rsidR="009B5372" w:rsidRPr="005F0EB1">
        <w:t>, jaki znamy z dziejów Rosji</w:t>
      </w:r>
      <w:r w:rsidR="0023212B" w:rsidRPr="005F0EB1">
        <w:t xml:space="preserve">. W ten sposób Rosja, wracając do tradycji chrześcijańskich, odwraca się w istocie do swojego złowrogiego dziedzictwa. </w:t>
      </w:r>
    </w:p>
    <w:p w:rsidR="00DE4E1A" w:rsidRPr="005F0EB1" w:rsidRDefault="004764EC" w:rsidP="003A3B47">
      <w:pPr>
        <w:spacing w:after="120" w:line="360" w:lineRule="auto"/>
        <w:ind w:firstLine="708"/>
      </w:pPr>
      <w:r w:rsidRPr="005F0EB1">
        <w:t xml:space="preserve"> </w:t>
      </w:r>
      <w:r w:rsidR="000A5FB2" w:rsidRPr="005F0EB1">
        <w:t xml:space="preserve">Anna Raźny zwraca więc uwagę na </w:t>
      </w:r>
      <w:r w:rsidR="00336AA1" w:rsidRPr="005F0EB1">
        <w:t xml:space="preserve">ignorowany często przez komentatorów </w:t>
      </w:r>
      <w:r w:rsidR="000A5FB2" w:rsidRPr="005F0EB1">
        <w:t>„etyczny wymiar</w:t>
      </w:r>
      <w:r w:rsidR="0023212B" w:rsidRPr="005F0EB1">
        <w:t>”</w:t>
      </w:r>
      <w:r w:rsidR="000A5FB2" w:rsidRPr="005F0EB1">
        <w:t xml:space="preserve"> </w:t>
      </w:r>
      <w:r w:rsidR="0023212B" w:rsidRPr="005F0EB1">
        <w:t xml:space="preserve">koncepcji </w:t>
      </w:r>
      <w:r w:rsidR="000A5FB2" w:rsidRPr="005F0EB1">
        <w:t xml:space="preserve">imperium </w:t>
      </w:r>
      <w:r w:rsidR="0023212B" w:rsidRPr="005F0EB1">
        <w:t xml:space="preserve">u </w:t>
      </w:r>
      <w:r w:rsidR="000A5FB2" w:rsidRPr="005F0EB1">
        <w:t>nowych eurazjat</w:t>
      </w:r>
      <w:r w:rsidR="0028147E" w:rsidRPr="005F0EB1">
        <w:t>yst</w:t>
      </w:r>
      <w:r w:rsidR="000A5FB2" w:rsidRPr="005F0EB1">
        <w:t>ów</w:t>
      </w:r>
      <w:r w:rsidR="00336AA1" w:rsidRPr="005F0EB1">
        <w:rPr>
          <w:rStyle w:val="Znakapoznpodarou"/>
        </w:rPr>
        <w:footnoteReference w:id="23"/>
      </w:r>
      <w:r w:rsidR="000A5FB2" w:rsidRPr="005F0EB1">
        <w:t>. Dostrzega go nawet w myśli Aleksandra Dugina, którego uważa za autora głęboko zakorzenionego w tradycji</w:t>
      </w:r>
      <w:r w:rsidR="002E3C7A" w:rsidRPr="005F0EB1">
        <w:t xml:space="preserve"> rosyjskiej i chrześcijaństwie, kontynuatora myśli Fiodora Dostojewskiego, Nikołaja Bierdiajewa i Aleksandra Sołżenicyna. Impulsem do odbudowy rosyjskiego </w:t>
      </w:r>
      <w:r w:rsidR="00336AA1" w:rsidRPr="005F0EB1">
        <w:t xml:space="preserve">imperium </w:t>
      </w:r>
      <w:r w:rsidR="002E3C7A" w:rsidRPr="005F0EB1">
        <w:t xml:space="preserve">nie </w:t>
      </w:r>
      <w:r w:rsidR="00336AA1" w:rsidRPr="005F0EB1">
        <w:t>ma być bowiem u niego</w:t>
      </w:r>
      <w:r w:rsidR="002E3C7A" w:rsidRPr="005F0EB1">
        <w:t xml:space="preserve"> </w:t>
      </w:r>
      <w:r w:rsidR="00336AA1" w:rsidRPr="005F0EB1">
        <w:t xml:space="preserve">próżna żądza władzy, lecz </w:t>
      </w:r>
      <w:r w:rsidR="0028147E" w:rsidRPr="005F0EB1">
        <w:t xml:space="preserve">właśnie </w:t>
      </w:r>
      <w:r w:rsidR="00336AA1" w:rsidRPr="005F0EB1">
        <w:t xml:space="preserve">etyczny sprzeciw wobec zachodniego sposobu życia. </w:t>
      </w:r>
      <w:r w:rsidR="002E3C7A" w:rsidRPr="005F0EB1">
        <w:t xml:space="preserve">„Jest </w:t>
      </w:r>
      <w:r w:rsidR="00336AA1" w:rsidRPr="005F0EB1">
        <w:t xml:space="preserve">[Dugin] </w:t>
      </w:r>
      <w:r w:rsidR="002E3C7A" w:rsidRPr="005F0EB1">
        <w:t>przeciwnikiem cywilizacji skrajnego indywidualizmu i ateizmu, którym towarzyszą idee bezgranicznej tolerancji, demokracji bez wartości, wolnego rynku, handlu światowego. Zagrażają one Rosji, jej prawosławiu i ukształtowanej dzięki niemu kulturze narodowej; zagrażają wartościom chrześcijańskim i suwerenności państwowej narodów Europy</w:t>
      </w:r>
      <w:r w:rsidR="00336AA1" w:rsidRPr="005F0EB1">
        <w:t>”</w:t>
      </w:r>
      <w:r w:rsidR="002E3C7A" w:rsidRPr="005F0EB1">
        <w:rPr>
          <w:rStyle w:val="Znakapoznpodarou"/>
        </w:rPr>
        <w:footnoteReference w:id="24"/>
      </w:r>
      <w:r w:rsidR="00336AA1" w:rsidRPr="005F0EB1">
        <w:t>.</w:t>
      </w:r>
      <w:r w:rsidR="003A3B47" w:rsidRPr="005F0EB1">
        <w:t xml:space="preserve"> </w:t>
      </w:r>
      <w:r w:rsidR="0028147E" w:rsidRPr="005F0EB1">
        <w:t xml:space="preserve">Dugin nie jest więc wrogiem, lecz właściwie obrońcą prawdziwych wartości europejskich . </w:t>
      </w:r>
      <w:r w:rsidR="00DE4E1A" w:rsidRPr="005F0EB1">
        <w:t>Jak zauważa jednak Raźny, „nie wszyscy badacze Dugina zwracają uwagę na aspekt cywilizacyjny, a nade wszystko etyczny jego koncepcji, jako równie ważny, co aspekt imperialny”. Jednym z takich badaczy jest według Raźny właśnie Andrzej Nowak, który – jak pisze – „eksponuje w jego eurazjatyckim geopolityce element walki” i „podkreśla rolę koncepcji Dugina w renesansie i umocnieniu imperialnej geopolityki Rosji”, mającej „pierwszorzędne znaczenie dla dążenia Moskwy do odzyskania statusu imperium”</w:t>
      </w:r>
      <w:r w:rsidR="00DE4E1A" w:rsidRPr="005F0EB1">
        <w:rPr>
          <w:rStyle w:val="Znakapoznpodarou"/>
        </w:rPr>
        <w:footnoteReference w:id="25"/>
      </w:r>
      <w:r w:rsidR="00DE4E1A" w:rsidRPr="005F0EB1">
        <w:t xml:space="preserve">. </w:t>
      </w:r>
    </w:p>
    <w:p w:rsidR="00D00AA8" w:rsidRPr="005F0EB1" w:rsidRDefault="00D00AA8" w:rsidP="003A3B47">
      <w:pPr>
        <w:spacing w:after="120" w:line="360" w:lineRule="auto"/>
        <w:ind w:firstLine="708"/>
      </w:pPr>
      <w:r w:rsidRPr="005F0EB1">
        <w:t xml:space="preserve">Trzeba jednak przyznać, że także Annę Raźny ogarniają czasem wątpliwości co do intencji Dugina. W jednym ze swych </w:t>
      </w:r>
      <w:r w:rsidR="005344FD" w:rsidRPr="005F0EB1">
        <w:t xml:space="preserve">wcześniejszych </w:t>
      </w:r>
      <w:r w:rsidRPr="005F0EB1">
        <w:t xml:space="preserve">artykułów zwracała uwagę, </w:t>
      </w:r>
      <w:r w:rsidR="005344FD" w:rsidRPr="005F0EB1">
        <w:t>że „Dugin przejmuje ideę narodu-bogonoścy raczej jako słowo-klucz, otwierające pole działalności imperialnej, niż jako symbol metafizyczno-religijnego sensu istnienia pojedynczego Rosjanina i całego narodu rosyjskiego”. W rezultacie okazuje się, że „Dugin używa idei deifikacji narodu rosyjskiego dla jego celów geopolitycznych” i w na gruncie jego koncepcji „mesjańska geopolityka” staje się ostatecznie po prostu „imperialną geopolityką</w:t>
      </w:r>
      <w:r w:rsidR="005344FD" w:rsidRPr="005F0EB1">
        <w:rPr>
          <w:rStyle w:val="Znakapoznpodarou"/>
        </w:rPr>
        <w:footnoteReference w:id="26"/>
      </w:r>
      <w:r w:rsidR="005344FD" w:rsidRPr="005F0EB1">
        <w:t xml:space="preserve">. Co ciekawe, te </w:t>
      </w:r>
      <w:r w:rsidR="009B5372" w:rsidRPr="005F0EB1">
        <w:t xml:space="preserve">wczesne </w:t>
      </w:r>
      <w:r w:rsidR="005344FD" w:rsidRPr="005F0EB1">
        <w:t xml:space="preserve">krytyczne uwagi nie pojawiały się w </w:t>
      </w:r>
      <w:r w:rsidR="009B5372" w:rsidRPr="005F0EB1">
        <w:t xml:space="preserve">jej </w:t>
      </w:r>
      <w:r w:rsidR="005344FD" w:rsidRPr="005F0EB1">
        <w:t xml:space="preserve">późniejszych tekstach o rosyjskich ideach. </w:t>
      </w:r>
    </w:p>
    <w:p w:rsidR="005D13C7" w:rsidRPr="005F0EB1" w:rsidRDefault="00F365DD" w:rsidP="003A3B47">
      <w:pPr>
        <w:spacing w:after="120" w:line="360" w:lineRule="auto"/>
        <w:ind w:firstLine="708"/>
      </w:pPr>
      <w:r w:rsidRPr="005F0EB1">
        <w:t xml:space="preserve">O wiele lepszym przykładem </w:t>
      </w:r>
      <w:r w:rsidR="005D13C7" w:rsidRPr="005F0EB1">
        <w:t xml:space="preserve">koncepcji </w:t>
      </w:r>
      <w:r w:rsidRPr="005F0EB1">
        <w:t xml:space="preserve">„etycznego imperium” jest według Anny Raźny myśl Panarina. Choć mniej wyraźne są u niego wątki religijne, </w:t>
      </w:r>
      <w:r w:rsidR="0087035C" w:rsidRPr="005F0EB1">
        <w:t xml:space="preserve">to nie ma </w:t>
      </w:r>
      <w:r w:rsidR="00546FCF" w:rsidRPr="005F0EB1">
        <w:t xml:space="preserve">tak </w:t>
      </w:r>
      <w:r w:rsidR="0087035C" w:rsidRPr="005F0EB1">
        <w:t xml:space="preserve">niepokojącego u Dugina dążenia do konfrontacji z Zachodem. Misją Rosji według Panarina ma być zjednoczenie pokrzywdzonej przez globalizację ludzkości i zaproponowanie </w:t>
      </w:r>
      <w:r w:rsidR="005D13C7" w:rsidRPr="005F0EB1">
        <w:t xml:space="preserve">sprawiedliwego porządku światowego. </w:t>
      </w:r>
      <w:r w:rsidR="0087035C" w:rsidRPr="005F0EB1">
        <w:t>„Zadaniem Moskwy będzie oddalanie przy pomoc nowej kultury konfrontacji światowej, do której prowadzi globalistyczna i mondialistyczna Ameryka”</w:t>
      </w:r>
      <w:r w:rsidR="005D13C7" w:rsidRPr="005F0EB1">
        <w:rPr>
          <w:rStyle w:val="Znakapoznpodarou"/>
        </w:rPr>
        <w:footnoteReference w:id="27"/>
      </w:r>
      <w:r w:rsidR="005D13C7" w:rsidRPr="005F0EB1">
        <w:t xml:space="preserve">. </w:t>
      </w:r>
      <w:r w:rsidR="0023212B" w:rsidRPr="005F0EB1">
        <w:t xml:space="preserve">Rosyjskie imperium, o którym tu mowa, ma być związkiem wolnych państw, zmierzających do zaprowadzenia w świecie ładu opartego na równości i sprawiedliwości. Nie ma to wiele wspólnego z dawnymi rosyjskimi formami imperialnymi. </w:t>
      </w:r>
      <w:r w:rsidR="005D13C7" w:rsidRPr="005F0EB1">
        <w:t>Jak zwraca uwagę Raźny,</w:t>
      </w:r>
      <w:r w:rsidR="003A3B47" w:rsidRPr="005F0EB1">
        <w:t xml:space="preserve"> </w:t>
      </w:r>
      <w:r w:rsidR="005D13C7" w:rsidRPr="005F0EB1">
        <w:t>„wysoki ton etycznej koncepcji” z jednej strony „łagodzi imperialny wymiar eurazjatyckiej geopolityki Panarina” a z drugiej „różni Panarina od Dugina”</w:t>
      </w:r>
      <w:r w:rsidR="003A3B47" w:rsidRPr="005F0EB1">
        <w:t xml:space="preserve"> </w:t>
      </w:r>
      <w:r w:rsidR="005D13C7" w:rsidRPr="005F0EB1">
        <w:t>i tym samym „</w:t>
      </w:r>
      <w:r w:rsidR="00047373" w:rsidRPr="005F0EB1">
        <w:t>różnicu</w:t>
      </w:r>
      <w:r w:rsidR="005D13C7" w:rsidRPr="005F0EB1">
        <w:t>je nowy eurazjatyzm, nie pozwalając utożsamić całego ruchu z jednym tylko jego twórcą”</w:t>
      </w:r>
      <w:r w:rsidR="005D13C7" w:rsidRPr="005F0EB1">
        <w:rPr>
          <w:rStyle w:val="Znakapoznpodarou"/>
        </w:rPr>
        <w:footnoteReference w:id="28"/>
      </w:r>
      <w:r w:rsidR="005D13C7" w:rsidRPr="005F0EB1">
        <w:t xml:space="preserve">. </w:t>
      </w:r>
    </w:p>
    <w:p w:rsidR="006C1006" w:rsidRPr="005F0EB1" w:rsidRDefault="001079E3" w:rsidP="003A3B47">
      <w:pPr>
        <w:spacing w:after="120" w:line="360" w:lineRule="auto"/>
        <w:ind w:firstLine="708"/>
      </w:pPr>
      <w:r w:rsidRPr="005F0EB1">
        <w:t xml:space="preserve">Współczesna Rosja jest więc poważnym wyzwaniem dla polskich konserwatystów. </w:t>
      </w:r>
      <w:r w:rsidR="006C1006" w:rsidRPr="005F0EB1">
        <w:t xml:space="preserve">Okazuje się </w:t>
      </w:r>
      <w:r w:rsidRPr="005F0EB1">
        <w:t>bowiem</w:t>
      </w:r>
      <w:r w:rsidR="006C1006" w:rsidRPr="005F0EB1">
        <w:t xml:space="preserve">, że </w:t>
      </w:r>
      <w:r w:rsidR="00615FAA" w:rsidRPr="005F0EB1">
        <w:t xml:space="preserve">Rosja </w:t>
      </w:r>
      <w:r w:rsidR="00242117" w:rsidRPr="005F0EB1">
        <w:t xml:space="preserve">niespodziewanie </w:t>
      </w:r>
      <w:r w:rsidRPr="005F0EB1">
        <w:t xml:space="preserve">stała się </w:t>
      </w:r>
      <w:r w:rsidR="006C1006" w:rsidRPr="005F0EB1">
        <w:t xml:space="preserve">prawdziwą ojczyzną światowego konserwatyzmu. </w:t>
      </w:r>
      <w:r w:rsidRPr="005F0EB1">
        <w:t xml:space="preserve">Jak z żalem stwierdza </w:t>
      </w:r>
      <w:r w:rsidR="006C1006" w:rsidRPr="005F0EB1">
        <w:t>Anna Raźny</w:t>
      </w:r>
      <w:r w:rsidRPr="005F0EB1">
        <w:t xml:space="preserve">, </w:t>
      </w:r>
      <w:r w:rsidR="00242117" w:rsidRPr="005F0EB1">
        <w:t xml:space="preserve">polska prawica nie potrafi </w:t>
      </w:r>
      <w:r w:rsidRPr="005F0EB1">
        <w:t xml:space="preserve">jednak tego </w:t>
      </w:r>
      <w:r w:rsidR="006C1006" w:rsidRPr="005F0EB1">
        <w:t xml:space="preserve">dostrzec </w:t>
      </w:r>
      <w:r w:rsidRPr="005F0EB1">
        <w:t xml:space="preserve">i zaakceptować. </w:t>
      </w:r>
      <w:r w:rsidR="00242117" w:rsidRPr="005F0EB1">
        <w:t xml:space="preserve">„Nie jesteśmy politycznie gotowi, aby bronić wartości chrześcijańskich z Rosją. […] Nie mówię, że Putin jest nowym Konstantynem. Być może jednak przyszły czasy, </w:t>
      </w:r>
      <w:r w:rsidR="002A7F15" w:rsidRPr="005F0EB1">
        <w:t xml:space="preserve">gdy </w:t>
      </w:r>
      <w:r w:rsidR="00242117" w:rsidRPr="005F0EB1">
        <w:t>trzeba szukać współpracy</w:t>
      </w:r>
      <w:r w:rsidR="002A7F15" w:rsidRPr="005F0EB1">
        <w:t>”</w:t>
      </w:r>
      <w:r w:rsidR="002A7F15" w:rsidRPr="005F0EB1">
        <w:rPr>
          <w:rStyle w:val="Znakapoznpodarou"/>
        </w:rPr>
        <w:footnoteReference w:id="29"/>
      </w:r>
      <w:r w:rsidR="00242117" w:rsidRPr="005F0EB1">
        <w:t xml:space="preserve">. </w:t>
      </w:r>
      <w:r w:rsidR="002A7F15" w:rsidRPr="005F0EB1">
        <w:t xml:space="preserve">Niestety, </w:t>
      </w:r>
      <w:r w:rsidR="00546FCF" w:rsidRPr="005F0EB1">
        <w:t xml:space="preserve">nasi </w:t>
      </w:r>
      <w:r w:rsidR="002A7F15" w:rsidRPr="005F0EB1">
        <w:t xml:space="preserve">konserwatyści wciąż pozostają w pułapce tradycyjnej </w:t>
      </w:r>
      <w:r w:rsidR="00546FCF" w:rsidRPr="005F0EB1">
        <w:t xml:space="preserve">polskiej </w:t>
      </w:r>
      <w:r w:rsidR="002A7F15" w:rsidRPr="005F0EB1">
        <w:t>rusofobii</w:t>
      </w:r>
      <w:r w:rsidR="00627EF2" w:rsidRPr="005F0EB1">
        <w:t xml:space="preserve">. </w:t>
      </w:r>
      <w:r w:rsidR="00546FCF" w:rsidRPr="005F0EB1">
        <w:t xml:space="preserve">Antyrosyjskie </w:t>
      </w:r>
      <w:r w:rsidR="00627EF2" w:rsidRPr="005F0EB1">
        <w:t xml:space="preserve">zaślepienie sprawia, że nie dostrzegamy elementów chrześcijańskich we współczesnej Rosji i elementów antychrześcijańskich we współczesnej Ameryce. Strach przed wyimaginowanym imperium rosyjskim pcha </w:t>
      </w:r>
      <w:r w:rsidR="00546FCF" w:rsidRPr="005F0EB1">
        <w:t xml:space="preserve">więc </w:t>
      </w:r>
      <w:r w:rsidR="00627EF2" w:rsidRPr="005F0EB1">
        <w:t xml:space="preserve">nas </w:t>
      </w:r>
      <w:r w:rsidR="00546FCF" w:rsidRPr="005F0EB1">
        <w:t xml:space="preserve">w objęcie </w:t>
      </w:r>
      <w:r w:rsidR="00627EF2" w:rsidRPr="005F0EB1">
        <w:t xml:space="preserve">rzeczywistego imperium amerykańskiego. </w:t>
      </w:r>
      <w:r w:rsidR="003D2B4D" w:rsidRPr="005F0EB1">
        <w:t xml:space="preserve">Jak mówiła Raźny: </w:t>
      </w:r>
      <w:r w:rsidR="006C1006" w:rsidRPr="005F0EB1">
        <w:t xml:space="preserve">„Rosja ośmieliła się nie tylko podważyć, ale odrzucić ideowy fundament tego imperium – ideologię politycznej poprawności i związany z nią genderyzm. </w:t>
      </w:r>
      <w:r w:rsidR="003D2B4D" w:rsidRPr="005F0EB1">
        <w:t xml:space="preserve">Wystąpiła </w:t>
      </w:r>
      <w:r w:rsidR="006C1006" w:rsidRPr="005F0EB1">
        <w:t>przeciwko ich</w:t>
      </w:r>
      <w:r w:rsidR="00546FCF" w:rsidRPr="005F0EB1">
        <w:t xml:space="preserve"> ateizmowi i try</w:t>
      </w:r>
      <w:r w:rsidR="006C1006" w:rsidRPr="005F0EB1">
        <w:t>umfalnie powróciła do chrześcijaństwa. Jakakolwiek próba wskazania na Rosję w roli katechona – czyli tego, kto powstrzymuje szatańskie działania we współczesnym świecie – jest co najmniej herezją polityczną i cywilizacyjną, szaleństwem, które należy opanować”</w:t>
      </w:r>
      <w:r w:rsidR="003D2B4D" w:rsidRPr="005F0EB1">
        <w:rPr>
          <w:rStyle w:val="Znakapoznpodarou"/>
        </w:rPr>
        <w:footnoteReference w:id="30"/>
      </w:r>
      <w:r w:rsidR="006C1006" w:rsidRPr="005F0EB1">
        <w:t xml:space="preserve">. </w:t>
      </w:r>
      <w:r w:rsidR="0074184B" w:rsidRPr="005F0EB1">
        <w:t>Dla Raźny istotą współczesnej Rosji jest więc konserwatyzm, a imperializm – czy raczej to, co pozostało z imperializmu po nasyceniu go etycznymi i religijnymi wartościami – jest tylko środkiem dla jego obrony i rozszerzania. Roztropny konserwatysta powinien umieć rozpoznać tę sytuację i wraz z rosyjskim wielkim bratem bronić się przed zachodnim liberalizmem.</w:t>
      </w:r>
    </w:p>
    <w:p w:rsidR="0074184B" w:rsidRPr="005F0EB1" w:rsidRDefault="0074184B" w:rsidP="003A3B47">
      <w:pPr>
        <w:spacing w:after="120" w:line="360" w:lineRule="auto"/>
        <w:rPr>
          <w:b/>
          <w:highlight w:val="yellow"/>
        </w:rPr>
      </w:pPr>
    </w:p>
    <w:p w:rsidR="008E1D00" w:rsidRPr="005F0EB1" w:rsidRDefault="0074184B" w:rsidP="003A3B47">
      <w:pPr>
        <w:spacing w:after="120" w:line="360" w:lineRule="auto"/>
        <w:rPr>
          <w:b/>
        </w:rPr>
      </w:pPr>
      <w:r w:rsidRPr="005F0EB1">
        <w:rPr>
          <w:b/>
        </w:rPr>
        <w:t xml:space="preserve">3. </w:t>
      </w:r>
      <w:r w:rsidR="0032498C" w:rsidRPr="005F0EB1">
        <w:rPr>
          <w:b/>
        </w:rPr>
        <w:t>Rosyjska pseudomorfoza</w:t>
      </w:r>
    </w:p>
    <w:p w:rsidR="00897110" w:rsidRPr="005F0EB1" w:rsidRDefault="00897110" w:rsidP="003A3B47">
      <w:pPr>
        <w:spacing w:after="120" w:line="360" w:lineRule="auto"/>
      </w:pPr>
    </w:p>
    <w:p w:rsidR="00773D91" w:rsidRPr="005F0EB1" w:rsidRDefault="00773D91" w:rsidP="003A3B47">
      <w:pPr>
        <w:spacing w:after="120" w:line="360" w:lineRule="auto"/>
      </w:pPr>
      <w:r w:rsidRPr="005F0EB1">
        <w:t xml:space="preserve">Przedstawiłem powyżej </w:t>
      </w:r>
      <w:r w:rsidR="0064280C" w:rsidRPr="005F0EB1">
        <w:t xml:space="preserve">bardzo pobieżnie przykłady </w:t>
      </w:r>
      <w:r w:rsidRPr="005F0EB1">
        <w:t>dw</w:t>
      </w:r>
      <w:r w:rsidR="0064280C" w:rsidRPr="005F0EB1">
        <w:t xml:space="preserve">óch </w:t>
      </w:r>
      <w:r w:rsidRPr="005F0EB1">
        <w:t>współczesn</w:t>
      </w:r>
      <w:r w:rsidR="0064280C" w:rsidRPr="005F0EB1">
        <w:t>ych polskich</w:t>
      </w:r>
      <w:r w:rsidRPr="005F0EB1">
        <w:t xml:space="preserve"> prawicow</w:t>
      </w:r>
      <w:r w:rsidR="0064280C" w:rsidRPr="005F0EB1">
        <w:t>ych narracji</w:t>
      </w:r>
      <w:r w:rsidRPr="005F0EB1">
        <w:t xml:space="preserve"> o Rosji. Prace profesora Nowaka są przykładem tradycyjne</w:t>
      </w:r>
      <w:r w:rsidR="00293933" w:rsidRPr="005F0EB1">
        <w:t xml:space="preserve">go </w:t>
      </w:r>
      <w:r w:rsidRPr="005F0EB1">
        <w:t>antyimperialne</w:t>
      </w:r>
      <w:r w:rsidR="00293933" w:rsidRPr="005F0EB1">
        <w:t xml:space="preserve">go podejścia, </w:t>
      </w:r>
      <w:r w:rsidR="00310432" w:rsidRPr="005F0EB1">
        <w:t>w któr</w:t>
      </w:r>
      <w:r w:rsidR="00293933" w:rsidRPr="005F0EB1">
        <w:t>ym współczesną Rosję</w:t>
      </w:r>
      <w:r w:rsidR="0064280C" w:rsidRPr="005F0EB1">
        <w:t xml:space="preserve"> </w:t>
      </w:r>
      <w:r w:rsidRPr="005F0EB1">
        <w:t>trakt</w:t>
      </w:r>
      <w:r w:rsidR="00293933" w:rsidRPr="005F0EB1">
        <w:t xml:space="preserve">uje się </w:t>
      </w:r>
      <w:r w:rsidRPr="005F0EB1">
        <w:t xml:space="preserve">jako odradzające się imperium, instrumentalnie odwołujące się do wartości </w:t>
      </w:r>
      <w:r w:rsidR="00310432" w:rsidRPr="005F0EB1">
        <w:t>chrześcijańskich</w:t>
      </w:r>
      <w:r w:rsidRPr="005F0EB1">
        <w:t>. Z kolei profesor Raźny rozwija nową prorosyjską narrację konserwatywną</w:t>
      </w:r>
      <w:r w:rsidR="00310432" w:rsidRPr="005F0EB1">
        <w:t xml:space="preserve">, wedle której </w:t>
      </w:r>
      <w:r w:rsidRPr="005F0EB1">
        <w:t xml:space="preserve">Rosja </w:t>
      </w:r>
      <w:r w:rsidR="0064280C" w:rsidRPr="005F0EB1">
        <w:t xml:space="preserve">jest </w:t>
      </w:r>
      <w:r w:rsidRPr="005F0EB1">
        <w:t xml:space="preserve">krajem, w którym </w:t>
      </w:r>
      <w:r w:rsidR="00310432" w:rsidRPr="005F0EB1">
        <w:t xml:space="preserve">cudownie </w:t>
      </w:r>
      <w:r w:rsidRPr="005F0EB1">
        <w:t>odradza</w:t>
      </w:r>
      <w:r w:rsidR="00310432" w:rsidRPr="005F0EB1">
        <w:t>jące</w:t>
      </w:r>
      <w:r w:rsidR="003A3B47" w:rsidRPr="005F0EB1">
        <w:t xml:space="preserve"> </w:t>
      </w:r>
      <w:r w:rsidRPr="005F0EB1">
        <w:t>się chrześcijaństwo</w:t>
      </w:r>
      <w:r w:rsidR="00310432" w:rsidRPr="005F0EB1">
        <w:t xml:space="preserve"> </w:t>
      </w:r>
      <w:r w:rsidRPr="005F0EB1">
        <w:t>neutralizuj</w:t>
      </w:r>
      <w:r w:rsidR="00310432" w:rsidRPr="005F0EB1">
        <w:t xml:space="preserve">e </w:t>
      </w:r>
      <w:r w:rsidRPr="005F0EB1">
        <w:t>imperialne dziedzictwo.</w:t>
      </w:r>
      <w:r w:rsidR="003A3B47" w:rsidRPr="005F0EB1">
        <w:t xml:space="preserve"> </w:t>
      </w:r>
      <w:r w:rsidR="00310432" w:rsidRPr="005F0EB1">
        <w:t xml:space="preserve">W pierwszym nurcie </w:t>
      </w:r>
      <w:r w:rsidRPr="005F0EB1">
        <w:t xml:space="preserve">wszelkie idee, w tym chrześcijaństwo i konserwatyzm, okazują się tylko narzędziami imperializmu, w drugiej natomiast imperializm staje się instrumentem konserwatyzmu i chrześcijaństwa, tracąc przy tym swoje negatywne aspekty. </w:t>
      </w:r>
      <w:r w:rsidR="00106C1F" w:rsidRPr="005F0EB1">
        <w:t>W</w:t>
      </w:r>
      <w:r w:rsidRPr="005F0EB1">
        <w:t xml:space="preserve"> myśl pierwszego poglądu Rosja jest </w:t>
      </w:r>
      <w:r w:rsidR="00106C1F" w:rsidRPr="005F0EB1">
        <w:t xml:space="preserve">więc </w:t>
      </w:r>
      <w:r w:rsidRPr="005F0EB1">
        <w:t xml:space="preserve">nihilistycznym neoimperium, a w myśl drugiego </w:t>
      </w:r>
      <w:r w:rsidR="00310432" w:rsidRPr="005F0EB1">
        <w:t>– chrześcijańskim postimperium</w:t>
      </w:r>
      <w:r w:rsidR="00106C1F" w:rsidRPr="005F0EB1">
        <w:t xml:space="preserve">. </w:t>
      </w:r>
      <w:r w:rsidR="00C16FD7" w:rsidRPr="005F0EB1">
        <w:t xml:space="preserve">Nawiązując do </w:t>
      </w:r>
      <w:r w:rsidR="000D4FD4" w:rsidRPr="005F0EB1">
        <w:t xml:space="preserve">popularnej na prawicy </w:t>
      </w:r>
      <w:r w:rsidR="00C16FD7" w:rsidRPr="005F0EB1">
        <w:t xml:space="preserve">terminologii apokaliptycznej, według pierwszego nurtu </w:t>
      </w:r>
      <w:r w:rsidR="000D4FD4" w:rsidRPr="005F0EB1">
        <w:t xml:space="preserve">Rosja </w:t>
      </w:r>
      <w:r w:rsidR="00C16FD7" w:rsidRPr="005F0EB1">
        <w:t xml:space="preserve">jest imitującym dobro </w:t>
      </w:r>
      <w:r w:rsidR="00310432" w:rsidRPr="005F0EB1">
        <w:t>antychrystem</w:t>
      </w:r>
      <w:r w:rsidR="00C16FD7" w:rsidRPr="005F0EB1">
        <w:t xml:space="preserve">, a według drugiego – chroniącym przed złem </w:t>
      </w:r>
      <w:r w:rsidR="00310432" w:rsidRPr="005F0EB1">
        <w:t xml:space="preserve">katechonem. </w:t>
      </w:r>
    </w:p>
    <w:p w:rsidR="00A70A10" w:rsidRPr="005F0EB1" w:rsidRDefault="000D4FD4" w:rsidP="003A3B47">
      <w:pPr>
        <w:spacing w:after="120" w:line="360" w:lineRule="auto"/>
      </w:pPr>
      <w:r w:rsidRPr="005F0EB1">
        <w:t xml:space="preserve">Wspólnym </w:t>
      </w:r>
      <w:r w:rsidR="002E52A1" w:rsidRPr="005F0EB1">
        <w:t xml:space="preserve">punktem </w:t>
      </w:r>
      <w:r w:rsidRPr="005F0EB1">
        <w:t xml:space="preserve">obu stron </w:t>
      </w:r>
      <w:r w:rsidR="002E52A1" w:rsidRPr="005F0EB1">
        <w:t xml:space="preserve">wyjścia jest przekonanie o ciągłości historycznej z dawną Rosją, przy czym pierwsza z nich kładzie nacisk na dziedzictwo imperialne, a druga – na dziedzictwo konserwatywne. </w:t>
      </w:r>
      <w:r w:rsidRPr="005F0EB1">
        <w:t xml:space="preserve">Wbrew temu </w:t>
      </w:r>
      <w:r w:rsidR="002E52A1" w:rsidRPr="005F0EB1">
        <w:t xml:space="preserve">wydaje się, że </w:t>
      </w:r>
      <w:r w:rsidRPr="005F0EB1">
        <w:t xml:space="preserve">rosyjski </w:t>
      </w:r>
      <w:r w:rsidR="002E52A1" w:rsidRPr="005F0EB1">
        <w:t xml:space="preserve">konserwatyzm nie przetrwał 1917 roku, a </w:t>
      </w:r>
      <w:r w:rsidRPr="005F0EB1">
        <w:t xml:space="preserve">rosyjski </w:t>
      </w:r>
      <w:r w:rsidR="002E52A1" w:rsidRPr="005F0EB1">
        <w:t xml:space="preserve">imperializm </w:t>
      </w:r>
      <w:r w:rsidR="002A1351" w:rsidRPr="005F0EB1">
        <w:t xml:space="preserve">poniósł nieodwracalną klęskę w 1991 roku. </w:t>
      </w:r>
      <w:r w:rsidR="009A62DC" w:rsidRPr="005F0EB1">
        <w:t xml:space="preserve">O ile pierwszy </w:t>
      </w:r>
      <w:r w:rsidR="002A1351" w:rsidRPr="005F0EB1">
        <w:t xml:space="preserve">z tych </w:t>
      </w:r>
      <w:r w:rsidR="009A62DC" w:rsidRPr="005F0EB1">
        <w:t>przełom</w:t>
      </w:r>
      <w:r w:rsidR="002A1351" w:rsidRPr="005F0EB1">
        <w:t>ów</w:t>
      </w:r>
      <w:r w:rsidR="009A62DC" w:rsidRPr="005F0EB1">
        <w:t xml:space="preserve"> zmienił treść, nie zmieniając formy, o tyle drugi, nawet jeśli doprowadził do powrotu jakichś elementów dawnych treści, zmienił zasadniczo strukturę rosyjskiej państwowości. W rezultacie </w:t>
      </w:r>
      <w:r w:rsidR="00A70A10" w:rsidRPr="005F0EB1">
        <w:t xml:space="preserve">Rosja </w:t>
      </w:r>
      <w:r w:rsidR="009A62DC" w:rsidRPr="005F0EB1">
        <w:t xml:space="preserve">z jednej strony </w:t>
      </w:r>
      <w:r w:rsidR="00A70A10" w:rsidRPr="005F0EB1">
        <w:t xml:space="preserve">nie jest już wcale </w:t>
      </w:r>
      <w:r w:rsidR="009A62DC" w:rsidRPr="005F0EB1">
        <w:t>chrześcijańska</w:t>
      </w:r>
      <w:r w:rsidR="00A70A10" w:rsidRPr="005F0EB1">
        <w:t xml:space="preserve">, z drugiej zaś – nie jest już wcale </w:t>
      </w:r>
      <w:r w:rsidR="009A62DC" w:rsidRPr="005F0EB1">
        <w:t>imperialna</w:t>
      </w:r>
      <w:r w:rsidR="00A70A10" w:rsidRPr="005F0EB1">
        <w:t>. Rosja nie jest więc ani nihilistycznym neoimperium, ani chrześcijańskim postimperium, lecz po prostu nihilistycznym postimperium.</w:t>
      </w:r>
      <w:r w:rsidR="002A1351" w:rsidRPr="005F0EB1">
        <w:t xml:space="preserve"> Dokładniej, jest nihilistyczną i postimperialną pseudomorfozą chrześcijańskiego imperium. </w:t>
      </w:r>
    </w:p>
    <w:p w:rsidR="00B57CC4" w:rsidRPr="005F0EB1" w:rsidRDefault="008E4CF8" w:rsidP="003A3B47">
      <w:pPr>
        <w:spacing w:after="120" w:line="360" w:lineRule="auto"/>
      </w:pPr>
      <w:r w:rsidRPr="005F0EB1">
        <w:t>Rzadko zwraca się uwagę na p</w:t>
      </w:r>
      <w:r w:rsidR="001D1865" w:rsidRPr="005F0EB1">
        <w:t>ostimperialn</w:t>
      </w:r>
      <w:r w:rsidR="006A4128" w:rsidRPr="005F0EB1">
        <w:t xml:space="preserve">y, </w:t>
      </w:r>
      <w:r w:rsidR="001D1865" w:rsidRPr="005F0EB1">
        <w:t>a nie neoimperialny</w:t>
      </w:r>
      <w:r w:rsidR="006A4128" w:rsidRPr="005F0EB1">
        <w:t xml:space="preserve"> charakter </w:t>
      </w:r>
      <w:r w:rsidR="001D1865" w:rsidRPr="005F0EB1">
        <w:t>współczesnej Rosji</w:t>
      </w:r>
      <w:r w:rsidR="006A4128" w:rsidRPr="005F0EB1">
        <w:t>.</w:t>
      </w:r>
      <w:r w:rsidR="003A3B47" w:rsidRPr="005F0EB1">
        <w:t xml:space="preserve"> </w:t>
      </w:r>
      <w:r w:rsidR="006634DD" w:rsidRPr="005F0EB1">
        <w:t xml:space="preserve">Najważniejszym zwolennikiem </w:t>
      </w:r>
      <w:r w:rsidR="006A4128" w:rsidRPr="005F0EB1">
        <w:t xml:space="preserve">takiej interpretacji </w:t>
      </w:r>
      <w:r w:rsidR="006634DD" w:rsidRPr="005F0EB1">
        <w:t xml:space="preserve">jest Dmitrij Trenin, szef moskiewskiego oddziału amerykańskiego </w:t>
      </w:r>
      <w:r w:rsidR="006634DD" w:rsidRPr="005F0EB1">
        <w:rPr>
          <w:rFonts w:eastAsia="Calibri" w:cs="Times New Roman"/>
        </w:rPr>
        <w:t xml:space="preserve">Centrum Carnegie, autor książki </w:t>
      </w:r>
      <w:r w:rsidR="006634DD" w:rsidRPr="005F0EB1">
        <w:rPr>
          <w:rFonts w:eastAsia="Calibri" w:cs="Times New Roman"/>
          <w:i/>
        </w:rPr>
        <w:t>Post-Imperium</w:t>
      </w:r>
      <w:r w:rsidR="006634DD" w:rsidRPr="005F0EB1">
        <w:rPr>
          <w:rStyle w:val="Znakapoznpodarou"/>
          <w:rFonts w:eastAsia="Calibri" w:cs="Times New Roman"/>
        </w:rPr>
        <w:footnoteReference w:id="31"/>
      </w:r>
      <w:r w:rsidR="006634DD" w:rsidRPr="005F0EB1">
        <w:t>.</w:t>
      </w:r>
      <w:r w:rsidR="003A3B47" w:rsidRPr="005F0EB1">
        <w:t xml:space="preserve"> </w:t>
      </w:r>
      <w:r w:rsidR="006A4128" w:rsidRPr="005F0EB1">
        <w:t xml:space="preserve">Wskazuje on, że </w:t>
      </w:r>
      <w:r w:rsidR="00FF703B" w:rsidRPr="005F0EB1">
        <w:t xml:space="preserve">rozpad </w:t>
      </w:r>
      <w:r w:rsidR="002A1351" w:rsidRPr="005F0EB1">
        <w:t xml:space="preserve">Związku Sowieckiego należy rozpatrywać jako </w:t>
      </w:r>
      <w:r w:rsidR="00E869DF" w:rsidRPr="005F0EB1">
        <w:t>koniec</w:t>
      </w:r>
      <w:r w:rsidR="002A1351" w:rsidRPr="005F0EB1">
        <w:t xml:space="preserve"> ostatniego wielkiego imperium kolonialnego. Wcześniej imperia straciły </w:t>
      </w:r>
      <w:r w:rsidR="009A62DC" w:rsidRPr="005F0EB1">
        <w:t>Wielka Brytania, Francja, Belgia</w:t>
      </w:r>
      <w:r w:rsidR="00FF703B" w:rsidRPr="005F0EB1">
        <w:t xml:space="preserve"> czy </w:t>
      </w:r>
      <w:r w:rsidR="009A62DC" w:rsidRPr="005F0EB1">
        <w:t xml:space="preserve">Holandia. </w:t>
      </w:r>
      <w:r w:rsidR="00FF703B" w:rsidRPr="005F0EB1">
        <w:t xml:space="preserve">Upadek sowieckiego imperium jest </w:t>
      </w:r>
      <w:r w:rsidR="00E869DF" w:rsidRPr="005F0EB1">
        <w:t xml:space="preserve">więc </w:t>
      </w:r>
      <w:r w:rsidR="00FF703B" w:rsidRPr="005F0EB1">
        <w:t xml:space="preserve">częścią </w:t>
      </w:r>
      <w:r w:rsidR="009A62DC" w:rsidRPr="005F0EB1">
        <w:t xml:space="preserve">szerszego procesu, w którym modernizacja i demokratyzacja </w:t>
      </w:r>
      <w:r w:rsidR="00FF703B" w:rsidRPr="005F0EB1">
        <w:t xml:space="preserve">prowadziły </w:t>
      </w:r>
      <w:r w:rsidR="009A62DC" w:rsidRPr="005F0EB1">
        <w:t>do wzrostu dążeń narodowych skolonizowanych krajów i drastycznie zwiększyły koszt</w:t>
      </w:r>
      <w:r w:rsidR="003A34F2" w:rsidRPr="005F0EB1">
        <w:t>y</w:t>
      </w:r>
      <w:r w:rsidR="009A62DC" w:rsidRPr="005F0EB1">
        <w:t xml:space="preserve"> dominacji </w:t>
      </w:r>
      <w:r w:rsidR="003A34F2" w:rsidRPr="005F0EB1">
        <w:t xml:space="preserve">metropolii nad </w:t>
      </w:r>
      <w:r w:rsidR="009A62DC" w:rsidRPr="005F0EB1">
        <w:t>peryferia</w:t>
      </w:r>
      <w:r w:rsidR="003A34F2" w:rsidRPr="005F0EB1">
        <w:t>mi</w:t>
      </w:r>
      <w:r w:rsidR="009A62DC" w:rsidRPr="005F0EB1">
        <w:t xml:space="preserve">. </w:t>
      </w:r>
      <w:r w:rsidR="00FF703B" w:rsidRPr="005F0EB1">
        <w:t xml:space="preserve">W rezultacie demontaż </w:t>
      </w:r>
      <w:r w:rsidR="003A34F2" w:rsidRPr="005F0EB1">
        <w:t xml:space="preserve">imperium </w:t>
      </w:r>
      <w:r w:rsidR="00FF703B" w:rsidRPr="005F0EB1">
        <w:t xml:space="preserve">okazał się w korzystny nie tylko nierosyjskich narodów związkowych, lecz także samych Rosjan, którzy mieli </w:t>
      </w:r>
      <w:r w:rsidR="00AC1E11" w:rsidRPr="005F0EB1">
        <w:t xml:space="preserve">dość ponoszenia </w:t>
      </w:r>
      <w:r w:rsidR="003A34F2" w:rsidRPr="005F0EB1">
        <w:t>koszt</w:t>
      </w:r>
      <w:r w:rsidR="00AC1E11" w:rsidRPr="005F0EB1">
        <w:t xml:space="preserve">ów </w:t>
      </w:r>
      <w:r w:rsidR="003A34F2" w:rsidRPr="005F0EB1">
        <w:t>kontrol</w:t>
      </w:r>
      <w:r w:rsidR="00AC1E11" w:rsidRPr="005F0EB1">
        <w:t>i i utrzymania</w:t>
      </w:r>
      <w:r w:rsidR="003A34F2" w:rsidRPr="005F0EB1">
        <w:t xml:space="preserve"> peryferii.</w:t>
      </w:r>
      <w:r w:rsidR="006A4128" w:rsidRPr="005F0EB1">
        <w:t xml:space="preserve"> </w:t>
      </w:r>
      <w:r w:rsidR="00C762FA" w:rsidRPr="005F0EB1">
        <w:t xml:space="preserve">Po pozbyciu się imperium </w:t>
      </w:r>
      <w:r w:rsidR="002B6523" w:rsidRPr="005F0EB1">
        <w:t xml:space="preserve">Rosjanie skupili się na indywidualistycznych projektach, zaczęli robić karierę w nowej rzeczywistości, lub – znacznie częściej – rozpaczliwie walczyć o przetrwanie. Choć wciąż chętnie odwołują się do imperialnej retoryki, nie są wcale </w:t>
      </w:r>
      <w:r w:rsidRPr="005F0EB1">
        <w:t xml:space="preserve">skłonni </w:t>
      </w:r>
      <w:r w:rsidR="002B6523" w:rsidRPr="005F0EB1">
        <w:t>ponos</w:t>
      </w:r>
      <w:r w:rsidRPr="005F0EB1">
        <w:t xml:space="preserve">ić rzeczywistych </w:t>
      </w:r>
      <w:r w:rsidR="002B6523" w:rsidRPr="005F0EB1">
        <w:t xml:space="preserve">ofiar </w:t>
      </w:r>
      <w:r w:rsidR="00E42542" w:rsidRPr="005F0EB1">
        <w:t xml:space="preserve">w imię </w:t>
      </w:r>
      <w:r w:rsidRPr="005F0EB1">
        <w:t xml:space="preserve">jakiejkolwiek </w:t>
      </w:r>
      <w:r w:rsidR="00E42542" w:rsidRPr="005F0EB1">
        <w:t xml:space="preserve">idei. </w:t>
      </w:r>
      <w:r w:rsidRPr="005F0EB1">
        <w:t xml:space="preserve">Retoryka imperialna jest tak popularna, </w:t>
      </w:r>
      <w:r w:rsidR="006C7BAA" w:rsidRPr="005F0EB1">
        <w:t xml:space="preserve">ponieważ w Rosji </w:t>
      </w:r>
      <w:r w:rsidRPr="005F0EB1">
        <w:t xml:space="preserve">wciąż </w:t>
      </w:r>
      <w:r w:rsidR="006C7BAA" w:rsidRPr="005F0EB1">
        <w:t xml:space="preserve">żywa jest postimperialna trauma. </w:t>
      </w:r>
      <w:r w:rsidR="00E42542" w:rsidRPr="005F0EB1">
        <w:t xml:space="preserve">Rzecz w tym, że w </w:t>
      </w:r>
      <w:r w:rsidR="00CD0427" w:rsidRPr="005F0EB1">
        <w:t xml:space="preserve">wypadku zachodnich potęg pozbycie się </w:t>
      </w:r>
      <w:r w:rsidR="00E42542" w:rsidRPr="005F0EB1">
        <w:t xml:space="preserve">balastu imperium </w:t>
      </w:r>
      <w:r w:rsidR="00CD0427" w:rsidRPr="005F0EB1">
        <w:t xml:space="preserve">zbiegło się w czasie z jednej strony z gwałtownym wzrostem gospodarczym, a z drugiej </w:t>
      </w:r>
      <w:r w:rsidR="00AC1E11" w:rsidRPr="005F0EB1">
        <w:t xml:space="preserve">– </w:t>
      </w:r>
      <w:r w:rsidR="00CD0427" w:rsidRPr="005F0EB1">
        <w:t>z nowymi atrakcyjnymi</w:t>
      </w:r>
      <w:r w:rsidR="003A3B47" w:rsidRPr="005F0EB1">
        <w:t xml:space="preserve"> </w:t>
      </w:r>
      <w:r w:rsidR="00CD0427" w:rsidRPr="005F0EB1">
        <w:t>projektami integracyjnymi</w:t>
      </w:r>
      <w:r w:rsidR="00E42542" w:rsidRPr="005F0EB1">
        <w:t>, co znacząco łagodziło traumę</w:t>
      </w:r>
      <w:r w:rsidR="000B590D" w:rsidRPr="005F0EB1">
        <w:t xml:space="preserve">, </w:t>
      </w:r>
      <w:r w:rsidR="00E42542" w:rsidRPr="005F0EB1">
        <w:t xml:space="preserve">Rosja natomiast </w:t>
      </w:r>
      <w:r w:rsidR="00AC1E11" w:rsidRPr="005F0EB1">
        <w:t xml:space="preserve">po zwinięciu imperium </w:t>
      </w:r>
      <w:r w:rsidR="00CD0427" w:rsidRPr="005F0EB1">
        <w:t>przeżyła ogromny kryzys</w:t>
      </w:r>
      <w:r w:rsidR="003A3B47" w:rsidRPr="005F0EB1">
        <w:t xml:space="preserve"> </w:t>
      </w:r>
      <w:r w:rsidR="00CD0427" w:rsidRPr="005F0EB1">
        <w:t xml:space="preserve">gospodarczy i polityczny. </w:t>
      </w:r>
      <w:r w:rsidR="006A2B90" w:rsidRPr="005F0EB1">
        <w:t>N</w:t>
      </w:r>
      <w:r w:rsidR="00CD0427" w:rsidRPr="005F0EB1">
        <w:t>ostalgia za utraconą potęgą</w:t>
      </w:r>
      <w:r w:rsidR="006A2B90" w:rsidRPr="005F0EB1">
        <w:t xml:space="preserve"> nie tylko nie znalazła ukojenia, lecz zaczęła pełnić funkcje kompensacyjne</w:t>
      </w:r>
      <w:r w:rsidR="00CD0427" w:rsidRPr="005F0EB1">
        <w:t xml:space="preserve">. </w:t>
      </w:r>
      <w:r w:rsidR="006A2B90" w:rsidRPr="005F0EB1">
        <w:t xml:space="preserve">To dlatego właśnie dyskurs publiczny w Rosji pełen jest sentymentów za dawną imperialną wielkością i resentymentów wobec Zachodu. </w:t>
      </w:r>
    </w:p>
    <w:p w:rsidR="00B57CC4" w:rsidRPr="005F0EB1" w:rsidRDefault="00B57CC4" w:rsidP="003A3B47">
      <w:pPr>
        <w:spacing w:after="120" w:line="360" w:lineRule="auto"/>
      </w:pPr>
      <w:r w:rsidRPr="005F0EB1">
        <w:t xml:space="preserve">Projekt odbudowy imperium nie może się udać nie tylko dlatego, że Rosjanie wolą o nim słuchać niż nie naprawdę się w niego zaangażować, ale także dlatego, że struktura gospodarcza Rosji uniemożliwia odzyskanie </w:t>
      </w:r>
      <w:r w:rsidR="008E4CF8" w:rsidRPr="005F0EB1">
        <w:t xml:space="preserve">przez nią </w:t>
      </w:r>
      <w:r w:rsidRPr="005F0EB1">
        <w:t xml:space="preserve">podmiotowości w światowym systemie gospodarczym. Jak wskazuje Borys Kagarlicki w książce </w:t>
      </w:r>
      <w:r w:rsidRPr="005F0EB1">
        <w:rPr>
          <w:i/>
        </w:rPr>
        <w:t>Imperium peryferii</w:t>
      </w:r>
      <w:r w:rsidR="008E4CF8" w:rsidRPr="005F0EB1">
        <w:t>,</w:t>
      </w:r>
      <w:r w:rsidRPr="005F0EB1">
        <w:t xml:space="preserve"> Rosja w systemie światowym jest od stuleciu krajem peryferyjnym</w:t>
      </w:r>
      <w:r w:rsidRPr="005F0EB1">
        <w:rPr>
          <w:rStyle w:val="Znakapoznpodarou"/>
        </w:rPr>
        <w:footnoteReference w:id="32"/>
      </w:r>
      <w:r w:rsidRPr="005F0EB1">
        <w:t xml:space="preserve">. Jej gospodarka opiera się na dostarczaniu surowców dla bardziej rozwiniętych krajów. Najpierw były to maszty </w:t>
      </w:r>
      <w:r w:rsidR="00546FCF" w:rsidRPr="005F0EB1">
        <w:t>do</w:t>
      </w:r>
      <w:r w:rsidRPr="005F0EB1">
        <w:t xml:space="preserve"> angielskich okrętów, potem zboże dla zachodnie</w:t>
      </w:r>
      <w:r w:rsidR="00546FCF" w:rsidRPr="005F0EB1">
        <w:t>j</w:t>
      </w:r>
      <w:r w:rsidRPr="005F0EB1">
        <w:t xml:space="preserve"> Europy, a teraz są to surowce energetyczne. Ta funkcja skazuje Rosję na trwałe upośledzenie. Jedynym momentem, w którym Rosja próbowała wybić się z tego położenia, był stalinizm, który przyniósł jednak ogromne ofiary. </w:t>
      </w:r>
      <w:r w:rsidR="008E4CF8" w:rsidRPr="005F0EB1">
        <w:t xml:space="preserve">Próba ta </w:t>
      </w:r>
      <w:r w:rsidRPr="005F0EB1">
        <w:t>nie udał</w:t>
      </w:r>
      <w:r w:rsidR="008E4CF8" w:rsidRPr="005F0EB1">
        <w:t>a</w:t>
      </w:r>
      <w:r w:rsidRPr="005F0EB1">
        <w:t xml:space="preserve"> się ostatecznie </w:t>
      </w:r>
      <w:r w:rsidR="008E4CF8" w:rsidRPr="005F0EB1">
        <w:t xml:space="preserve">dlatego, </w:t>
      </w:r>
      <w:r w:rsidRPr="005F0EB1">
        <w:t xml:space="preserve">że Rosja </w:t>
      </w:r>
      <w:r w:rsidR="008E4CF8" w:rsidRPr="005F0EB1">
        <w:t xml:space="preserve">dla osiągnięcia doraźnych korzyści </w:t>
      </w:r>
      <w:r w:rsidRPr="005F0EB1">
        <w:t xml:space="preserve">zaczęła w końcu handlować z Zachodem. W latach sześćdziesiątych zaczęła eksportować do Europy gaz i ropę, przez co weszła z powrotem w system światowy i zajęła w nim swoje dawne miejsce, które zajmuje do dziś. Rosyjska ekspansja ma zatem systemowe ograniczenia. Sam </w:t>
      </w:r>
      <w:r w:rsidR="008E4CF8" w:rsidRPr="005F0EB1">
        <w:t xml:space="preserve">gospodarczy </w:t>
      </w:r>
      <w:r w:rsidRPr="005F0EB1">
        <w:t xml:space="preserve">charakter </w:t>
      </w:r>
      <w:r w:rsidR="008E4CF8" w:rsidRPr="005F0EB1">
        <w:t>Rosji</w:t>
      </w:r>
      <w:r w:rsidRPr="005F0EB1">
        <w:t xml:space="preserve">, peryferyjnego imperium surowcowego, sprawia, że jest </w:t>
      </w:r>
      <w:r w:rsidR="008E4CF8" w:rsidRPr="005F0EB1">
        <w:t xml:space="preserve">raczej </w:t>
      </w:r>
      <w:r w:rsidRPr="005F0EB1">
        <w:t xml:space="preserve">drwalem i woziwodą Zachodu, a nie jego pełnoprawnym partnerem. Rosja jest, jak to określił jeden z amerykańskich polityków, stacją benzynową przebraną za państwo. Władze rosyjskie, o ile nie podejmują próby wyrwania się z tej zależności, jak to było na przykład w początkach ZSRS, skazane są na współpracę z Zachodem. </w:t>
      </w:r>
    </w:p>
    <w:p w:rsidR="00B57CC4" w:rsidRPr="005F0EB1" w:rsidRDefault="008E4CF8" w:rsidP="003A3B47">
      <w:pPr>
        <w:spacing w:after="120" w:line="360" w:lineRule="auto"/>
      </w:pPr>
      <w:r w:rsidRPr="005F0EB1">
        <w:t>Elita rosyjskiej władzy zręcznie wykorzystuje kształt rosyjskiej gospodarki i p</w:t>
      </w:r>
      <w:r w:rsidR="00ED5187" w:rsidRPr="005F0EB1">
        <w:t xml:space="preserve">ostimperialną traumę </w:t>
      </w:r>
      <w:r w:rsidR="00546FCF" w:rsidRPr="005F0EB1">
        <w:t xml:space="preserve">rosyjskich </w:t>
      </w:r>
      <w:r w:rsidRPr="005F0EB1">
        <w:t xml:space="preserve">mas. </w:t>
      </w:r>
      <w:r w:rsidR="000340E5" w:rsidRPr="005F0EB1">
        <w:t xml:space="preserve">Jak wskazuje Gleb Pawłowski w swojej najnowszej książce </w:t>
      </w:r>
      <w:r w:rsidR="000340E5" w:rsidRPr="005F0EB1">
        <w:rPr>
          <w:i/>
        </w:rPr>
        <w:t>System FR</w:t>
      </w:r>
      <w:r w:rsidR="000340E5" w:rsidRPr="005F0EB1">
        <w:t xml:space="preserve"> </w:t>
      </w:r>
      <w:r w:rsidR="000340E5" w:rsidRPr="005F0EB1">
        <w:rPr>
          <w:i/>
        </w:rPr>
        <w:t>w wojnie 2014 roku</w:t>
      </w:r>
      <w:r w:rsidR="000340E5" w:rsidRPr="005F0EB1">
        <w:rPr>
          <w:rStyle w:val="Znakapoznpodarou"/>
        </w:rPr>
        <w:footnoteReference w:id="33"/>
      </w:r>
      <w:r w:rsidR="00546FCF" w:rsidRPr="005F0EB1">
        <w:t>,</w:t>
      </w:r>
      <w:r w:rsidR="003A3B47" w:rsidRPr="005F0EB1">
        <w:t xml:space="preserve"> </w:t>
      </w:r>
      <w:r w:rsidR="000340E5" w:rsidRPr="005F0EB1">
        <w:t>Rosja</w:t>
      </w:r>
      <w:r w:rsidR="003A3B47" w:rsidRPr="005F0EB1">
        <w:t xml:space="preserve"> </w:t>
      </w:r>
      <w:r w:rsidR="000340E5" w:rsidRPr="005F0EB1">
        <w:t xml:space="preserve">rządzona jest przez wąską klasę </w:t>
      </w:r>
      <w:r w:rsidR="00F54E71" w:rsidRPr="005F0EB1">
        <w:t xml:space="preserve">czerpiącą zyski z obrotu surowcami. Szefem tej </w:t>
      </w:r>
      <w:r w:rsidRPr="005F0EB1">
        <w:t xml:space="preserve">wielkiej </w:t>
      </w:r>
      <w:r w:rsidR="00F54E71" w:rsidRPr="005F0EB1">
        <w:t xml:space="preserve">stacji benzynowej jest dostawca paliwa. </w:t>
      </w:r>
      <w:r w:rsidRPr="005F0EB1">
        <w:t xml:space="preserve">Jedynym celem pragmatycznej </w:t>
      </w:r>
      <w:r w:rsidR="00F54E71" w:rsidRPr="005F0EB1">
        <w:t xml:space="preserve">rosyjskiej </w:t>
      </w:r>
      <w:r w:rsidR="00B57CC4" w:rsidRPr="005F0EB1">
        <w:t xml:space="preserve">elity </w:t>
      </w:r>
      <w:r w:rsidR="00F54E71" w:rsidRPr="005F0EB1">
        <w:t xml:space="preserve">jest po prostu utrzymanie </w:t>
      </w:r>
      <w:r w:rsidR="0030085D" w:rsidRPr="005F0EB1">
        <w:t xml:space="preserve">swojej władzy i </w:t>
      </w:r>
      <w:r w:rsidR="00F54E71" w:rsidRPr="005F0EB1">
        <w:t>swo</w:t>
      </w:r>
      <w:r w:rsidR="0030085D" w:rsidRPr="005F0EB1">
        <w:t>ich zasobów</w:t>
      </w:r>
      <w:r w:rsidR="00F54E71" w:rsidRPr="005F0EB1">
        <w:t xml:space="preserve">. </w:t>
      </w:r>
      <w:r w:rsidR="00A05C7D" w:rsidRPr="005F0EB1">
        <w:t xml:space="preserve">Nie zamierza ona dopuszczać rozwoju instytucji demokratycznych, nie </w:t>
      </w:r>
      <w:r w:rsidRPr="005F0EB1">
        <w:t xml:space="preserve">stawia sobie też za cel </w:t>
      </w:r>
      <w:r w:rsidR="00A05C7D" w:rsidRPr="005F0EB1">
        <w:t xml:space="preserve">rzeczywistej modernizacji, jedno i drugie zagrażałoby bowiem jej pozycji. Rosyjskim elitom pozostaje więc albo dzielenie się z masami korzyściami z handlu ropą i gazem, co udaje się w czasie koniunktury, albo odwoływanie się do postimperialnej traumy, co konieczne jest w okresie spadku cen surowców. </w:t>
      </w:r>
      <w:r w:rsidR="00F54E71" w:rsidRPr="005F0EB1">
        <w:t xml:space="preserve">Prowadzi to </w:t>
      </w:r>
      <w:r w:rsidR="00A05C7D" w:rsidRPr="005F0EB1">
        <w:t xml:space="preserve">jednak </w:t>
      </w:r>
      <w:r w:rsidR="00F54E71" w:rsidRPr="005F0EB1">
        <w:t xml:space="preserve">do dość paradoksalnej sytuacji. </w:t>
      </w:r>
      <w:r w:rsidR="00B57CC4" w:rsidRPr="005F0EB1">
        <w:t xml:space="preserve">Z jednej strony </w:t>
      </w:r>
      <w:r w:rsidR="0030085D" w:rsidRPr="005F0EB1">
        <w:t xml:space="preserve">elita </w:t>
      </w:r>
      <w:r w:rsidR="00B57CC4" w:rsidRPr="005F0EB1">
        <w:t>dla utrz</w:t>
      </w:r>
      <w:r w:rsidR="00F54E71" w:rsidRPr="005F0EB1">
        <w:t>ymania swojej pozycji potrzebuje</w:t>
      </w:r>
      <w:r w:rsidR="00B57CC4" w:rsidRPr="005F0EB1">
        <w:t xml:space="preserve"> mobilizacji społecznej, którą zapewnia antyzachodni i nacjonalistyczny kurs, z drugiej </w:t>
      </w:r>
      <w:r w:rsidR="00F54E71" w:rsidRPr="005F0EB1">
        <w:t>zaś strony potrzebuje</w:t>
      </w:r>
      <w:r w:rsidR="00B57CC4" w:rsidRPr="005F0EB1">
        <w:t xml:space="preserve"> </w:t>
      </w:r>
      <w:r w:rsidR="00A05C7D" w:rsidRPr="005F0EB1">
        <w:t xml:space="preserve">wciąż </w:t>
      </w:r>
      <w:r w:rsidR="00B57CC4" w:rsidRPr="005F0EB1">
        <w:t>możliwości handlu</w:t>
      </w:r>
      <w:r w:rsidR="004F6E5B" w:rsidRPr="005F0EB1">
        <w:t xml:space="preserve"> z Zachodem, co wymaga trzymania tego kursu w pewnych granicach. Rosja skazana jest </w:t>
      </w:r>
      <w:r w:rsidR="00A05C7D" w:rsidRPr="005F0EB1">
        <w:t xml:space="preserve">więc </w:t>
      </w:r>
      <w:r w:rsidR="004F6E5B" w:rsidRPr="005F0EB1">
        <w:t xml:space="preserve">na udawanie przed swoimi mieszkańcami antyzachodniego imperium, nie może jednak udawać zbyt przekonująco, by nie stracić możliwości robienia interesów ze znienawidzonym Zachodem. </w:t>
      </w:r>
      <w:r w:rsidR="00B57CC4" w:rsidRPr="005F0EB1">
        <w:t xml:space="preserve">W ten sposób współczesna Rosja </w:t>
      </w:r>
      <w:r w:rsidR="00F54E71" w:rsidRPr="005F0EB1">
        <w:t xml:space="preserve">z samej swojej natury </w:t>
      </w:r>
      <w:r w:rsidR="00E869DF" w:rsidRPr="005F0EB1">
        <w:t xml:space="preserve">musi </w:t>
      </w:r>
      <w:r w:rsidR="00B57CC4" w:rsidRPr="005F0EB1">
        <w:t>waha</w:t>
      </w:r>
      <w:r w:rsidR="00E869DF" w:rsidRPr="005F0EB1">
        <w:t xml:space="preserve">ć się </w:t>
      </w:r>
      <w:r w:rsidR="00B57CC4" w:rsidRPr="005F0EB1">
        <w:t xml:space="preserve">między wewnętrzną konsolidacją a zewnętrznym otwarciem. Obecnie jesteśmy świadkami gwałtownego skurczu mobilizacyjnego, </w:t>
      </w:r>
      <w:r w:rsidRPr="005F0EB1">
        <w:t xml:space="preserve">niezbędnego dla rządzących Rosją elit ze względu na sytuację gospodarczą i społeczną, </w:t>
      </w:r>
      <w:r w:rsidR="00B57CC4" w:rsidRPr="005F0EB1">
        <w:t xml:space="preserve">który jednak na dłuższą metę zagraża </w:t>
      </w:r>
      <w:r w:rsidRPr="005F0EB1">
        <w:t xml:space="preserve">ich własnym interesom. </w:t>
      </w:r>
    </w:p>
    <w:p w:rsidR="003D5A9F" w:rsidRPr="005F0EB1" w:rsidRDefault="003D5A9F" w:rsidP="003A3B47">
      <w:pPr>
        <w:spacing w:after="120" w:line="360" w:lineRule="auto"/>
      </w:pPr>
      <w:r w:rsidRPr="005F0EB1">
        <w:t xml:space="preserve">Jeśli powyższe analizy są trafne, to współczesny rosyjski konserwatyzm </w:t>
      </w:r>
      <w:r w:rsidR="008E4CF8" w:rsidRPr="005F0EB1">
        <w:t xml:space="preserve">– zgodnie z sugestią Andrzeja Nowaka – </w:t>
      </w:r>
      <w:r w:rsidRPr="005F0EB1">
        <w:t xml:space="preserve">rzeczywiście należy rozumieć </w:t>
      </w:r>
      <w:r w:rsidR="00546FCF" w:rsidRPr="005F0EB1">
        <w:t xml:space="preserve">po prostu </w:t>
      </w:r>
      <w:r w:rsidRPr="005F0EB1">
        <w:t xml:space="preserve">jako narzędzie władzy. Władza popiera prawosławie, odwołuje się do narodowych tradycji i prowadzi antyzachodnie kampanie po to, by </w:t>
      </w:r>
      <w:r w:rsidR="008E4CF8" w:rsidRPr="005F0EB1">
        <w:t xml:space="preserve">zjednoczyć </w:t>
      </w:r>
      <w:r w:rsidRPr="005F0EB1">
        <w:t xml:space="preserve">wokół siebie </w:t>
      </w:r>
      <w:r w:rsidR="008E4CF8" w:rsidRPr="005F0EB1">
        <w:t xml:space="preserve">coraz bardziej sfrustrowanych </w:t>
      </w:r>
      <w:r w:rsidRPr="005F0EB1">
        <w:t xml:space="preserve">mieszkańców Rosji. Potężna nostalgia postimperialna sprawia, że działania te przyjmowane są z wdzięcznością. Rosyjska religijność ma przy tym zdumiewająco fasadowy charakter. Istnieje ogromny rozdźwięk między deklaracjami przynależności do tradycji prawosławnej a rzeczywistym zaangażowaniem religijnym. Niewierzących prawosławnych, których dawniej traktowano jako socjologiczną osobliwość okresu transformacji, jest obecnie więcej niż zwykłych wierzących prawosławnych. </w:t>
      </w:r>
      <w:r w:rsidR="005277C2" w:rsidRPr="005F0EB1">
        <w:t xml:space="preserve">Tak samo </w:t>
      </w:r>
      <w:r w:rsidR="008E4CF8" w:rsidRPr="005F0EB1">
        <w:t xml:space="preserve">zresztą było w dawnym imperium rosyjskim, gdzie oficjalne prawosławie służyło </w:t>
      </w:r>
      <w:r w:rsidR="00546FCF" w:rsidRPr="005F0EB1">
        <w:t xml:space="preserve">przede wszystkim </w:t>
      </w:r>
      <w:r w:rsidR="008E4CF8" w:rsidRPr="005F0EB1">
        <w:t xml:space="preserve">państwowej legitymizacji. </w:t>
      </w:r>
      <w:r w:rsidRPr="005F0EB1">
        <w:t xml:space="preserve">Podobnie </w:t>
      </w:r>
      <w:r w:rsidR="005277C2" w:rsidRPr="005F0EB1">
        <w:t xml:space="preserve">dzisiejszym </w:t>
      </w:r>
      <w:r w:rsidRPr="005F0EB1">
        <w:t>deklaracjom o poszanowaniu wartości chrześcijańskich w prawie nie towarzyszy realny wpływ tych wartości na życie codzienne</w:t>
      </w:r>
      <w:r w:rsidR="005277C2" w:rsidRPr="005F0EB1">
        <w:t xml:space="preserve"> w większej skali</w:t>
      </w:r>
      <w:r w:rsidRPr="005F0EB1">
        <w:t xml:space="preserve">. </w:t>
      </w:r>
      <w:r w:rsidR="005277C2" w:rsidRPr="005F0EB1">
        <w:t xml:space="preserve">Przyjmowana z nadziejami przez konserwatystów na całym świecie rechrystianizacja Rosji ma więc w przeważającej mierze charakter odgórny, powierzchowny i imitacyjny. </w:t>
      </w:r>
      <w:r w:rsidRPr="005F0EB1">
        <w:t xml:space="preserve">Nie należy natomiast – </w:t>
      </w:r>
      <w:r w:rsidR="005277C2" w:rsidRPr="005F0EB1">
        <w:t xml:space="preserve">wbrew sugestiom profesora Nowaka </w:t>
      </w:r>
      <w:r w:rsidRPr="005F0EB1">
        <w:t xml:space="preserve">– przeceniać międzynarodowej roli rosyjskiego konserwatyzmu. </w:t>
      </w:r>
      <w:r w:rsidR="005277C2" w:rsidRPr="005F0EB1">
        <w:t>Rosja wcale nie zamierza tworzyć prawdziwej konserwatywnej międzynarodówki. Działania na arenie międzynarodowej potrzebne są przede wszystkim</w:t>
      </w:r>
      <w:r w:rsidR="003A3B47" w:rsidRPr="005F0EB1">
        <w:t xml:space="preserve"> </w:t>
      </w:r>
      <w:r w:rsidR="005277C2" w:rsidRPr="005F0EB1">
        <w:t xml:space="preserve">dla realizacji celów wewnętrznych. </w:t>
      </w:r>
      <w:r w:rsidRPr="005F0EB1">
        <w:t xml:space="preserve">Adresatem zagranicznej propagandy rosyjskiej </w:t>
      </w:r>
      <w:r w:rsidR="005277C2" w:rsidRPr="005F0EB1">
        <w:t xml:space="preserve">są </w:t>
      </w:r>
      <w:r w:rsidRPr="005F0EB1">
        <w:t xml:space="preserve">paradoksalnie sami mieszkańcy Rosji. </w:t>
      </w:r>
      <w:r w:rsidR="005277C2" w:rsidRPr="005F0EB1">
        <w:t xml:space="preserve">Jej celem jest przekonanie Rosjan, że ich kraj staje na czele antyzachodniej krucjaty, a nie rzeczywista konfrontacja, której rosyjskie elity wcale nie pragną i na którą Rosja wcale nie jest gotowa. </w:t>
      </w:r>
    </w:p>
    <w:p w:rsidR="00CD4863" w:rsidRPr="005F0EB1" w:rsidRDefault="00CD4863" w:rsidP="003A3B47">
      <w:pPr>
        <w:spacing w:after="120" w:line="360" w:lineRule="auto"/>
      </w:pPr>
      <w:r w:rsidRPr="005F0EB1">
        <w:t xml:space="preserve">Rosja musi więc być samoograniczającym się imperium. </w:t>
      </w:r>
      <w:r w:rsidR="005277C2" w:rsidRPr="005F0EB1">
        <w:t>Paradoksalnie, ostatnie wydarzenia na Ukrainie tylko potwierdzają tę diagnozę. Realne działania, jakie podjęła tam Rosja, są rażąco niewspółmierne wobec oczekiwań zmobilizowanych mas. Nie dość przypominać, że Aleksander Dugin p</w:t>
      </w:r>
      <w:r w:rsidR="00CB718F" w:rsidRPr="005F0EB1">
        <w:t xml:space="preserve">rzeszedł do </w:t>
      </w:r>
      <w:r w:rsidR="005277C2" w:rsidRPr="005F0EB1">
        <w:t xml:space="preserve">opozycji </w:t>
      </w:r>
      <w:r w:rsidR="00CB718F" w:rsidRPr="005F0EB1">
        <w:t xml:space="preserve">wobec </w:t>
      </w:r>
      <w:r w:rsidR="005277C2" w:rsidRPr="005F0EB1">
        <w:t xml:space="preserve">obecnych władz rosyjskich, uznając, że prowadzą one szkodliwą umiarkowaną politykę ochrony status quo. </w:t>
      </w:r>
      <w:r w:rsidR="008E4EB4" w:rsidRPr="005F0EB1">
        <w:t xml:space="preserve">Najważniejsze jest jednak to, że podstawa ideologiczną działań Rosji nie jest żaden projekt imperialny, w rodzaju eurazjatyzmu, lecz zwyczajny nacjonalizm. </w:t>
      </w:r>
      <w:r w:rsidRPr="005F0EB1">
        <w:t xml:space="preserve">Obecnie władze odwołują się najczęściej do koncepcji </w:t>
      </w:r>
      <w:r w:rsidR="00CB718F" w:rsidRPr="005F0EB1">
        <w:t>„</w:t>
      </w:r>
      <w:r w:rsidRPr="005F0EB1">
        <w:t>rosyjskiego świata</w:t>
      </w:r>
      <w:r w:rsidR="00CB718F" w:rsidRPr="005F0EB1">
        <w:t>”</w:t>
      </w:r>
      <w:r w:rsidRPr="005F0EB1">
        <w:t xml:space="preserve">, która ma wyraźnie partykularny charakter. </w:t>
      </w:r>
      <w:r w:rsidR="00E869DF" w:rsidRPr="005F0EB1">
        <w:t xml:space="preserve">Nie chodzi o rozprzestrzenianie jakiejś rosyjskiej idei, lecz tylko o obronę </w:t>
      </w:r>
      <w:r w:rsidR="006C7BAA" w:rsidRPr="005F0EB1">
        <w:t>rosyjskiego</w:t>
      </w:r>
      <w:r w:rsidR="00CB718F" w:rsidRPr="005F0EB1">
        <w:t xml:space="preserve"> narodu</w:t>
      </w:r>
      <w:r w:rsidR="006C7BAA" w:rsidRPr="005F0EB1">
        <w:t xml:space="preserve">. </w:t>
      </w:r>
      <w:r w:rsidRPr="005F0EB1">
        <w:t xml:space="preserve">Wojna tocząca się dziś na Ukrainie jest właśnie próbą określenia granic </w:t>
      </w:r>
      <w:r w:rsidR="00CB718F" w:rsidRPr="005F0EB1">
        <w:t>jego występowania</w:t>
      </w:r>
      <w:r w:rsidRPr="005F0EB1">
        <w:t xml:space="preserve">. Po raz pierwszy od wieków Rosja okazuje się jednak mieć jakieś granice. Wygląda więc na to, że w Rosji mamy do czynienia ze zwrotem nacjonalistycznym, a nie imperialnym. </w:t>
      </w:r>
    </w:p>
    <w:p w:rsidR="008E4EB4" w:rsidRPr="005F0EB1" w:rsidRDefault="008E4EB4" w:rsidP="003A3B47">
      <w:pPr>
        <w:spacing w:after="120" w:line="360" w:lineRule="auto"/>
      </w:pPr>
      <w:r w:rsidRPr="005F0EB1">
        <w:t>Nie oznacza to jednak, że wszystko będzie dobrze. Upadające imperia mogą przynieść wiele szkody swoim sąsiadom. Rosja realizuje w pewnym stopniu turecki model rozpadu z początku dwudziestego wieku, w którym inkluzywną formułę osmańską zastąpił ekskluzywny młodoturecki nacjonalizm. Nie wolno zapominać, że ubocznym skutkiem tego procesu była rzeź Ormian. Także w wypadku Rosji przedefiniowanie zasady państwowej może prowadzić do „zbierania ziem ruskich”, czego chyba świadkami jesteśmy na wschodniej Ukrainie. Elity rosyjskie potrzebują zresztą tych konfliktów by móc mobilizować coraz biedniejszych i coraz bardziej sfrustrowanych mieszkańców.</w:t>
      </w:r>
      <w:r w:rsidR="003A3B47" w:rsidRPr="005F0EB1">
        <w:t xml:space="preserve"> </w:t>
      </w:r>
      <w:r w:rsidRPr="005F0EB1">
        <w:t xml:space="preserve">Wygląda jednak na to, że tak jak świecka nacjonalistyczna Turcja, choć zdolna była do wielkich gwałtów, nie stawia sobie już za cel podboju Wiednia, tak też nowa nacjonalistyczna Rosja, choć wciąż może dopuszczać się zbrodni, nie będzie dążyła do zajęcia Warszawy. </w:t>
      </w:r>
    </w:p>
    <w:p w:rsidR="0012751D" w:rsidRPr="005F0EB1" w:rsidRDefault="0012751D" w:rsidP="003A3B47">
      <w:pPr>
        <w:spacing w:after="120" w:line="360" w:lineRule="auto"/>
      </w:pPr>
    </w:p>
    <w:p w:rsidR="00AB0D13" w:rsidRPr="005F0EB1" w:rsidRDefault="008E4EB4" w:rsidP="003A3B47">
      <w:pPr>
        <w:spacing w:after="120" w:line="360" w:lineRule="auto"/>
        <w:rPr>
          <w:b/>
        </w:rPr>
      </w:pPr>
      <w:r w:rsidRPr="005F0EB1">
        <w:rPr>
          <w:b/>
        </w:rPr>
        <w:t xml:space="preserve">4. </w:t>
      </w:r>
      <w:r w:rsidR="00CB718F" w:rsidRPr="005F0EB1">
        <w:rPr>
          <w:b/>
        </w:rPr>
        <w:t xml:space="preserve">Między antychrystem a katechonem </w:t>
      </w:r>
    </w:p>
    <w:p w:rsidR="005977A3" w:rsidRPr="005F0EB1" w:rsidRDefault="005977A3" w:rsidP="003A3B47">
      <w:pPr>
        <w:spacing w:after="120" w:line="360" w:lineRule="auto"/>
      </w:pPr>
    </w:p>
    <w:p w:rsidR="00CB451B" w:rsidRPr="005F0EB1" w:rsidRDefault="005977A3" w:rsidP="003A3B47">
      <w:pPr>
        <w:spacing w:after="120" w:line="360" w:lineRule="auto"/>
      </w:pPr>
      <w:r w:rsidRPr="005F0EB1">
        <w:t xml:space="preserve">Andrzej Nowak i Anna Raźny </w:t>
      </w:r>
      <w:r w:rsidR="007905E3" w:rsidRPr="005F0EB1">
        <w:t xml:space="preserve">oboje są </w:t>
      </w:r>
      <w:r w:rsidRPr="005F0EB1">
        <w:t>profesorami</w:t>
      </w:r>
      <w:r w:rsidR="007905E3" w:rsidRPr="005F0EB1">
        <w:t xml:space="preserve">, oboje zajmują się naukowo Rosją, oboje przez wiele lat wykładali na tym samym </w:t>
      </w:r>
      <w:r w:rsidRPr="005F0EB1">
        <w:t>Uniwersyte</w:t>
      </w:r>
      <w:r w:rsidR="007905E3" w:rsidRPr="005F0EB1">
        <w:t xml:space="preserve">cie </w:t>
      </w:r>
      <w:r w:rsidRPr="005F0EB1">
        <w:t xml:space="preserve">Jagielloński, oboje </w:t>
      </w:r>
      <w:r w:rsidR="007905E3" w:rsidRPr="005F0EB1">
        <w:t xml:space="preserve">też angażują </w:t>
      </w:r>
      <w:r w:rsidRPr="005F0EB1">
        <w:t xml:space="preserve">są </w:t>
      </w:r>
      <w:r w:rsidR="007905E3" w:rsidRPr="005F0EB1">
        <w:t xml:space="preserve">w życie społeczne i polityczne. </w:t>
      </w:r>
      <w:r w:rsidR="009A20F5" w:rsidRPr="005F0EB1">
        <w:t>Co zaskakujące, c</w:t>
      </w:r>
      <w:r w:rsidR="007905E3" w:rsidRPr="005F0EB1">
        <w:t xml:space="preserve">hoć mają </w:t>
      </w:r>
      <w:r w:rsidR="009A20F5" w:rsidRPr="005F0EB1">
        <w:t xml:space="preserve">tak </w:t>
      </w:r>
      <w:r w:rsidR="007905E3" w:rsidRPr="005F0EB1">
        <w:t xml:space="preserve">radykalnie odmiennie </w:t>
      </w:r>
      <w:r w:rsidRPr="005F0EB1">
        <w:t>pogląd</w:t>
      </w:r>
      <w:r w:rsidR="007905E3" w:rsidRPr="005F0EB1">
        <w:t xml:space="preserve">y, nigdy – o ile się orientuję – nie podejmowali bezpośredniej dyskusji ze sobą. </w:t>
      </w:r>
      <w:r w:rsidR="00CB451B" w:rsidRPr="005F0EB1">
        <w:t xml:space="preserve">Do </w:t>
      </w:r>
      <w:r w:rsidR="007905E3" w:rsidRPr="005F0EB1">
        <w:t xml:space="preserve">publicznej </w:t>
      </w:r>
      <w:r w:rsidR="00CB451B" w:rsidRPr="005F0EB1">
        <w:t xml:space="preserve">konfrontacji ich poglądów doszło </w:t>
      </w:r>
      <w:r w:rsidR="007905E3" w:rsidRPr="005F0EB1">
        <w:t xml:space="preserve">chyba dopiero po </w:t>
      </w:r>
      <w:r w:rsidR="00CB451B" w:rsidRPr="005F0EB1">
        <w:t xml:space="preserve">podpisaniu przez Annę Raźny głośnego </w:t>
      </w:r>
      <w:r w:rsidR="00CB451B" w:rsidRPr="005F0EB1">
        <w:rPr>
          <w:i/>
        </w:rPr>
        <w:t>Listu otwarty do Narodu Rosyjskiego i władz Federacji Rosyjskiej</w:t>
      </w:r>
      <w:r w:rsidR="007905E3" w:rsidRPr="005F0EB1">
        <w:t>. List, napisany przez Zygmunta Wrzodaka,</w:t>
      </w:r>
      <w:r w:rsidR="003A3B47" w:rsidRPr="005F0EB1">
        <w:t xml:space="preserve"> </w:t>
      </w:r>
      <w:r w:rsidR="007905E3" w:rsidRPr="005F0EB1">
        <w:t xml:space="preserve">wyrażał </w:t>
      </w:r>
      <w:r w:rsidR="00CB451B" w:rsidRPr="005F0EB1">
        <w:t>poparcie</w:t>
      </w:r>
      <w:r w:rsidR="003A3B47" w:rsidRPr="005F0EB1">
        <w:t xml:space="preserve"> </w:t>
      </w:r>
      <w:r w:rsidR="00CB451B" w:rsidRPr="005F0EB1">
        <w:t>dla Rosji</w:t>
      </w:r>
      <w:r w:rsidR="007905E3" w:rsidRPr="005F0EB1">
        <w:t xml:space="preserve"> zaangażowanej w konflikt na wschodniej Ukrainie i utrzymany był w </w:t>
      </w:r>
      <w:r w:rsidR="00CB718F" w:rsidRPr="005F0EB1">
        <w:t xml:space="preserve">spektakularnie </w:t>
      </w:r>
      <w:r w:rsidR="007905E3" w:rsidRPr="005F0EB1">
        <w:t>katechonicznej retoryce</w:t>
      </w:r>
      <w:r w:rsidR="00CB451B" w:rsidRPr="005F0EB1">
        <w:t>. „</w:t>
      </w:r>
      <w:r w:rsidR="00CB451B" w:rsidRPr="005F0EB1">
        <w:rPr>
          <w:rFonts w:cs="Arial"/>
          <w:shd w:val="clear" w:color="auto" w:fill="FFFFFF"/>
        </w:rPr>
        <w:t xml:space="preserve">Tylko wielka Chrześcijańska Rosja – </w:t>
      </w:r>
      <w:r w:rsidR="007905E3" w:rsidRPr="005F0EB1">
        <w:rPr>
          <w:rFonts w:cs="Arial"/>
          <w:shd w:val="clear" w:color="auto" w:fill="FFFFFF"/>
        </w:rPr>
        <w:t>pisał Wrzodak – może zatrzymać marsz «</w:t>
      </w:r>
      <w:r w:rsidR="00CB451B" w:rsidRPr="005F0EB1">
        <w:rPr>
          <w:rFonts w:cs="Arial"/>
          <w:shd w:val="clear" w:color="auto" w:fill="FFFFFF"/>
        </w:rPr>
        <w:t>szatana zachodu» na nasze słowiańskie ziemie”</w:t>
      </w:r>
      <w:r w:rsidR="00CB451B" w:rsidRPr="005F0EB1">
        <w:rPr>
          <w:rStyle w:val="Znakapoznpodarou"/>
          <w:rFonts w:cs="Arial"/>
          <w:shd w:val="clear" w:color="auto" w:fill="FFFFFF"/>
        </w:rPr>
        <w:footnoteReference w:id="34"/>
      </w:r>
      <w:r w:rsidR="00CB451B" w:rsidRPr="005F0EB1">
        <w:rPr>
          <w:rFonts w:cs="Arial"/>
          <w:shd w:val="clear" w:color="auto" w:fill="FFFFFF"/>
        </w:rPr>
        <w:t>.</w:t>
      </w:r>
      <w:r w:rsidR="003A3B47" w:rsidRPr="005F0EB1">
        <w:rPr>
          <w:rFonts w:cs="Arial"/>
          <w:shd w:val="clear" w:color="auto" w:fill="FFFFFF"/>
        </w:rPr>
        <w:t xml:space="preserve"> </w:t>
      </w:r>
      <w:r w:rsidR="009A20F5" w:rsidRPr="005F0EB1">
        <w:t xml:space="preserve">W dyskusji wokół tego listu najwyraźniej </w:t>
      </w:r>
      <w:r w:rsidR="00CB718F" w:rsidRPr="005F0EB1">
        <w:t xml:space="preserve">– </w:t>
      </w:r>
      <w:r w:rsidR="009A20F5" w:rsidRPr="005F0EB1">
        <w:t xml:space="preserve">jak dotąd </w:t>
      </w:r>
      <w:r w:rsidR="00CB718F" w:rsidRPr="005F0EB1">
        <w:t xml:space="preserve">– </w:t>
      </w:r>
      <w:r w:rsidR="009A20F5" w:rsidRPr="005F0EB1">
        <w:t xml:space="preserve">ujawnił się zarysowany tu spór dwóch współczesnych prawicowych narracji o Rosji. </w:t>
      </w:r>
      <w:r w:rsidR="00CB451B" w:rsidRPr="005F0EB1">
        <w:rPr>
          <w:rFonts w:cs="Arial"/>
          <w:shd w:val="clear" w:color="auto" w:fill="FFFFFF"/>
        </w:rPr>
        <w:t xml:space="preserve">Andrzej Nowak, poproszony o komentarz </w:t>
      </w:r>
      <w:r w:rsidR="009A20F5" w:rsidRPr="005F0EB1">
        <w:rPr>
          <w:rFonts w:cs="Arial"/>
          <w:shd w:val="clear" w:color="auto" w:fill="FFFFFF"/>
        </w:rPr>
        <w:t>do tego listu</w:t>
      </w:r>
      <w:r w:rsidR="00CB451B" w:rsidRPr="005F0EB1">
        <w:rPr>
          <w:rFonts w:cs="Arial"/>
          <w:shd w:val="clear" w:color="auto" w:fill="FFFFFF"/>
        </w:rPr>
        <w:t>, powiedział</w:t>
      </w:r>
      <w:r w:rsidR="009A20F5" w:rsidRPr="005F0EB1">
        <w:rPr>
          <w:rFonts w:cs="Arial"/>
          <w:shd w:val="clear" w:color="auto" w:fill="FFFFFF"/>
        </w:rPr>
        <w:t xml:space="preserve"> </w:t>
      </w:r>
      <w:r w:rsidR="00CB718F" w:rsidRPr="005F0EB1">
        <w:rPr>
          <w:rFonts w:cs="Arial"/>
          <w:shd w:val="clear" w:color="auto" w:fill="FFFFFF"/>
        </w:rPr>
        <w:t>bardzo wstrzemięźliwie</w:t>
      </w:r>
      <w:r w:rsidR="00CB451B" w:rsidRPr="005F0EB1">
        <w:rPr>
          <w:rFonts w:cs="Arial"/>
          <w:shd w:val="clear" w:color="auto" w:fill="FFFFFF"/>
        </w:rPr>
        <w:t xml:space="preserve">: </w:t>
      </w:r>
      <w:r w:rsidR="00CB451B" w:rsidRPr="005F0EB1">
        <w:t>„Nie jestem w stanie zrozumieć, dlaczego prof</w:t>
      </w:r>
      <w:r w:rsidR="009A20F5" w:rsidRPr="005F0EB1">
        <w:t xml:space="preserve">esor </w:t>
      </w:r>
      <w:r w:rsidR="00CB718F" w:rsidRPr="005F0EB1">
        <w:t>Raźny</w:t>
      </w:r>
      <w:r w:rsidR="00CB451B" w:rsidRPr="005F0EB1">
        <w:t xml:space="preserve"> </w:t>
      </w:r>
      <w:r w:rsidR="00CB718F" w:rsidRPr="005F0EB1">
        <w:t xml:space="preserve">[…] </w:t>
      </w:r>
      <w:r w:rsidR="00CB451B" w:rsidRPr="005F0EB1">
        <w:t>podpisała się pod listem […]. Wiem, że jej największym autorytetem był zawsze Jan Paweł II, trudno mi zrozumieć, gdzie w działaniach Władimira Putina dostrzega ona przejawy postaw chrześcijańskich i konserwatywnych”</w:t>
      </w:r>
      <w:r w:rsidR="00CB451B" w:rsidRPr="005F0EB1">
        <w:rPr>
          <w:rStyle w:val="Znakapoznpodarou"/>
        </w:rPr>
        <w:footnoteReference w:id="35"/>
      </w:r>
      <w:r w:rsidR="00CB451B" w:rsidRPr="005F0EB1">
        <w:t xml:space="preserve">. </w:t>
      </w:r>
    </w:p>
    <w:p w:rsidR="00802460" w:rsidRPr="005F0EB1" w:rsidRDefault="009A20F5" w:rsidP="003A3B47">
      <w:pPr>
        <w:spacing w:after="120" w:line="360" w:lineRule="auto"/>
      </w:pPr>
      <w:r w:rsidRPr="005F0EB1">
        <w:t xml:space="preserve">Na zakończenie chciałbym się właśnie zastanowić nad możliwymi źródłami </w:t>
      </w:r>
      <w:r w:rsidR="00CB718F" w:rsidRPr="005F0EB1">
        <w:t xml:space="preserve">zaskakującej dla wielu </w:t>
      </w:r>
      <w:r w:rsidRPr="005F0EB1">
        <w:t>rusofili części polskiej prawicy</w:t>
      </w:r>
      <w:r w:rsidR="001159EE" w:rsidRPr="005F0EB1">
        <w:t xml:space="preserve">. </w:t>
      </w:r>
      <w:r w:rsidRPr="005F0EB1">
        <w:t xml:space="preserve">Sądzę, że </w:t>
      </w:r>
      <w:r w:rsidR="00802460" w:rsidRPr="005F0EB1">
        <w:t xml:space="preserve">zasadniczym </w:t>
      </w:r>
      <w:r w:rsidRPr="005F0EB1">
        <w:t>powodem</w:t>
      </w:r>
      <w:r w:rsidR="00802460" w:rsidRPr="005F0EB1">
        <w:t>,</w:t>
      </w:r>
      <w:r w:rsidRPr="005F0EB1">
        <w:t xml:space="preserve"> dla którego </w:t>
      </w:r>
      <w:r w:rsidR="00CB718F" w:rsidRPr="005F0EB1">
        <w:t xml:space="preserve">pokłada ona nadzieje </w:t>
      </w:r>
      <w:r w:rsidR="00802460" w:rsidRPr="005F0EB1">
        <w:t xml:space="preserve">w </w:t>
      </w:r>
      <w:r w:rsidR="00CB718F" w:rsidRPr="005F0EB1">
        <w:t>nowym</w:t>
      </w:r>
      <w:r w:rsidR="00802460" w:rsidRPr="005F0EB1">
        <w:t xml:space="preserve"> </w:t>
      </w:r>
      <w:r w:rsidR="00CB718F" w:rsidRPr="005F0EB1">
        <w:t>konserwatywnym imperium rosyjskim</w:t>
      </w:r>
      <w:r w:rsidR="0023677A" w:rsidRPr="005F0EB1">
        <w:t>,</w:t>
      </w:r>
      <w:r w:rsidR="00802460" w:rsidRPr="005F0EB1">
        <w:t xml:space="preserve"> jest wielkie </w:t>
      </w:r>
      <w:r w:rsidR="001159EE" w:rsidRPr="005F0EB1">
        <w:t xml:space="preserve">rozczarowanie rezultatami </w:t>
      </w:r>
      <w:r w:rsidR="00802460" w:rsidRPr="005F0EB1">
        <w:t xml:space="preserve">dotychczasowej </w:t>
      </w:r>
      <w:r w:rsidR="001159EE" w:rsidRPr="005F0EB1">
        <w:t xml:space="preserve">polskiej transformacji. </w:t>
      </w:r>
      <w:r w:rsidR="00802460" w:rsidRPr="005F0EB1">
        <w:t xml:space="preserve">Przecież to Polska miała stać się dla świata tym, czym dziś staje się Rosja. Polska, która pokonała wschodni antychrześcijański komunizm, miała sformułować alternatywę dla zachodniego świeckiego liberalizmu, stanąć na czele walki o bardziej sprawiedliwy i bardziej ludzki porządek społeczny, gospodarczy, polityczny i międzynarodowy. Nic takiego jednak się nie stało. Wielkie ideały Solidarności zostały zapomniane, a nauka Jana Pawła II, który wyraźnie oczekiwał od Polaków kolejnej mobilizacji, </w:t>
      </w:r>
      <w:r w:rsidR="00CB718F" w:rsidRPr="005F0EB1">
        <w:t xml:space="preserve">została </w:t>
      </w:r>
      <w:r w:rsidR="00802460" w:rsidRPr="005F0EB1">
        <w:t xml:space="preserve">odrzucona przez intelektualnych przywódców III Rzeczpospolitej. </w:t>
      </w:r>
      <w:r w:rsidR="00CB718F" w:rsidRPr="005F0EB1">
        <w:t>Może się jednak wydawać, że mi</w:t>
      </w:r>
      <w:r w:rsidR="00802460" w:rsidRPr="005F0EB1">
        <w:t xml:space="preserve">sja porzucona przez Polskę została podjęta przez Rosję. </w:t>
      </w:r>
      <w:r w:rsidR="005A4BFA" w:rsidRPr="005F0EB1">
        <w:t>„Rosja</w:t>
      </w:r>
      <w:r w:rsidR="00802460" w:rsidRPr="005F0EB1">
        <w:t xml:space="preserve"> – mówi</w:t>
      </w:r>
      <w:r w:rsidR="005A4BFA" w:rsidRPr="005F0EB1">
        <w:t xml:space="preserve"> </w:t>
      </w:r>
      <w:r w:rsidR="00802460" w:rsidRPr="005F0EB1">
        <w:t xml:space="preserve">profesor </w:t>
      </w:r>
      <w:r w:rsidR="005A4BFA" w:rsidRPr="005F0EB1">
        <w:t>Raźny – pretenduje do roli przedmurza chrześcijaństwa. Polska zrezygnowała z tej roli”</w:t>
      </w:r>
      <w:r w:rsidR="005A4BFA" w:rsidRPr="005F0EB1">
        <w:rPr>
          <w:rStyle w:val="Znakapoznpodarou"/>
        </w:rPr>
        <w:footnoteReference w:id="36"/>
      </w:r>
      <w:r w:rsidR="005A4BFA" w:rsidRPr="005F0EB1">
        <w:t>.</w:t>
      </w:r>
      <w:r w:rsidR="003A3B47" w:rsidRPr="005F0EB1">
        <w:t xml:space="preserve"> </w:t>
      </w:r>
      <w:r w:rsidR="005A4BFA" w:rsidRPr="005F0EB1">
        <w:t>I w dalej: „Tam nie ma tego, co u nas. […] Oni nas trochę wyprzedzili”</w:t>
      </w:r>
      <w:r w:rsidR="005A4BFA" w:rsidRPr="005F0EB1">
        <w:rPr>
          <w:rStyle w:val="Znakapoznpodarou"/>
        </w:rPr>
        <w:footnoteReference w:id="37"/>
      </w:r>
      <w:r w:rsidR="005A4BFA" w:rsidRPr="005F0EB1">
        <w:t>.</w:t>
      </w:r>
      <w:r w:rsidR="003A3B47" w:rsidRPr="005F0EB1">
        <w:t xml:space="preserve"> </w:t>
      </w:r>
      <w:r w:rsidR="005908D9" w:rsidRPr="005F0EB1">
        <w:t xml:space="preserve">Innymi słowy, </w:t>
      </w:r>
      <w:r w:rsidR="00802460" w:rsidRPr="005F0EB1">
        <w:t>Rosja stała się nową Polską. Nadzieja wiązana z konserwatywną Rosją jest więc rezultatem braku nadziei na chrześcijańską Polskę</w:t>
      </w:r>
      <w:r w:rsidR="008E2D04" w:rsidRPr="005F0EB1">
        <w:rPr>
          <w:rStyle w:val="Znakapoznpodarou"/>
        </w:rPr>
        <w:footnoteReference w:id="38"/>
      </w:r>
      <w:r w:rsidR="00802460" w:rsidRPr="005F0EB1">
        <w:t xml:space="preserve">. </w:t>
      </w:r>
    </w:p>
    <w:p w:rsidR="005908D9" w:rsidRPr="005F0EB1" w:rsidRDefault="008E2D04" w:rsidP="003A3B47">
      <w:pPr>
        <w:spacing w:after="120" w:line="360" w:lineRule="auto"/>
        <w:rPr>
          <w:b/>
        </w:rPr>
      </w:pPr>
      <w:r w:rsidRPr="005F0EB1">
        <w:t xml:space="preserve">Właściwą odpowiedzią na rosyjską pokusę musi więc być walka o kulturowe oblicze naszego własnego kraju. Wyraźnie dostrzega to </w:t>
      </w:r>
      <w:r w:rsidR="005908D9" w:rsidRPr="005F0EB1">
        <w:t>Andrzej Nowak</w:t>
      </w:r>
      <w:r w:rsidRPr="005F0EB1">
        <w:t>.</w:t>
      </w:r>
      <w:r w:rsidR="003A3B47" w:rsidRPr="005F0EB1">
        <w:t xml:space="preserve"> </w:t>
      </w:r>
      <w:r w:rsidRPr="005F0EB1">
        <w:t xml:space="preserve">W cytowanym </w:t>
      </w:r>
      <w:r w:rsidR="0023677A" w:rsidRPr="005F0EB1">
        <w:t xml:space="preserve">już </w:t>
      </w:r>
      <w:r w:rsidRPr="005F0EB1">
        <w:t>wykładzie w Toronto mówił: „</w:t>
      </w:r>
      <w:r w:rsidR="005908D9" w:rsidRPr="005F0EB1">
        <w:t xml:space="preserve">Jeżeli przyjmiemy taki obraz świata, zgodnie z którym </w:t>
      </w:r>
      <w:r w:rsidRPr="005F0EB1">
        <w:t>[…]</w:t>
      </w:r>
      <w:r w:rsidR="005908D9" w:rsidRPr="005F0EB1">
        <w:t>Polska i E</w:t>
      </w:r>
      <w:r w:rsidRPr="005F0EB1">
        <w:t>uropa m</w:t>
      </w:r>
      <w:r w:rsidR="005908D9" w:rsidRPr="005F0EB1">
        <w:t>o</w:t>
      </w:r>
      <w:r w:rsidRPr="005F0EB1">
        <w:t xml:space="preserve">gą </w:t>
      </w:r>
      <w:r w:rsidR="005908D9" w:rsidRPr="005F0EB1">
        <w:t xml:space="preserve">się </w:t>
      </w:r>
      <w:r w:rsidR="0023677A" w:rsidRPr="005F0EB1">
        <w:t xml:space="preserve">moralnie </w:t>
      </w:r>
      <w:r w:rsidR="005908D9" w:rsidRPr="005F0EB1">
        <w:t xml:space="preserve">odrodzić </w:t>
      </w:r>
      <w:r w:rsidRPr="005F0EB1">
        <w:t xml:space="preserve">nie </w:t>
      </w:r>
      <w:r w:rsidR="005908D9" w:rsidRPr="005F0EB1">
        <w:t xml:space="preserve">w oparciu o swoją tysiącletnią </w:t>
      </w:r>
      <w:r w:rsidRPr="005F0EB1">
        <w:t xml:space="preserve">tradycję łacińską, o pamięć i tradycję Jana Pawła II, lecz przez pakt z podpułkownikiem </w:t>
      </w:r>
      <w:r w:rsidR="005908D9" w:rsidRPr="005F0EB1">
        <w:t xml:space="preserve">KGB i oddanie się w jego ręce ze sprawą krzyża, moralności i chrześcijaństwa, </w:t>
      </w:r>
      <w:r w:rsidRPr="005F0EB1">
        <w:t>to</w:t>
      </w:r>
      <w:r w:rsidR="003A3B47" w:rsidRPr="005F0EB1">
        <w:t xml:space="preserve"> </w:t>
      </w:r>
      <w:r w:rsidR="005908D9" w:rsidRPr="005F0EB1">
        <w:t xml:space="preserve">– </w:t>
      </w:r>
      <w:r w:rsidRPr="005F0EB1">
        <w:t xml:space="preserve">jak </w:t>
      </w:r>
      <w:r w:rsidR="005908D9" w:rsidRPr="005F0EB1">
        <w:t xml:space="preserve">myślę – </w:t>
      </w:r>
      <w:r w:rsidR="0023677A" w:rsidRPr="005F0EB1">
        <w:t xml:space="preserve">będziemy </w:t>
      </w:r>
      <w:r w:rsidR="005908D9" w:rsidRPr="005F0EB1">
        <w:t>wystawieni na ryzyko wielkiego oszustwa</w:t>
      </w:r>
      <w:r w:rsidRPr="005F0EB1">
        <w:t>”</w:t>
      </w:r>
      <w:r w:rsidRPr="005F0EB1">
        <w:rPr>
          <w:rStyle w:val="Znakapoznpodarou"/>
        </w:rPr>
        <w:footnoteReference w:id="39"/>
      </w:r>
      <w:r w:rsidRPr="005F0EB1">
        <w:t xml:space="preserve">. Polska i Europa musi więc w sobie znaleźć w siły dla sformułowania alternatywy zarówno dla zepsutego liberalizmu, jak i fałszywego konserwatyzmu. Na naszych oczach rozgrywa się więc walka o duszę </w:t>
      </w:r>
      <w:r w:rsidR="00CB718F" w:rsidRPr="005F0EB1">
        <w:t xml:space="preserve">polską i europejską. </w:t>
      </w:r>
      <w:r w:rsidRPr="005F0EB1">
        <w:t xml:space="preserve">Wynik tej walki będzie miał znaczenie także dla samej Rosji. Profesor Nowak mówił </w:t>
      </w:r>
      <w:r w:rsidR="0023677A" w:rsidRPr="005F0EB1">
        <w:t xml:space="preserve">bowiem </w:t>
      </w:r>
      <w:r w:rsidRPr="005F0EB1">
        <w:t xml:space="preserve">wcześniej: </w:t>
      </w:r>
      <w:r w:rsidR="005908D9" w:rsidRPr="005F0EB1">
        <w:t>„Wydaje się, że konieczne jest odnowienie wiary w siłę Europy opartą na jej tradycji łacińskiej, że</w:t>
      </w:r>
      <w:r w:rsidRPr="005F0EB1">
        <w:t>by najpierw «powalczyć» duchowo z Rosją […] i</w:t>
      </w:r>
      <w:r w:rsidR="005908D9" w:rsidRPr="005F0EB1">
        <w:t xml:space="preserve"> zdobyć ją dla wspólnoty chrześcijańskiej. Nie KGB-owsko-chrześcijańskiej, bo taka synteza tworzy się obecnie w </w:t>
      </w:r>
      <w:r w:rsidRPr="005F0EB1">
        <w:t>Rosji, tylko autentycznie chrześcijań</w:t>
      </w:r>
      <w:r w:rsidR="005908D9" w:rsidRPr="005F0EB1">
        <w:t>skiej”</w:t>
      </w:r>
      <w:r w:rsidR="005908D9" w:rsidRPr="005F0EB1">
        <w:rPr>
          <w:rStyle w:val="Znakapoznpodarou"/>
        </w:rPr>
        <w:footnoteReference w:id="40"/>
      </w:r>
      <w:r w:rsidR="005908D9" w:rsidRPr="005F0EB1">
        <w:t>.</w:t>
      </w:r>
      <w:r w:rsidR="005908D9" w:rsidRPr="005F0EB1">
        <w:rPr>
          <w:b/>
        </w:rPr>
        <w:t xml:space="preserve"> </w:t>
      </w:r>
    </w:p>
    <w:p w:rsidR="00C278E2" w:rsidRPr="005F0EB1" w:rsidRDefault="008E2D04" w:rsidP="003A3B47">
      <w:pPr>
        <w:spacing w:after="120" w:line="360" w:lineRule="auto"/>
      </w:pPr>
      <w:r w:rsidRPr="005F0EB1">
        <w:t xml:space="preserve">Jak sądzę, zarysowana tu </w:t>
      </w:r>
      <w:r w:rsidR="00C278E2" w:rsidRPr="005F0EB1">
        <w:t xml:space="preserve">odmienna </w:t>
      </w:r>
      <w:r w:rsidR="0023677A" w:rsidRPr="005F0EB1">
        <w:t xml:space="preserve">wobec dwóch dominujących na prawicy dyskursów </w:t>
      </w:r>
      <w:r w:rsidRPr="005F0EB1">
        <w:t xml:space="preserve">wizja Rosji jako nihilistycznego postimperium może pomóc Polsce w formułowaniu tej alternatywy. </w:t>
      </w:r>
      <w:r w:rsidR="00C278E2" w:rsidRPr="005F0EB1">
        <w:t xml:space="preserve">Z jednej bowiem strony ujawnia ona bowiem pozorny charakter rosyjskiego konserwatyzmu, co dobrze pokazywał także profesor Nowak, z drugiej </w:t>
      </w:r>
      <w:r w:rsidR="0023677A" w:rsidRPr="005F0EB1">
        <w:t xml:space="preserve">zaś </w:t>
      </w:r>
      <w:r w:rsidR="00C278E2" w:rsidRPr="005F0EB1">
        <w:t xml:space="preserve">strony pokazuje, że nie </w:t>
      </w:r>
      <w:r w:rsidR="0023677A" w:rsidRPr="005F0EB1">
        <w:t xml:space="preserve">trzeba </w:t>
      </w:r>
      <w:r w:rsidR="00C278E2" w:rsidRPr="005F0EB1">
        <w:t>z obawy przed rosyjskim imperializmem powierzać się w opiekę liberalnemu światu zachodniemu, co słusznie punktowała profesor Raźny. Zamiast żywić się płonnymi nadziejami na rosyjskiego katechona i niepotrzebnie lękać się rosyjskiego antychrysta, pols</w:t>
      </w:r>
      <w:r w:rsidR="0023677A" w:rsidRPr="005F0EB1">
        <w:t xml:space="preserve">cy konserwatyści powinni </w:t>
      </w:r>
      <w:r w:rsidR="00C278E2" w:rsidRPr="005F0EB1">
        <w:t xml:space="preserve">zająć się swoimi sprawami, czyli walką o kulturowy, społeczny, gospodarczy </w:t>
      </w:r>
      <w:r w:rsidR="0023677A" w:rsidRPr="005F0EB1">
        <w:t xml:space="preserve">kształt Polski </w:t>
      </w:r>
      <w:r w:rsidR="00C278E2" w:rsidRPr="005F0EB1">
        <w:t xml:space="preserve">i </w:t>
      </w:r>
      <w:r w:rsidR="0023677A" w:rsidRPr="005F0EB1">
        <w:t>jej międzynarodową pozycję</w:t>
      </w:r>
      <w:r w:rsidR="00C278E2" w:rsidRPr="005F0EB1">
        <w:t xml:space="preserve">. Silna konserwatywna Polska byłaby najlepszą ochroną zarówno przed kulturowymi zagrożeniami z zachodu jak i politycznymi niebezpieczeństwami ze wschodu. </w:t>
      </w:r>
    </w:p>
    <w:p w:rsidR="00C278E2" w:rsidRPr="005F0EB1" w:rsidRDefault="00C278E2" w:rsidP="003A3B47">
      <w:pPr>
        <w:spacing w:after="120" w:line="360" w:lineRule="auto"/>
      </w:pPr>
    </w:p>
    <w:p w:rsidR="00CB451B" w:rsidRPr="005F0EB1" w:rsidRDefault="00CB451B" w:rsidP="003A3B47">
      <w:pPr>
        <w:spacing w:after="120" w:line="360" w:lineRule="auto"/>
      </w:pPr>
      <w:r w:rsidRPr="005F0EB1">
        <w:t xml:space="preserve"> </w:t>
      </w:r>
    </w:p>
    <w:p w:rsidR="005F0EB1" w:rsidRPr="005F0EB1" w:rsidRDefault="005F0EB1">
      <w:pPr>
        <w:spacing w:after="120" w:line="360" w:lineRule="auto"/>
      </w:pPr>
    </w:p>
    <w:sectPr w:rsidR="005F0EB1" w:rsidRPr="005F0EB1" w:rsidSect="00844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4C" w:rsidRDefault="00E3304C" w:rsidP="00FD2863">
      <w:pPr>
        <w:spacing w:after="0" w:line="240" w:lineRule="auto"/>
      </w:pPr>
      <w:r>
        <w:separator/>
      </w:r>
    </w:p>
  </w:endnote>
  <w:endnote w:type="continuationSeparator" w:id="0">
    <w:p w:rsidR="00E3304C" w:rsidRDefault="00E3304C" w:rsidP="00FD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4C" w:rsidRDefault="00E3304C" w:rsidP="00FD2863">
      <w:pPr>
        <w:spacing w:after="0" w:line="240" w:lineRule="auto"/>
      </w:pPr>
      <w:r>
        <w:separator/>
      </w:r>
    </w:p>
  </w:footnote>
  <w:footnote w:type="continuationSeparator" w:id="0">
    <w:p w:rsidR="00E3304C" w:rsidRDefault="00E3304C" w:rsidP="00FD2863">
      <w:pPr>
        <w:spacing w:after="0" w:line="240" w:lineRule="auto"/>
      </w:pPr>
      <w:r>
        <w:continuationSeparator/>
      </w:r>
    </w:p>
  </w:footnote>
  <w:footnote w:id="1">
    <w:p w:rsidR="00CB718F" w:rsidRPr="003A3B47" w:rsidRDefault="00CB718F" w:rsidP="005F0EB1">
      <w:pPr>
        <w:pStyle w:val="Textpoznpodarou"/>
      </w:pPr>
      <w:r w:rsidRPr="003A3B47">
        <w:rPr>
          <w:rStyle w:val="Znakapoznpodarou"/>
        </w:rPr>
        <w:footnoteRef/>
      </w:r>
      <w:r w:rsidR="003A3B47">
        <w:t xml:space="preserve"> </w:t>
      </w:r>
      <w:r w:rsidRPr="003A3B47">
        <w:t xml:space="preserve">Pierwszą wersję tego tekstu przedstawiłem na zaproszenie Wszechnicy Solidarności przy KZ NSZZ Solidarność Uniwersytetu Opolskiego na Uniwersytecie Opolskim 7 kwietnia 2015 roku. Dziękuję organizatorom tego spotkania, zwłaszcza prowadzącemu Bolesławowi Bezegowi, oraz jego uczestnikom za interesującą dyskusję, która pomogła mi w wielu miejscach ulepszyć tekst. </w:t>
      </w:r>
    </w:p>
  </w:footnote>
  <w:footnote w:id="2">
    <w:p w:rsidR="00CB718F" w:rsidRPr="003A3B47" w:rsidRDefault="00CB718F" w:rsidP="005F0EB1">
      <w:pPr>
        <w:pStyle w:val="Textpoznpodarou"/>
      </w:pPr>
      <w:r w:rsidRPr="003A3B47">
        <w:rPr>
          <w:rStyle w:val="Znakapoznpodarou"/>
        </w:rPr>
        <w:footnoteRef/>
      </w:r>
      <w:r w:rsidRPr="003A3B47">
        <w:t xml:space="preserve"> P. Rojek, </w:t>
      </w:r>
      <w:r w:rsidRPr="003A3B47">
        <w:rPr>
          <w:i/>
        </w:rPr>
        <w:t>Przekleństwo imperium. Źródła rosyjskiego zachowania</w:t>
      </w:r>
      <w:r w:rsidR="005F0EB1">
        <w:t xml:space="preserve">, Kraków 2014; wybór tekstów dotyczących rosyjskich dyskusji między imperializmem a insularyzmem opublikowały krakowskie „Pressje” 2014, nr 37. </w:t>
      </w:r>
    </w:p>
  </w:footnote>
  <w:footnote w:id="3">
    <w:p w:rsidR="00CB718F" w:rsidRPr="003A3B47" w:rsidRDefault="00CB718F" w:rsidP="005F0EB1">
      <w:pPr>
        <w:spacing w:after="0" w:line="240" w:lineRule="auto"/>
        <w:rPr>
          <w:sz w:val="20"/>
          <w:szCs w:val="20"/>
        </w:rPr>
      </w:pPr>
      <w:r w:rsidRPr="003A3B47">
        <w:rPr>
          <w:rStyle w:val="Znakapoznpodarou"/>
          <w:sz w:val="20"/>
          <w:szCs w:val="20"/>
        </w:rPr>
        <w:footnoteRef/>
      </w:r>
      <w:r w:rsidRPr="003A3B47">
        <w:rPr>
          <w:sz w:val="20"/>
          <w:szCs w:val="20"/>
        </w:rPr>
        <w:t xml:space="preserve"> Zob. zwłaszcza T. Sakiewicz, </w:t>
      </w:r>
      <w:r w:rsidRPr="003A3B47">
        <w:rPr>
          <w:i/>
          <w:sz w:val="20"/>
          <w:szCs w:val="20"/>
        </w:rPr>
        <w:t>Testament I Rzeczypospolitej. Kulisy śmierci Lecha Kaczyńskiego</w:t>
      </w:r>
      <w:r w:rsidRPr="003A3B47">
        <w:rPr>
          <w:sz w:val="20"/>
          <w:szCs w:val="20"/>
        </w:rPr>
        <w:t xml:space="preserve">, Kraków 2014. </w:t>
      </w:r>
    </w:p>
  </w:footnote>
  <w:footnote w:id="4">
    <w:p w:rsidR="00CB718F" w:rsidRPr="003A3B47" w:rsidRDefault="00CB718F" w:rsidP="005F0EB1">
      <w:pPr>
        <w:pStyle w:val="Textpoznpodarou"/>
      </w:pPr>
      <w:r w:rsidRPr="003A3B47">
        <w:rPr>
          <w:rStyle w:val="Znakapoznpodarou"/>
        </w:rPr>
        <w:footnoteRef/>
      </w:r>
      <w:r w:rsidRPr="003A3B47">
        <w:t xml:space="preserve"> J. Kucharzewski, </w:t>
      </w:r>
      <w:r w:rsidRPr="003A3B47">
        <w:rPr>
          <w:i/>
        </w:rPr>
        <w:t>Od białego caratu do czerwonego</w:t>
      </w:r>
      <w:r w:rsidRPr="003A3B47">
        <w:t xml:space="preserve">, t. I–V, Warszawa 1998–2000. </w:t>
      </w:r>
    </w:p>
  </w:footnote>
  <w:footnote w:id="5">
    <w:p w:rsidR="00CB718F" w:rsidRPr="003A3B47" w:rsidRDefault="00CB718F" w:rsidP="005F0EB1">
      <w:pPr>
        <w:pStyle w:val="Textpoznpodarou"/>
      </w:pPr>
      <w:r w:rsidRPr="003A3B47">
        <w:rPr>
          <w:rStyle w:val="Znakapoznpodarou"/>
        </w:rPr>
        <w:footnoteRef/>
      </w:r>
      <w:r w:rsidRPr="003A3B47">
        <w:t xml:space="preserve"> A. Nowak, </w:t>
      </w:r>
      <w:r w:rsidRPr="003A3B47">
        <w:rPr>
          <w:i/>
        </w:rPr>
        <w:t>Putin. Źródła imperialnej agresji</w:t>
      </w:r>
      <w:r w:rsidRPr="003A3B47">
        <w:t>, Warszawa 2014</w:t>
      </w:r>
      <w:r w:rsidRPr="003A3B47">
        <w:rPr>
          <w:rFonts w:ascii="Calibri" w:eastAsia="Calibri" w:hAnsi="Calibri" w:cs="Times New Roman"/>
        </w:rPr>
        <w:t>, s. 37.</w:t>
      </w:r>
    </w:p>
  </w:footnote>
  <w:footnote w:id="6">
    <w:p w:rsidR="00CB718F" w:rsidRPr="003A3B47" w:rsidRDefault="00CB718F" w:rsidP="005F0EB1">
      <w:pPr>
        <w:pStyle w:val="Textpoznpodarou"/>
      </w:pPr>
      <w:r w:rsidRPr="003A3B47">
        <w:rPr>
          <w:rStyle w:val="Znakapoznpodarou"/>
        </w:rPr>
        <w:footnoteRef/>
      </w:r>
      <w:r w:rsidRPr="003A3B47">
        <w:t xml:space="preserve"> Tamże, s. 47.</w:t>
      </w:r>
    </w:p>
  </w:footnote>
  <w:footnote w:id="7">
    <w:p w:rsidR="00CB718F" w:rsidRPr="003A3B47" w:rsidRDefault="00CB718F" w:rsidP="005F0EB1">
      <w:pPr>
        <w:pStyle w:val="Textpoznpodarou"/>
      </w:pPr>
      <w:r w:rsidRPr="003A3B47">
        <w:rPr>
          <w:rStyle w:val="Znakapoznpodarou"/>
        </w:rPr>
        <w:footnoteRef/>
      </w:r>
      <w:r w:rsidRPr="003A3B47">
        <w:t xml:space="preserve"> Tamże, s. 224.</w:t>
      </w:r>
    </w:p>
  </w:footnote>
  <w:footnote w:id="8">
    <w:p w:rsidR="00CB718F" w:rsidRPr="003A3B47" w:rsidRDefault="00CB718F" w:rsidP="005F0EB1">
      <w:pPr>
        <w:pStyle w:val="Textpoznpodarou"/>
      </w:pPr>
      <w:r w:rsidRPr="003A3B47">
        <w:rPr>
          <w:rStyle w:val="Znakapoznpodarou"/>
        </w:rPr>
        <w:footnoteRef/>
      </w:r>
      <w:r w:rsidRPr="003A3B47">
        <w:t xml:space="preserve"> Tamże, s. 65.</w:t>
      </w:r>
    </w:p>
  </w:footnote>
  <w:footnote w:id="9">
    <w:p w:rsidR="00CB718F" w:rsidRPr="003A3B47" w:rsidRDefault="00CB718F" w:rsidP="005F0EB1">
      <w:pPr>
        <w:pStyle w:val="Textpoznpodarou"/>
      </w:pPr>
      <w:r w:rsidRPr="003A3B47">
        <w:rPr>
          <w:rStyle w:val="Znakapoznpodarou"/>
        </w:rPr>
        <w:footnoteRef/>
      </w:r>
      <w:r w:rsidRPr="003A3B47">
        <w:t xml:space="preserve"> Tamże, s. 147–148.</w:t>
      </w:r>
    </w:p>
  </w:footnote>
  <w:footnote w:id="10">
    <w:p w:rsidR="00CB718F" w:rsidRPr="003A3B47" w:rsidRDefault="00CB718F" w:rsidP="005F0EB1">
      <w:pPr>
        <w:pStyle w:val="Textpoznpodarou"/>
      </w:pPr>
      <w:r w:rsidRPr="003A3B47">
        <w:rPr>
          <w:rStyle w:val="Znakapoznpodarou"/>
        </w:rPr>
        <w:footnoteRef/>
      </w:r>
      <w:r w:rsidRPr="003A3B47">
        <w:t xml:space="preserve"> Tamże, s. 321.</w:t>
      </w:r>
    </w:p>
  </w:footnote>
  <w:footnote w:id="11">
    <w:p w:rsidR="00CB718F" w:rsidRPr="003A3B47" w:rsidRDefault="00CB718F" w:rsidP="005F0EB1">
      <w:pPr>
        <w:pStyle w:val="Textpoznpodarou"/>
      </w:pPr>
      <w:r w:rsidRPr="003A3B47">
        <w:rPr>
          <w:rStyle w:val="Znakapoznpodarou"/>
        </w:rPr>
        <w:footnoteRef/>
      </w:r>
      <w:r w:rsidRPr="003A3B47">
        <w:t xml:space="preserve"> Tamże, s. 149.</w:t>
      </w:r>
    </w:p>
  </w:footnote>
  <w:footnote w:id="12">
    <w:p w:rsidR="00CB718F" w:rsidRPr="003A3B47" w:rsidRDefault="00CB718F" w:rsidP="005F0EB1">
      <w:pPr>
        <w:pStyle w:val="Textpoznpodarou"/>
      </w:pPr>
      <w:r w:rsidRPr="003A3B47">
        <w:rPr>
          <w:rStyle w:val="Znakapoznpodarou"/>
        </w:rPr>
        <w:footnoteRef/>
      </w:r>
      <w:r w:rsidRPr="003A3B47">
        <w:t xml:space="preserve"> Tamże, s. 158.</w:t>
      </w:r>
    </w:p>
  </w:footnote>
  <w:footnote w:id="13">
    <w:p w:rsidR="00CB718F" w:rsidRPr="003A3B47" w:rsidRDefault="00CB718F" w:rsidP="005F0EB1">
      <w:pPr>
        <w:pStyle w:val="Textpoznpodarou"/>
      </w:pPr>
      <w:r w:rsidRPr="003A3B47">
        <w:rPr>
          <w:rStyle w:val="Znakapoznpodarou"/>
        </w:rPr>
        <w:footnoteRef/>
      </w:r>
      <w:r w:rsidRPr="003A3B47">
        <w:t xml:space="preserve"> </w:t>
      </w:r>
      <w:r w:rsidRPr="003A3B47">
        <w:rPr>
          <w:i/>
        </w:rPr>
        <w:t>W konfrontacji z Zachodem. Z Profesorem Andrzejem Nowakiem rozmawiają Piotr Doerre i Sławomir Skiba</w:t>
      </w:r>
      <w:r w:rsidRPr="003A3B47">
        <w:t xml:space="preserve">, „Polonia Christiana” 2009, nr 7, s. 17. </w:t>
      </w:r>
    </w:p>
  </w:footnote>
  <w:footnote w:id="14">
    <w:p w:rsidR="00CB718F" w:rsidRPr="003A3B47" w:rsidRDefault="00CB718F" w:rsidP="005F0EB1">
      <w:pPr>
        <w:pStyle w:val="Textpoznpodarou"/>
      </w:pPr>
      <w:r w:rsidRPr="003A3B47">
        <w:rPr>
          <w:rStyle w:val="Znakapoznpodarou"/>
        </w:rPr>
        <w:footnoteRef/>
      </w:r>
      <w:r w:rsidRPr="003A3B47">
        <w:t xml:space="preserve"> Tamże. </w:t>
      </w:r>
    </w:p>
  </w:footnote>
  <w:footnote w:id="15">
    <w:p w:rsidR="00CB718F" w:rsidRPr="003A3B47" w:rsidRDefault="00CB718F" w:rsidP="005F0EB1">
      <w:pPr>
        <w:pStyle w:val="Textpoznpodarou"/>
      </w:pPr>
      <w:r w:rsidRPr="003A3B47">
        <w:rPr>
          <w:rStyle w:val="Znakapoznpodarou"/>
        </w:rPr>
        <w:footnoteRef/>
      </w:r>
      <w:r w:rsidRPr="003A3B47">
        <w:t xml:space="preserve"> A. Nowak, </w:t>
      </w:r>
      <w:r w:rsidRPr="003A3B47">
        <w:rPr>
          <w:i/>
        </w:rPr>
        <w:t>Czy Polska może obronić się przed Rosją?</w:t>
      </w:r>
      <w:r w:rsidR="003A3B47" w:rsidRPr="003A3B47">
        <w:t>, w</w:t>
      </w:r>
      <w:r w:rsidRPr="003A3B47">
        <w:t>ykład w siedzibie Związku narodowego Polskiego, Toronto, 5 października 2014 r.,</w:t>
      </w:r>
      <w:r w:rsidR="003A3B47">
        <w:t xml:space="preserve"> </w:t>
      </w:r>
      <w:hyperlink r:id="rId1" w:history="1">
        <w:r w:rsidR="003A3B47" w:rsidRPr="003A3B47">
          <w:rPr>
            <w:rStyle w:val="Hypertextovodkaz"/>
          </w:rPr>
          <w:t>https://www.youtube.com/watch?v=yi4wEoaip2c</w:t>
        </w:r>
      </w:hyperlink>
      <w:r w:rsidR="003A3B47" w:rsidRPr="003A3B47">
        <w:t xml:space="preserve">, </w:t>
      </w:r>
      <w:r w:rsidRPr="003A3B47">
        <w:t xml:space="preserve">86 min. </w:t>
      </w:r>
    </w:p>
  </w:footnote>
  <w:footnote w:id="16">
    <w:p w:rsidR="00CB718F" w:rsidRPr="003A3B47" w:rsidRDefault="00CB718F" w:rsidP="005F0EB1">
      <w:pPr>
        <w:pStyle w:val="Textpoznpodarou"/>
      </w:pPr>
      <w:r w:rsidRPr="003A3B47">
        <w:rPr>
          <w:rStyle w:val="Znakapoznpodarou"/>
        </w:rPr>
        <w:footnoteRef/>
      </w:r>
      <w:r w:rsidRPr="003A3B47">
        <w:t xml:space="preserve"> Tamże. </w:t>
      </w:r>
    </w:p>
  </w:footnote>
  <w:footnote w:id="17">
    <w:p w:rsidR="00CB718F" w:rsidRPr="003A3B47" w:rsidRDefault="00CB718F" w:rsidP="005F0EB1">
      <w:pPr>
        <w:pStyle w:val="Textpoznpodarou"/>
      </w:pPr>
      <w:r w:rsidRPr="003A3B47">
        <w:rPr>
          <w:rStyle w:val="Znakapoznpodarou"/>
        </w:rPr>
        <w:footnoteRef/>
      </w:r>
      <w:r w:rsidR="003A3B47">
        <w:t xml:space="preserve"> </w:t>
      </w:r>
      <w:r w:rsidRPr="003A3B47">
        <w:t>Tamże, 87 min.</w:t>
      </w:r>
    </w:p>
  </w:footnote>
  <w:footnote w:id="18">
    <w:p w:rsidR="00CB718F" w:rsidRPr="003A3B47" w:rsidRDefault="00CB718F" w:rsidP="005F0EB1">
      <w:pPr>
        <w:pStyle w:val="Textpoznpodarou"/>
      </w:pPr>
      <w:r w:rsidRPr="003A3B47">
        <w:rPr>
          <w:rStyle w:val="Znakapoznpodarou"/>
        </w:rPr>
        <w:footnoteRef/>
      </w:r>
      <w:r w:rsidRPr="003A3B47">
        <w:t xml:space="preserve"> A. Raźny, </w:t>
      </w:r>
      <w:r w:rsidRPr="003A3B47">
        <w:rPr>
          <w:i/>
        </w:rPr>
        <w:t>Nowa imperialna geopolityka</w:t>
      </w:r>
      <w:r w:rsidRPr="003A3B47">
        <w:t xml:space="preserve">, „Polonia Christiana” 2009, nr 7, s. 38. </w:t>
      </w:r>
    </w:p>
  </w:footnote>
  <w:footnote w:id="19">
    <w:p w:rsidR="00CB718F" w:rsidRPr="003A3B47" w:rsidRDefault="00CB718F" w:rsidP="005F0EB1">
      <w:pPr>
        <w:spacing w:after="0" w:line="240" w:lineRule="auto"/>
        <w:rPr>
          <w:sz w:val="20"/>
          <w:szCs w:val="20"/>
        </w:rPr>
      </w:pPr>
      <w:r w:rsidRPr="003A3B47">
        <w:rPr>
          <w:rStyle w:val="Znakapoznpodarou"/>
          <w:sz w:val="20"/>
          <w:szCs w:val="20"/>
        </w:rPr>
        <w:footnoteRef/>
      </w:r>
      <w:r w:rsidRPr="003A3B47">
        <w:rPr>
          <w:sz w:val="20"/>
          <w:szCs w:val="20"/>
        </w:rPr>
        <w:t xml:space="preserve"> A. Raźny, </w:t>
      </w:r>
      <w:r w:rsidRPr="003A3B47">
        <w:rPr>
          <w:i/>
          <w:sz w:val="20"/>
          <w:szCs w:val="20"/>
        </w:rPr>
        <w:t>O kryzysie myślenia w Polsce</w:t>
      </w:r>
      <w:r w:rsidRPr="003A3B47">
        <w:rPr>
          <w:sz w:val="20"/>
          <w:szCs w:val="20"/>
        </w:rPr>
        <w:t xml:space="preserve">, wystąpienie na Zjeździe Katolickiej Polski, Warszawa, 18 kwietnia 2012 r., </w:t>
      </w:r>
      <w:hyperlink r:id="rId2" w:history="1">
        <w:r w:rsidR="003A3B47" w:rsidRPr="003A3B47">
          <w:rPr>
            <w:rStyle w:val="Hypertextovodkaz"/>
            <w:sz w:val="20"/>
            <w:szCs w:val="20"/>
          </w:rPr>
          <w:t>https://www.youtube.com/watch?v=RoDTlpzgkHk</w:t>
        </w:r>
      </w:hyperlink>
      <w:r w:rsidR="003A3B47" w:rsidRPr="003A3B47">
        <w:rPr>
          <w:sz w:val="20"/>
          <w:szCs w:val="20"/>
        </w:rPr>
        <w:t xml:space="preserve">, </w:t>
      </w:r>
      <w:r w:rsidRPr="003A3B47">
        <w:rPr>
          <w:sz w:val="20"/>
          <w:szCs w:val="20"/>
        </w:rPr>
        <w:t xml:space="preserve">18 min. </w:t>
      </w:r>
    </w:p>
  </w:footnote>
  <w:footnote w:id="20">
    <w:p w:rsidR="00CB718F" w:rsidRPr="003A3B47" w:rsidRDefault="00CB718F" w:rsidP="005F0EB1">
      <w:pPr>
        <w:spacing w:after="0" w:line="240" w:lineRule="auto"/>
        <w:rPr>
          <w:sz w:val="20"/>
          <w:szCs w:val="20"/>
        </w:rPr>
      </w:pPr>
      <w:r w:rsidRPr="003A3B47">
        <w:rPr>
          <w:rStyle w:val="Znakapoznpodarou"/>
          <w:sz w:val="20"/>
          <w:szCs w:val="20"/>
        </w:rPr>
        <w:footnoteRef/>
      </w:r>
      <w:r w:rsidRPr="003A3B47">
        <w:rPr>
          <w:sz w:val="20"/>
          <w:szCs w:val="20"/>
        </w:rPr>
        <w:t xml:space="preserve"> Tamże, 20 min. </w:t>
      </w:r>
    </w:p>
  </w:footnote>
  <w:footnote w:id="21">
    <w:p w:rsidR="00CB718F" w:rsidRPr="003A3B47" w:rsidRDefault="00CB718F" w:rsidP="005F0EB1">
      <w:pPr>
        <w:spacing w:after="0" w:line="240" w:lineRule="auto"/>
        <w:rPr>
          <w:sz w:val="20"/>
          <w:szCs w:val="20"/>
        </w:rPr>
      </w:pPr>
      <w:r w:rsidRPr="003A3B47">
        <w:rPr>
          <w:rStyle w:val="Znakapoznpodarou"/>
          <w:sz w:val="20"/>
          <w:szCs w:val="20"/>
        </w:rPr>
        <w:footnoteRef/>
      </w:r>
      <w:r w:rsidRPr="003A3B47">
        <w:rPr>
          <w:sz w:val="20"/>
          <w:szCs w:val="20"/>
        </w:rPr>
        <w:t xml:space="preserve"> A. Raźny, </w:t>
      </w:r>
      <w:r w:rsidRPr="003A3B47">
        <w:rPr>
          <w:i/>
          <w:sz w:val="20"/>
          <w:szCs w:val="20"/>
        </w:rPr>
        <w:t>Etyczny wymiar imperium w koncepcji nowych Euroazjatów</w:t>
      </w:r>
      <w:r w:rsidRPr="003A3B47">
        <w:rPr>
          <w:sz w:val="20"/>
          <w:szCs w:val="20"/>
        </w:rPr>
        <w:t xml:space="preserve">, [w:] </w:t>
      </w:r>
      <w:r w:rsidRPr="003A3B47">
        <w:rPr>
          <w:i/>
          <w:sz w:val="20"/>
          <w:szCs w:val="20"/>
        </w:rPr>
        <w:t>Rosja między imperium a mocarstwem nowoczesnym</w:t>
      </w:r>
      <w:r w:rsidRPr="003A3B47">
        <w:rPr>
          <w:sz w:val="20"/>
          <w:szCs w:val="20"/>
        </w:rPr>
        <w:t xml:space="preserve">, red. A. Dudek, R. Mazur, Warszawa 2010, s. 342. </w:t>
      </w:r>
    </w:p>
  </w:footnote>
  <w:footnote w:id="22">
    <w:p w:rsidR="00CB718F" w:rsidRPr="003A3B47" w:rsidRDefault="00CB718F" w:rsidP="005F0EB1">
      <w:pPr>
        <w:pStyle w:val="Textpoznpodarou"/>
      </w:pPr>
      <w:r w:rsidRPr="003A3B47">
        <w:rPr>
          <w:rStyle w:val="Znakapoznpodarou"/>
        </w:rPr>
        <w:footnoteRef/>
      </w:r>
      <w:r w:rsidRPr="003A3B47">
        <w:t xml:space="preserve"> A. Raźny, </w:t>
      </w:r>
      <w:r w:rsidRPr="003A3B47">
        <w:rPr>
          <w:i/>
        </w:rPr>
        <w:t>Nowa imperialna geopolityka</w:t>
      </w:r>
      <w:r w:rsidRPr="003A3B47">
        <w:t>, dz. cyt., s. 39.</w:t>
      </w:r>
    </w:p>
  </w:footnote>
  <w:footnote w:id="23">
    <w:p w:rsidR="00CB718F" w:rsidRPr="003A3B47" w:rsidRDefault="00CB718F" w:rsidP="005F0EB1">
      <w:pPr>
        <w:spacing w:after="0" w:line="240" w:lineRule="auto"/>
        <w:rPr>
          <w:sz w:val="20"/>
          <w:szCs w:val="20"/>
        </w:rPr>
      </w:pPr>
      <w:r w:rsidRPr="003A3B47">
        <w:rPr>
          <w:rStyle w:val="Znakapoznpodarou"/>
          <w:sz w:val="20"/>
          <w:szCs w:val="20"/>
        </w:rPr>
        <w:footnoteRef/>
      </w:r>
      <w:r w:rsidRPr="003A3B47">
        <w:rPr>
          <w:sz w:val="20"/>
          <w:szCs w:val="20"/>
        </w:rPr>
        <w:t xml:space="preserve"> A. Raźny, </w:t>
      </w:r>
      <w:r w:rsidRPr="003A3B47">
        <w:rPr>
          <w:i/>
          <w:sz w:val="20"/>
          <w:szCs w:val="20"/>
        </w:rPr>
        <w:t>Etyczny wymiar imperium</w:t>
      </w:r>
      <w:r w:rsidRPr="003A3B47">
        <w:rPr>
          <w:sz w:val="20"/>
          <w:szCs w:val="20"/>
        </w:rPr>
        <w:t xml:space="preserve">, dz. cyt. </w:t>
      </w:r>
    </w:p>
  </w:footnote>
  <w:footnote w:id="24">
    <w:p w:rsidR="00CB718F" w:rsidRPr="003A3B47" w:rsidRDefault="00CB718F" w:rsidP="005F0EB1">
      <w:pPr>
        <w:pStyle w:val="Textpoznpodarou"/>
      </w:pPr>
      <w:r w:rsidRPr="003A3B47">
        <w:rPr>
          <w:rStyle w:val="Znakapoznpodarou"/>
        </w:rPr>
        <w:footnoteRef/>
      </w:r>
      <w:r w:rsidRPr="003A3B47">
        <w:t xml:space="preserve"> A. Raźny, </w:t>
      </w:r>
      <w:r w:rsidRPr="003A3B47">
        <w:rPr>
          <w:i/>
        </w:rPr>
        <w:t>Podstawy geopolityki Aleksandra Dugina: przemiana mesjanizmu religijnego we współczesnej rosyjskiej myśli politycznej</w:t>
      </w:r>
      <w:r w:rsidRPr="003A3B47">
        <w:t xml:space="preserve">, [w:] </w:t>
      </w:r>
      <w:r w:rsidRPr="003A3B47">
        <w:rPr>
          <w:i/>
        </w:rPr>
        <w:t>Dziedzictwo chrześcijańskiego Wschodu i Zachodu. Między pamięcią a oczekiwaniem</w:t>
      </w:r>
      <w:r w:rsidRPr="003A3B47">
        <w:t>, red. U. Cierniak, ks. J. Grabowski,</w:t>
      </w:r>
      <w:r w:rsidR="003A3B47">
        <w:t xml:space="preserve"> </w:t>
      </w:r>
      <w:r w:rsidRPr="003A3B47">
        <w:t>Częstochowa</w:t>
      </w:r>
      <w:r w:rsidR="003A3B47" w:rsidRPr="003A3B47">
        <w:t xml:space="preserve"> </w:t>
      </w:r>
      <w:r w:rsidRPr="003A3B47">
        <w:t xml:space="preserve">2006, s. 212. </w:t>
      </w:r>
    </w:p>
  </w:footnote>
  <w:footnote w:id="25">
    <w:p w:rsidR="00CB718F" w:rsidRPr="003A3B47" w:rsidRDefault="00CB718F" w:rsidP="005F0EB1">
      <w:pPr>
        <w:pStyle w:val="Textpoznpodarou"/>
      </w:pPr>
      <w:r w:rsidRPr="003A3B47">
        <w:rPr>
          <w:rStyle w:val="Znakapoznpodarou"/>
        </w:rPr>
        <w:footnoteRef/>
      </w:r>
      <w:r w:rsidRPr="003A3B47">
        <w:t xml:space="preserve"> A. Raźny, </w:t>
      </w:r>
      <w:r w:rsidRPr="003A3B47">
        <w:rPr>
          <w:i/>
        </w:rPr>
        <w:t>Etyczny wymiar imperium</w:t>
      </w:r>
      <w:r w:rsidRPr="003A3B47">
        <w:t>, dz. cyt., s. 340.</w:t>
      </w:r>
    </w:p>
  </w:footnote>
  <w:footnote w:id="26">
    <w:p w:rsidR="00CB718F" w:rsidRPr="003A3B47" w:rsidRDefault="00CB718F" w:rsidP="005F0EB1">
      <w:pPr>
        <w:pStyle w:val="Textpoznpodarou"/>
      </w:pPr>
      <w:r w:rsidRPr="003A3B47">
        <w:rPr>
          <w:rStyle w:val="Znakapoznpodarou"/>
        </w:rPr>
        <w:footnoteRef/>
      </w:r>
      <w:r w:rsidRPr="003A3B47">
        <w:t xml:space="preserve"> A. Raźny, </w:t>
      </w:r>
      <w:r w:rsidRPr="003A3B47">
        <w:rPr>
          <w:i/>
        </w:rPr>
        <w:t>Podstawy geopolityki</w:t>
      </w:r>
      <w:r w:rsidRPr="003A3B47">
        <w:t>, dz. cyt., s. 217.</w:t>
      </w:r>
    </w:p>
  </w:footnote>
  <w:footnote w:id="27">
    <w:p w:rsidR="00CB718F" w:rsidRPr="003A3B47" w:rsidRDefault="00CB718F" w:rsidP="005F0EB1">
      <w:pPr>
        <w:pStyle w:val="Textpoznpodarou"/>
      </w:pPr>
      <w:r w:rsidRPr="003A3B47">
        <w:rPr>
          <w:rStyle w:val="Znakapoznpodarou"/>
        </w:rPr>
        <w:footnoteRef/>
      </w:r>
      <w:r w:rsidRPr="003A3B47">
        <w:t xml:space="preserve"> A. Raźny, </w:t>
      </w:r>
      <w:r w:rsidRPr="003A3B47">
        <w:rPr>
          <w:i/>
        </w:rPr>
        <w:t>Etyczny wymiar imperium</w:t>
      </w:r>
      <w:r w:rsidRPr="003A3B47">
        <w:t>, dz. cyt., s. 348.</w:t>
      </w:r>
    </w:p>
  </w:footnote>
  <w:footnote w:id="28">
    <w:p w:rsidR="00CB718F" w:rsidRPr="003A3B47" w:rsidRDefault="00CB718F" w:rsidP="005F0EB1">
      <w:pPr>
        <w:pStyle w:val="Textpoznpodarou"/>
      </w:pPr>
      <w:r w:rsidRPr="003A3B47">
        <w:rPr>
          <w:rStyle w:val="Znakapoznpodarou"/>
        </w:rPr>
        <w:footnoteRef/>
      </w:r>
      <w:r w:rsidRPr="003A3B47">
        <w:t xml:space="preserve"> </w:t>
      </w:r>
      <w:r w:rsidR="003A3B47" w:rsidRPr="003A3B47">
        <w:t xml:space="preserve">Tamże, </w:t>
      </w:r>
      <w:r w:rsidRPr="003A3B47">
        <w:t>s. 349</w:t>
      </w:r>
    </w:p>
  </w:footnote>
  <w:footnote w:id="29">
    <w:p w:rsidR="00CB718F" w:rsidRPr="003A3B47" w:rsidRDefault="00CB718F" w:rsidP="005F0EB1">
      <w:pPr>
        <w:pStyle w:val="Textpoznpodarou"/>
      </w:pPr>
      <w:r w:rsidRPr="003A3B47">
        <w:rPr>
          <w:rStyle w:val="Znakapoznpodarou"/>
        </w:rPr>
        <w:footnoteRef/>
      </w:r>
      <w:r w:rsidRPr="003A3B47">
        <w:t xml:space="preserve"> A. Raźny, </w:t>
      </w:r>
      <w:r w:rsidRPr="003A3B47">
        <w:rPr>
          <w:i/>
        </w:rPr>
        <w:t>Cywilizacyjne podstawy polskiej polityki zagranicznej</w:t>
      </w:r>
      <w:r w:rsidRPr="003A3B47">
        <w:t xml:space="preserve">, wystąpienie na konferencji </w:t>
      </w:r>
      <w:r w:rsidRPr="003A3B47">
        <w:rPr>
          <w:i/>
        </w:rPr>
        <w:t>Nie ma ludzi niepotrzebnych</w:t>
      </w:r>
      <w:r w:rsidRPr="003A3B47">
        <w:t xml:space="preserve">, Kraków, 26 września 2014 r. </w:t>
      </w:r>
      <w:hyperlink r:id="rId3" w:history="1">
        <w:r w:rsidR="003A3B47" w:rsidRPr="003A3B47">
          <w:rPr>
            <w:rStyle w:val="Hypertextovodkaz"/>
          </w:rPr>
          <w:t>https://www.youtube.com/watch?v=1TdFhzrgJuk</w:t>
        </w:r>
      </w:hyperlink>
      <w:r w:rsidR="003A3B47" w:rsidRPr="003A3B47">
        <w:t xml:space="preserve">, </w:t>
      </w:r>
      <w:r w:rsidRPr="003A3B47">
        <w:t>35</w:t>
      </w:r>
      <w:r w:rsidR="003A3B47" w:rsidRPr="003A3B47">
        <w:t xml:space="preserve"> min. </w:t>
      </w:r>
    </w:p>
  </w:footnote>
  <w:footnote w:id="30">
    <w:p w:rsidR="00CB718F" w:rsidRPr="003A3B47" w:rsidRDefault="00CB718F" w:rsidP="005F0EB1">
      <w:pPr>
        <w:pStyle w:val="Textpoznpodarou"/>
      </w:pPr>
      <w:r w:rsidRPr="003A3B47">
        <w:rPr>
          <w:rStyle w:val="Znakapoznpodarou"/>
        </w:rPr>
        <w:footnoteRef/>
      </w:r>
      <w:r w:rsidRPr="003A3B47">
        <w:t xml:space="preserve"> </w:t>
      </w:r>
      <w:r w:rsidRPr="003A3B47">
        <w:rPr>
          <w:i/>
        </w:rPr>
        <w:t>Sedno sporu o Rosję (1). Z prof. dr hab. Anną Raźny rozmawia Zbigniew Lipiński</w:t>
      </w:r>
      <w:r w:rsidRPr="003A3B47">
        <w:t>. „Myśl Polska” 2014, nr 25–26.</w:t>
      </w:r>
    </w:p>
  </w:footnote>
  <w:footnote w:id="31">
    <w:p w:rsidR="00CB718F" w:rsidRPr="003A3B47" w:rsidRDefault="00CB718F" w:rsidP="005F0EB1">
      <w:pPr>
        <w:spacing w:after="0" w:line="240" w:lineRule="auto"/>
        <w:rPr>
          <w:sz w:val="20"/>
          <w:szCs w:val="20"/>
          <w:lang w:val="en-US"/>
        </w:rPr>
      </w:pPr>
      <w:r w:rsidRPr="003A3B47">
        <w:rPr>
          <w:rStyle w:val="Znakapoznpodarou"/>
          <w:sz w:val="20"/>
          <w:szCs w:val="20"/>
        </w:rPr>
        <w:footnoteRef/>
      </w:r>
      <w:r w:rsidRPr="003A3B47">
        <w:rPr>
          <w:sz w:val="20"/>
          <w:szCs w:val="20"/>
          <w:lang w:val="en-US"/>
        </w:rPr>
        <w:t xml:space="preserve"> </w:t>
      </w:r>
      <w:r w:rsidR="003A3B47" w:rsidRPr="003A3B47">
        <w:rPr>
          <w:sz w:val="20"/>
          <w:szCs w:val="20"/>
          <w:lang w:val="en-US"/>
        </w:rPr>
        <w:t xml:space="preserve">D. </w:t>
      </w:r>
      <w:r w:rsidRPr="003A3B47">
        <w:rPr>
          <w:sz w:val="20"/>
          <w:szCs w:val="20"/>
          <w:lang w:val="en-US"/>
        </w:rPr>
        <w:t xml:space="preserve">Trenin, </w:t>
      </w:r>
      <w:r w:rsidRPr="003A3B47">
        <w:rPr>
          <w:i/>
          <w:sz w:val="20"/>
          <w:szCs w:val="20"/>
          <w:lang w:val="en-US"/>
        </w:rPr>
        <w:t>Post-Imperium: A Eurasian Story</w:t>
      </w:r>
      <w:r w:rsidR="003A3B47" w:rsidRPr="003A3B47">
        <w:rPr>
          <w:sz w:val="20"/>
          <w:szCs w:val="20"/>
          <w:lang w:val="en-US"/>
        </w:rPr>
        <w:t>,</w:t>
      </w:r>
      <w:r w:rsidRPr="003A3B47">
        <w:rPr>
          <w:sz w:val="20"/>
          <w:szCs w:val="20"/>
          <w:lang w:val="en-US"/>
        </w:rPr>
        <w:t xml:space="preserve"> Wa</w:t>
      </w:r>
      <w:r w:rsidR="003A3B47" w:rsidRPr="003A3B47">
        <w:rPr>
          <w:sz w:val="20"/>
          <w:szCs w:val="20"/>
          <w:lang w:val="en-US"/>
        </w:rPr>
        <w:t xml:space="preserve">shington 2011. </w:t>
      </w:r>
    </w:p>
  </w:footnote>
  <w:footnote w:id="32">
    <w:p w:rsidR="00CB718F" w:rsidRPr="003A3B47" w:rsidRDefault="00CB718F" w:rsidP="005F0EB1">
      <w:pPr>
        <w:pStyle w:val="Textpoznpodarou"/>
      </w:pPr>
      <w:r w:rsidRPr="003A3B47">
        <w:rPr>
          <w:rStyle w:val="Znakapoznpodarou"/>
        </w:rPr>
        <w:footnoteRef/>
      </w:r>
      <w:r w:rsidRPr="003A3B47">
        <w:t xml:space="preserve"> B. </w:t>
      </w:r>
      <w:r w:rsidRPr="003A3B47">
        <w:rPr>
          <w:rFonts w:ascii="Calibri" w:eastAsia="Calibri" w:hAnsi="Calibri" w:cs="Times New Roman"/>
        </w:rPr>
        <w:t xml:space="preserve">Kagarlicki, </w:t>
      </w:r>
      <w:r w:rsidRPr="003A3B47">
        <w:rPr>
          <w:rFonts w:ascii="Calibri" w:eastAsia="Calibri" w:hAnsi="Calibri" w:cs="Times New Roman"/>
          <w:i/>
        </w:rPr>
        <w:t>Imperium peryferii. Rosja i system światowy</w:t>
      </w:r>
      <w:r w:rsidRPr="003A3B47">
        <w:t>, p</w:t>
      </w:r>
      <w:r w:rsidRPr="003A3B47">
        <w:rPr>
          <w:rFonts w:ascii="Calibri" w:eastAsia="Calibri" w:hAnsi="Calibri" w:cs="Times New Roman"/>
        </w:rPr>
        <w:t>rzeł. Ł</w:t>
      </w:r>
      <w:r w:rsidRPr="003A3B47">
        <w:t xml:space="preserve">. </w:t>
      </w:r>
      <w:r w:rsidRPr="003A3B47">
        <w:rPr>
          <w:rFonts w:ascii="Calibri" w:eastAsia="Calibri" w:hAnsi="Calibri" w:cs="Times New Roman"/>
        </w:rPr>
        <w:t>Leonkiewicz i B</w:t>
      </w:r>
      <w:r w:rsidRPr="003A3B47">
        <w:t xml:space="preserve">. </w:t>
      </w:r>
      <w:r w:rsidRPr="003A3B47">
        <w:rPr>
          <w:rFonts w:ascii="Calibri" w:eastAsia="Calibri" w:hAnsi="Calibri" w:cs="Times New Roman"/>
        </w:rPr>
        <w:t>Szulęcka</w:t>
      </w:r>
      <w:r w:rsidRPr="003A3B47">
        <w:t xml:space="preserve">, </w:t>
      </w:r>
      <w:r w:rsidRPr="003A3B47">
        <w:rPr>
          <w:rFonts w:ascii="Calibri" w:eastAsia="Calibri" w:hAnsi="Calibri" w:cs="Times New Roman"/>
        </w:rPr>
        <w:t>Warszawa</w:t>
      </w:r>
      <w:r w:rsidR="003A3B47">
        <w:t xml:space="preserve"> </w:t>
      </w:r>
      <w:r w:rsidRPr="003A3B47">
        <w:t xml:space="preserve">2012. </w:t>
      </w:r>
    </w:p>
  </w:footnote>
  <w:footnote w:id="33">
    <w:p w:rsidR="00CB718F" w:rsidRPr="003A3B47" w:rsidRDefault="00CB718F" w:rsidP="005F0EB1">
      <w:pPr>
        <w:spacing w:after="0" w:line="240" w:lineRule="auto"/>
        <w:rPr>
          <w:sz w:val="20"/>
          <w:szCs w:val="20"/>
          <w:lang w:val="en-US"/>
        </w:rPr>
      </w:pPr>
      <w:r w:rsidRPr="003A3B47">
        <w:rPr>
          <w:rStyle w:val="Znakapoznpodarou"/>
          <w:sz w:val="20"/>
          <w:szCs w:val="20"/>
        </w:rPr>
        <w:footnoteRef/>
      </w:r>
      <w:r w:rsidRPr="003A3B47">
        <w:rPr>
          <w:sz w:val="20"/>
          <w:szCs w:val="20"/>
        </w:rPr>
        <w:t xml:space="preserve"> G. Pavlovskij, Gleb, </w:t>
      </w:r>
      <w:r w:rsidRPr="003A3B47">
        <w:rPr>
          <w:i/>
          <w:sz w:val="20"/>
          <w:szCs w:val="20"/>
        </w:rPr>
        <w:t xml:space="preserve">Sistema RF v vojne 2014 goda. </w:t>
      </w:r>
      <w:r w:rsidRPr="003A3B47">
        <w:rPr>
          <w:i/>
          <w:sz w:val="20"/>
          <w:szCs w:val="20"/>
          <w:lang w:val="en-US"/>
        </w:rPr>
        <w:t>De Principatu Debili</w:t>
      </w:r>
      <w:r w:rsidRPr="003A3B47">
        <w:rPr>
          <w:sz w:val="20"/>
          <w:szCs w:val="20"/>
          <w:lang w:val="en-US"/>
        </w:rPr>
        <w:t xml:space="preserve">, Moskva 2014. </w:t>
      </w:r>
    </w:p>
  </w:footnote>
  <w:footnote w:id="34">
    <w:p w:rsidR="00CB718F" w:rsidRPr="003A3B47" w:rsidRDefault="00CB718F" w:rsidP="005F0EB1">
      <w:pPr>
        <w:pStyle w:val="Textpoznpodarou"/>
      </w:pPr>
      <w:r w:rsidRPr="003A3B47">
        <w:rPr>
          <w:rStyle w:val="Znakapoznpodarou"/>
        </w:rPr>
        <w:footnoteRef/>
      </w:r>
      <w:r w:rsidRPr="003A3B47">
        <w:t xml:space="preserve"> </w:t>
      </w:r>
      <w:r w:rsidRPr="003A3B47">
        <w:rPr>
          <w:i/>
        </w:rPr>
        <w:t>List otwarty do Narodu Rosyjskiego i władz Federacji Rosyjskiej</w:t>
      </w:r>
      <w:r w:rsidRPr="003A3B47">
        <w:t>, 10 maja 2014, http://www.monitor-polski.pl/zbigniew-wrzodak-list-otwarty-do-narodu-rosyjskiego-i-wladz-federacji-rosyjskiej/</w:t>
      </w:r>
    </w:p>
  </w:footnote>
  <w:footnote w:id="35">
    <w:p w:rsidR="00CB718F" w:rsidRPr="003A3B47" w:rsidRDefault="00CB718F" w:rsidP="005F0EB1">
      <w:pPr>
        <w:pStyle w:val="Textpoznpodarou"/>
      </w:pPr>
      <w:r w:rsidRPr="003A3B47">
        <w:rPr>
          <w:rStyle w:val="Znakapoznpodarou"/>
        </w:rPr>
        <w:footnoteRef/>
      </w:r>
      <w:r w:rsidRPr="003A3B47">
        <w:t xml:space="preserve"> Cyt. za: A. Grabek, </w:t>
      </w:r>
      <w:r w:rsidRPr="003A3B47">
        <w:rPr>
          <w:i/>
        </w:rPr>
        <w:t>List do Putina i fundacja Kremla</w:t>
      </w:r>
      <w:r w:rsidRPr="003A3B47">
        <w:t xml:space="preserve">, „Rzeczpospolita”, 20 maja 2014 r. </w:t>
      </w:r>
    </w:p>
  </w:footnote>
  <w:footnote w:id="36">
    <w:p w:rsidR="00CB718F" w:rsidRPr="003A3B47" w:rsidRDefault="00CB718F" w:rsidP="005F0EB1">
      <w:pPr>
        <w:pStyle w:val="Textpoznpodarou"/>
      </w:pPr>
      <w:r w:rsidRPr="003A3B47">
        <w:rPr>
          <w:rStyle w:val="Znakapoznpodarou"/>
        </w:rPr>
        <w:footnoteRef/>
      </w:r>
      <w:r w:rsidRPr="003A3B47">
        <w:t xml:space="preserve"> </w:t>
      </w:r>
      <w:r w:rsidR="003A3B47" w:rsidRPr="003A3B47">
        <w:t>A. Raźny</w:t>
      </w:r>
      <w:r w:rsidRPr="003A3B47">
        <w:t xml:space="preserve">, </w:t>
      </w:r>
      <w:r w:rsidRPr="003A3B47">
        <w:rPr>
          <w:i/>
        </w:rPr>
        <w:t>Cywilizacyjne podstawy</w:t>
      </w:r>
      <w:r w:rsidRPr="003A3B47">
        <w:t>, dz. cyt., 31</w:t>
      </w:r>
      <w:r w:rsidR="003A3B47" w:rsidRPr="003A3B47">
        <w:t xml:space="preserve"> min.</w:t>
      </w:r>
      <w:r w:rsidRPr="003A3B47">
        <w:t xml:space="preserve"> </w:t>
      </w:r>
    </w:p>
  </w:footnote>
  <w:footnote w:id="37">
    <w:p w:rsidR="00CB718F" w:rsidRPr="003A3B47" w:rsidRDefault="00CB718F" w:rsidP="005F0EB1">
      <w:pPr>
        <w:pStyle w:val="Textpoznpodarou"/>
      </w:pPr>
      <w:r w:rsidRPr="003A3B47">
        <w:rPr>
          <w:rStyle w:val="Znakapoznpodarou"/>
        </w:rPr>
        <w:footnoteRef/>
      </w:r>
      <w:r w:rsidRPr="003A3B47">
        <w:t xml:space="preserve"> Tamże, 35</w:t>
      </w:r>
      <w:r w:rsidR="003A3B47" w:rsidRPr="003A3B47">
        <w:t xml:space="preserve"> min</w:t>
      </w:r>
      <w:r w:rsidRPr="003A3B47">
        <w:t>.</w:t>
      </w:r>
    </w:p>
  </w:footnote>
  <w:footnote w:id="38">
    <w:p w:rsidR="00CB718F" w:rsidRPr="003A3B47" w:rsidRDefault="00CB718F" w:rsidP="005F0EB1">
      <w:pPr>
        <w:pStyle w:val="Textpoznpodarou"/>
        <w:rPr>
          <w:rFonts w:cs="Times New Roman"/>
        </w:rPr>
      </w:pPr>
      <w:r w:rsidRPr="003A3B47">
        <w:rPr>
          <w:rStyle w:val="Znakapoznpodarou"/>
        </w:rPr>
        <w:footnoteRef/>
      </w:r>
      <w:r w:rsidRPr="003A3B47">
        <w:t xml:space="preserve"> Więcej o mesjańskiej rywalizacji polsko-rosyjskiej w historii pisałem w P. Rojek, </w:t>
      </w:r>
      <w:r w:rsidRPr="003A3B47">
        <w:rPr>
          <w:rFonts w:cs="Times New Roman"/>
          <w:i/>
        </w:rPr>
        <w:t xml:space="preserve">The Trinity in History and Society. </w:t>
      </w:r>
      <w:r w:rsidRPr="003A3B47">
        <w:rPr>
          <w:rFonts w:cs="Times New Roman"/>
          <w:i/>
          <w:lang w:val="en-US"/>
        </w:rPr>
        <w:t>The Russian Idea, Polish Messianism, and the Post-Secular Reason</w:t>
      </w:r>
      <w:r w:rsidRPr="003A3B47">
        <w:rPr>
          <w:rFonts w:cs="Times New Roman"/>
          <w:lang w:val="en-US"/>
        </w:rPr>
        <w:t xml:space="preserve">, w: </w:t>
      </w:r>
      <w:r w:rsidRPr="003A3B47">
        <w:rPr>
          <w:rFonts w:cs="Times New Roman"/>
          <w:i/>
          <w:lang w:val="en-US"/>
        </w:rPr>
        <w:t>Apology of Culture. Religion and Culture in Russian Thought</w:t>
      </w:r>
      <w:r w:rsidRPr="003A3B47">
        <w:rPr>
          <w:rFonts w:cs="Times New Roman"/>
          <w:lang w:val="en-US"/>
        </w:rPr>
        <w:t xml:space="preserve">, </w:t>
      </w:r>
      <w:r w:rsidR="003A3B47" w:rsidRPr="003A3B47">
        <w:rPr>
          <w:rFonts w:cs="Times New Roman"/>
          <w:lang w:val="en-US"/>
        </w:rPr>
        <w:t xml:space="preserve">Artur Mrówczyński-Van Allen, Teresa Obolevitch, Paweł Rojek red., </w:t>
      </w:r>
      <w:r w:rsidRPr="003A3B47">
        <w:rPr>
          <w:rFonts w:cs="Times New Roman"/>
          <w:lang w:val="en-US"/>
        </w:rPr>
        <w:t xml:space="preserve">Eugene, OR: Pickwick Publications 2015, s. 24–42, zob. także </w:t>
      </w:r>
      <w:r w:rsidRPr="003A3B47">
        <w:rPr>
          <w:rFonts w:cs="Times New Roman"/>
          <w:i/>
          <w:lang w:val="en-US"/>
        </w:rPr>
        <w:t xml:space="preserve">Idea polska, idea rosyjska. </w:t>
      </w:r>
      <w:r w:rsidRPr="003A3B47">
        <w:rPr>
          <w:rFonts w:cs="Times New Roman"/>
          <w:i/>
        </w:rPr>
        <w:t>Z Pawłem Rojkiem rozmawia Marcin Herman</w:t>
      </w:r>
      <w:r w:rsidRPr="003A3B47">
        <w:rPr>
          <w:rFonts w:cs="Times New Roman"/>
        </w:rPr>
        <w:t>, „Fronda” 2014, nr 73, s. 52–59.</w:t>
      </w:r>
    </w:p>
  </w:footnote>
  <w:footnote w:id="39">
    <w:p w:rsidR="00CB718F" w:rsidRPr="003A3B47" w:rsidRDefault="00CB718F" w:rsidP="005F0EB1">
      <w:pPr>
        <w:pStyle w:val="Textpoznpodarou"/>
      </w:pPr>
      <w:r w:rsidRPr="003A3B47">
        <w:rPr>
          <w:rStyle w:val="Znakapoznpodarou"/>
        </w:rPr>
        <w:footnoteRef/>
      </w:r>
      <w:r w:rsidRPr="003A3B47">
        <w:t xml:space="preserve"> A. Nowak, </w:t>
      </w:r>
      <w:r w:rsidRPr="003A3B47">
        <w:rPr>
          <w:i/>
        </w:rPr>
        <w:t>Czy Polska może obronić się przed Rosją?</w:t>
      </w:r>
      <w:r w:rsidRPr="003A3B47">
        <w:t xml:space="preserve">, dz. </w:t>
      </w:r>
      <w:r w:rsidR="003A3B47" w:rsidRPr="003A3B47">
        <w:t>c</w:t>
      </w:r>
      <w:r w:rsidRPr="003A3B47">
        <w:t xml:space="preserve">yt., 86 min. </w:t>
      </w:r>
    </w:p>
  </w:footnote>
  <w:footnote w:id="40">
    <w:p w:rsidR="00CB718F" w:rsidRPr="003A3B47" w:rsidRDefault="00CB718F" w:rsidP="005F0EB1">
      <w:pPr>
        <w:pStyle w:val="Textpoznpodarou"/>
      </w:pPr>
      <w:r w:rsidRPr="003A3B47">
        <w:rPr>
          <w:rStyle w:val="Znakapoznpodarou"/>
        </w:rPr>
        <w:footnoteRef/>
      </w:r>
      <w:r w:rsidRPr="003A3B47">
        <w:t xml:space="preserve"> </w:t>
      </w:r>
      <w:r w:rsidRPr="003A3B47">
        <w:rPr>
          <w:i/>
        </w:rPr>
        <w:t>W konfrontacji z Zachodem</w:t>
      </w:r>
      <w:r w:rsidRPr="003A3B47">
        <w:t xml:space="preserve">, dz. cyt., s. 21.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Osignicie"/>
      <w:lvlText w:val="*"/>
      <w:lvlJc w:val="left"/>
    </w:lvl>
  </w:abstractNum>
  <w:num w:numId="1">
    <w:abstractNumId w:val="0"/>
    <w:lvlOverride w:ilvl="0">
      <w:lvl w:ilvl="0">
        <w:start w:val="1"/>
        <w:numFmt w:val="bullet"/>
        <w:pStyle w:val="Osignicie"/>
        <w:lvlText w:val=""/>
        <w:legacy w:legacy="1" w:legacySpace="0" w:legacyIndent="240"/>
        <w:lvlJc w:val="left"/>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51"/>
    <w:rsid w:val="00027B2B"/>
    <w:rsid w:val="000332CC"/>
    <w:rsid w:val="000340E5"/>
    <w:rsid w:val="00047373"/>
    <w:rsid w:val="000514E5"/>
    <w:rsid w:val="00072065"/>
    <w:rsid w:val="000831DC"/>
    <w:rsid w:val="00083FC7"/>
    <w:rsid w:val="000A4E26"/>
    <w:rsid w:val="000A5FB2"/>
    <w:rsid w:val="000A7AD7"/>
    <w:rsid w:val="000B590D"/>
    <w:rsid w:val="000D2A9C"/>
    <w:rsid w:val="000D4FD4"/>
    <w:rsid w:val="000E0339"/>
    <w:rsid w:val="000E3093"/>
    <w:rsid w:val="000F1644"/>
    <w:rsid w:val="000F46E9"/>
    <w:rsid w:val="00106C1F"/>
    <w:rsid w:val="001079E3"/>
    <w:rsid w:val="00111D80"/>
    <w:rsid w:val="001159EE"/>
    <w:rsid w:val="0012751D"/>
    <w:rsid w:val="00134581"/>
    <w:rsid w:val="00150CBD"/>
    <w:rsid w:val="00152985"/>
    <w:rsid w:val="00186F06"/>
    <w:rsid w:val="00193C4B"/>
    <w:rsid w:val="00195E7D"/>
    <w:rsid w:val="001C2C12"/>
    <w:rsid w:val="001D1865"/>
    <w:rsid w:val="00204C51"/>
    <w:rsid w:val="0023036A"/>
    <w:rsid w:val="0023212B"/>
    <w:rsid w:val="0023677A"/>
    <w:rsid w:val="00240041"/>
    <w:rsid w:val="00242117"/>
    <w:rsid w:val="00247858"/>
    <w:rsid w:val="00252695"/>
    <w:rsid w:val="00254A98"/>
    <w:rsid w:val="00257148"/>
    <w:rsid w:val="00257E0F"/>
    <w:rsid w:val="0028147E"/>
    <w:rsid w:val="00282AD4"/>
    <w:rsid w:val="00293933"/>
    <w:rsid w:val="002A1351"/>
    <w:rsid w:val="002A7F15"/>
    <w:rsid w:val="002B0E93"/>
    <w:rsid w:val="002B6523"/>
    <w:rsid w:val="002D4CB1"/>
    <w:rsid w:val="002D6C89"/>
    <w:rsid w:val="002E3C7A"/>
    <w:rsid w:val="002E52A1"/>
    <w:rsid w:val="0030085D"/>
    <w:rsid w:val="0030104A"/>
    <w:rsid w:val="003064D0"/>
    <w:rsid w:val="00310432"/>
    <w:rsid w:val="0032498C"/>
    <w:rsid w:val="00336AA1"/>
    <w:rsid w:val="00340CB5"/>
    <w:rsid w:val="00364E05"/>
    <w:rsid w:val="003917B4"/>
    <w:rsid w:val="00396270"/>
    <w:rsid w:val="003A34F2"/>
    <w:rsid w:val="003A3B47"/>
    <w:rsid w:val="003B548F"/>
    <w:rsid w:val="003C20B6"/>
    <w:rsid w:val="003D2B4D"/>
    <w:rsid w:val="003D339E"/>
    <w:rsid w:val="003D5A9F"/>
    <w:rsid w:val="003E417F"/>
    <w:rsid w:val="004211A8"/>
    <w:rsid w:val="00424A11"/>
    <w:rsid w:val="004327F7"/>
    <w:rsid w:val="004353AD"/>
    <w:rsid w:val="00456EF4"/>
    <w:rsid w:val="00457EC2"/>
    <w:rsid w:val="0046619D"/>
    <w:rsid w:val="00470E3D"/>
    <w:rsid w:val="004764EC"/>
    <w:rsid w:val="004906C9"/>
    <w:rsid w:val="004A6778"/>
    <w:rsid w:val="004B3EA5"/>
    <w:rsid w:val="004C770B"/>
    <w:rsid w:val="004E1A8E"/>
    <w:rsid w:val="004E7196"/>
    <w:rsid w:val="004F6E5B"/>
    <w:rsid w:val="0052704F"/>
    <w:rsid w:val="005277C2"/>
    <w:rsid w:val="00533A70"/>
    <w:rsid w:val="005344FD"/>
    <w:rsid w:val="00545D42"/>
    <w:rsid w:val="00546FCF"/>
    <w:rsid w:val="005609C9"/>
    <w:rsid w:val="005713E6"/>
    <w:rsid w:val="005908D9"/>
    <w:rsid w:val="005941A6"/>
    <w:rsid w:val="005977A3"/>
    <w:rsid w:val="005A4BFA"/>
    <w:rsid w:val="005C0CE3"/>
    <w:rsid w:val="005D13C7"/>
    <w:rsid w:val="005D28B7"/>
    <w:rsid w:val="005D3BF6"/>
    <w:rsid w:val="005E1B19"/>
    <w:rsid w:val="005E74C2"/>
    <w:rsid w:val="005F0EB1"/>
    <w:rsid w:val="005F3FED"/>
    <w:rsid w:val="005F5CA2"/>
    <w:rsid w:val="00603674"/>
    <w:rsid w:val="00615FAA"/>
    <w:rsid w:val="00620885"/>
    <w:rsid w:val="00627EF2"/>
    <w:rsid w:val="0064039D"/>
    <w:rsid w:val="0064280C"/>
    <w:rsid w:val="006437E5"/>
    <w:rsid w:val="00646052"/>
    <w:rsid w:val="00646307"/>
    <w:rsid w:val="0065549B"/>
    <w:rsid w:val="00655F66"/>
    <w:rsid w:val="0066086A"/>
    <w:rsid w:val="0066278E"/>
    <w:rsid w:val="006634DD"/>
    <w:rsid w:val="0066569E"/>
    <w:rsid w:val="006662ED"/>
    <w:rsid w:val="00667FA6"/>
    <w:rsid w:val="00677AB3"/>
    <w:rsid w:val="006A2B90"/>
    <w:rsid w:val="006A4128"/>
    <w:rsid w:val="006A5939"/>
    <w:rsid w:val="006C06A9"/>
    <w:rsid w:val="006C1006"/>
    <w:rsid w:val="006C73AC"/>
    <w:rsid w:val="006C7BAA"/>
    <w:rsid w:val="006D24F3"/>
    <w:rsid w:val="006D418D"/>
    <w:rsid w:val="006E3DC1"/>
    <w:rsid w:val="0072035A"/>
    <w:rsid w:val="0074184B"/>
    <w:rsid w:val="00750459"/>
    <w:rsid w:val="007513B0"/>
    <w:rsid w:val="00751CB5"/>
    <w:rsid w:val="007614F1"/>
    <w:rsid w:val="00762213"/>
    <w:rsid w:val="00773D91"/>
    <w:rsid w:val="007806B5"/>
    <w:rsid w:val="007905E3"/>
    <w:rsid w:val="007A0A5E"/>
    <w:rsid w:val="007A509E"/>
    <w:rsid w:val="007B79F2"/>
    <w:rsid w:val="007C2E8A"/>
    <w:rsid w:val="007D2D2E"/>
    <w:rsid w:val="007D6A64"/>
    <w:rsid w:val="007E0A3E"/>
    <w:rsid w:val="007F573C"/>
    <w:rsid w:val="007F721E"/>
    <w:rsid w:val="00802460"/>
    <w:rsid w:val="008056E8"/>
    <w:rsid w:val="0081534C"/>
    <w:rsid w:val="008158CF"/>
    <w:rsid w:val="0082513C"/>
    <w:rsid w:val="008448D6"/>
    <w:rsid w:val="00853AF0"/>
    <w:rsid w:val="00866A1E"/>
    <w:rsid w:val="0087035C"/>
    <w:rsid w:val="008710CD"/>
    <w:rsid w:val="00871ED6"/>
    <w:rsid w:val="0087259C"/>
    <w:rsid w:val="008777F7"/>
    <w:rsid w:val="00897110"/>
    <w:rsid w:val="008A252E"/>
    <w:rsid w:val="008B4B80"/>
    <w:rsid w:val="008C11B6"/>
    <w:rsid w:val="008C2799"/>
    <w:rsid w:val="008E1D00"/>
    <w:rsid w:val="008E2D04"/>
    <w:rsid w:val="008E4CF8"/>
    <w:rsid w:val="008E4EB4"/>
    <w:rsid w:val="008F2065"/>
    <w:rsid w:val="009250FB"/>
    <w:rsid w:val="009443D2"/>
    <w:rsid w:val="0096395E"/>
    <w:rsid w:val="0096417D"/>
    <w:rsid w:val="00990324"/>
    <w:rsid w:val="00992CA4"/>
    <w:rsid w:val="00994C48"/>
    <w:rsid w:val="009A20F5"/>
    <w:rsid w:val="009A2F5C"/>
    <w:rsid w:val="009A3A83"/>
    <w:rsid w:val="009A62DC"/>
    <w:rsid w:val="009B5372"/>
    <w:rsid w:val="009B6254"/>
    <w:rsid w:val="009C1E43"/>
    <w:rsid w:val="009C4B8B"/>
    <w:rsid w:val="009D0B47"/>
    <w:rsid w:val="009D26BF"/>
    <w:rsid w:val="009D37C0"/>
    <w:rsid w:val="009E2208"/>
    <w:rsid w:val="00A010B7"/>
    <w:rsid w:val="00A02E33"/>
    <w:rsid w:val="00A03EEE"/>
    <w:rsid w:val="00A05998"/>
    <w:rsid w:val="00A05C7D"/>
    <w:rsid w:val="00A0720E"/>
    <w:rsid w:val="00A076BC"/>
    <w:rsid w:val="00A212C4"/>
    <w:rsid w:val="00A366F4"/>
    <w:rsid w:val="00A402BE"/>
    <w:rsid w:val="00A519D3"/>
    <w:rsid w:val="00A63EAE"/>
    <w:rsid w:val="00A70A10"/>
    <w:rsid w:val="00A82678"/>
    <w:rsid w:val="00AB0D13"/>
    <w:rsid w:val="00AB3699"/>
    <w:rsid w:val="00AC1E11"/>
    <w:rsid w:val="00AE6F02"/>
    <w:rsid w:val="00B06E23"/>
    <w:rsid w:val="00B227E7"/>
    <w:rsid w:val="00B22B99"/>
    <w:rsid w:val="00B2395D"/>
    <w:rsid w:val="00B23D4D"/>
    <w:rsid w:val="00B575C3"/>
    <w:rsid w:val="00B57CC4"/>
    <w:rsid w:val="00B61C46"/>
    <w:rsid w:val="00B87AAE"/>
    <w:rsid w:val="00BA35CC"/>
    <w:rsid w:val="00BD392D"/>
    <w:rsid w:val="00BE279D"/>
    <w:rsid w:val="00C0068C"/>
    <w:rsid w:val="00C14569"/>
    <w:rsid w:val="00C16FD7"/>
    <w:rsid w:val="00C26554"/>
    <w:rsid w:val="00C278E2"/>
    <w:rsid w:val="00C517D0"/>
    <w:rsid w:val="00C525B5"/>
    <w:rsid w:val="00C57BB9"/>
    <w:rsid w:val="00C60F3A"/>
    <w:rsid w:val="00C6420D"/>
    <w:rsid w:val="00C72746"/>
    <w:rsid w:val="00C762FA"/>
    <w:rsid w:val="00C84101"/>
    <w:rsid w:val="00C86452"/>
    <w:rsid w:val="00C93AE8"/>
    <w:rsid w:val="00C974BD"/>
    <w:rsid w:val="00CA020F"/>
    <w:rsid w:val="00CB451B"/>
    <w:rsid w:val="00CB718F"/>
    <w:rsid w:val="00CD0427"/>
    <w:rsid w:val="00CD1C63"/>
    <w:rsid w:val="00CD4863"/>
    <w:rsid w:val="00CE0601"/>
    <w:rsid w:val="00CF6AFA"/>
    <w:rsid w:val="00D00AA8"/>
    <w:rsid w:val="00D33128"/>
    <w:rsid w:val="00D56626"/>
    <w:rsid w:val="00D62DA6"/>
    <w:rsid w:val="00D634D2"/>
    <w:rsid w:val="00D94310"/>
    <w:rsid w:val="00DC035C"/>
    <w:rsid w:val="00DD1F46"/>
    <w:rsid w:val="00DD78C8"/>
    <w:rsid w:val="00DE4E1A"/>
    <w:rsid w:val="00E0691F"/>
    <w:rsid w:val="00E10AE5"/>
    <w:rsid w:val="00E13997"/>
    <w:rsid w:val="00E2630A"/>
    <w:rsid w:val="00E3033F"/>
    <w:rsid w:val="00E32876"/>
    <w:rsid w:val="00E3304C"/>
    <w:rsid w:val="00E4046A"/>
    <w:rsid w:val="00E42542"/>
    <w:rsid w:val="00E4358A"/>
    <w:rsid w:val="00E43C00"/>
    <w:rsid w:val="00E5547D"/>
    <w:rsid w:val="00E869DF"/>
    <w:rsid w:val="00EA0C32"/>
    <w:rsid w:val="00EB3518"/>
    <w:rsid w:val="00EC384D"/>
    <w:rsid w:val="00ED5187"/>
    <w:rsid w:val="00ED5FEE"/>
    <w:rsid w:val="00EE3EFE"/>
    <w:rsid w:val="00EF5CEC"/>
    <w:rsid w:val="00F14E1B"/>
    <w:rsid w:val="00F24861"/>
    <w:rsid w:val="00F2747D"/>
    <w:rsid w:val="00F3538E"/>
    <w:rsid w:val="00F365DD"/>
    <w:rsid w:val="00F54C99"/>
    <w:rsid w:val="00F54E71"/>
    <w:rsid w:val="00F726C2"/>
    <w:rsid w:val="00F83DD9"/>
    <w:rsid w:val="00F85BEE"/>
    <w:rsid w:val="00F9109F"/>
    <w:rsid w:val="00FA1957"/>
    <w:rsid w:val="00FC4178"/>
    <w:rsid w:val="00FD2863"/>
    <w:rsid w:val="00FD68F5"/>
    <w:rsid w:val="00FE7646"/>
    <w:rsid w:val="00FF042F"/>
    <w:rsid w:val="00FF7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48F8C-4C08-407F-BDF1-D264BD29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C20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3C2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3C20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9C1E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2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D286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2863"/>
    <w:rPr>
      <w:sz w:val="20"/>
      <w:szCs w:val="20"/>
    </w:rPr>
  </w:style>
  <w:style w:type="character" w:styleId="Znakapoznpodarou">
    <w:name w:val="footnote reference"/>
    <w:basedOn w:val="Standardnpsmoodstavce"/>
    <w:uiPriority w:val="99"/>
    <w:semiHidden/>
    <w:unhideWhenUsed/>
    <w:rsid w:val="00FD2863"/>
    <w:rPr>
      <w:vertAlign w:val="superscript"/>
    </w:rPr>
  </w:style>
  <w:style w:type="paragraph" w:styleId="Odstavecseseznamem">
    <w:name w:val="List Paragraph"/>
    <w:basedOn w:val="Normln"/>
    <w:uiPriority w:val="34"/>
    <w:qFormat/>
    <w:rsid w:val="006437E5"/>
    <w:pPr>
      <w:ind w:left="720"/>
      <w:contextualSpacing/>
    </w:pPr>
  </w:style>
  <w:style w:type="character" w:customStyle="1" w:styleId="Nadpis1Char">
    <w:name w:val="Nadpis 1 Char"/>
    <w:basedOn w:val="Standardnpsmoodstavce"/>
    <w:link w:val="Nadpis1"/>
    <w:uiPriority w:val="9"/>
    <w:rsid w:val="003C20B6"/>
    <w:rPr>
      <w:rFonts w:ascii="Times New Roman" w:eastAsia="Times New Roman" w:hAnsi="Times New Roman" w:cs="Times New Roman"/>
      <w:b/>
      <w:bCs/>
      <w:kern w:val="36"/>
      <w:sz w:val="48"/>
      <w:szCs w:val="48"/>
      <w:lang w:eastAsia="pl-PL"/>
    </w:rPr>
  </w:style>
  <w:style w:type="character" w:customStyle="1" w:styleId="Nadpis3Char">
    <w:name w:val="Nadpis 3 Char"/>
    <w:basedOn w:val="Standardnpsmoodstavce"/>
    <w:link w:val="Nadpis3"/>
    <w:uiPriority w:val="9"/>
    <w:rsid w:val="003C20B6"/>
    <w:rPr>
      <w:rFonts w:ascii="Times New Roman" w:eastAsia="Times New Roman" w:hAnsi="Times New Roman" w:cs="Times New Roman"/>
      <w:b/>
      <w:bCs/>
      <w:sz w:val="27"/>
      <w:szCs w:val="27"/>
      <w:lang w:eastAsia="pl-PL"/>
    </w:rPr>
  </w:style>
  <w:style w:type="character" w:customStyle="1" w:styleId="apple-converted-space">
    <w:name w:val="apple-converted-space"/>
    <w:basedOn w:val="Standardnpsmoodstavce"/>
    <w:rsid w:val="003C20B6"/>
  </w:style>
  <w:style w:type="character" w:styleId="Hypertextovodkaz">
    <w:name w:val="Hyperlink"/>
    <w:basedOn w:val="Standardnpsmoodstavce"/>
    <w:unhideWhenUsed/>
    <w:rsid w:val="003C20B6"/>
    <w:rPr>
      <w:color w:val="0000FF"/>
      <w:u w:val="single"/>
    </w:rPr>
  </w:style>
  <w:style w:type="paragraph" w:styleId="Normlnweb">
    <w:name w:val="Normal (Web)"/>
    <w:basedOn w:val="Normln"/>
    <w:uiPriority w:val="99"/>
    <w:semiHidden/>
    <w:unhideWhenUsed/>
    <w:rsid w:val="003C2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semiHidden/>
    <w:rsid w:val="003C20B6"/>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C1E43"/>
    <w:rPr>
      <w:rFonts w:asciiTheme="majorHAnsi" w:eastAsiaTheme="majorEastAsia" w:hAnsiTheme="majorHAnsi" w:cstheme="majorBidi"/>
      <w:b/>
      <w:bCs/>
      <w:i/>
      <w:iCs/>
      <w:color w:val="4F81BD" w:themeColor="accent1"/>
    </w:rPr>
  </w:style>
  <w:style w:type="character" w:styleId="Odkaznakoment">
    <w:name w:val="annotation reference"/>
    <w:basedOn w:val="Standardnpsmoodstavce"/>
    <w:uiPriority w:val="99"/>
    <w:semiHidden/>
    <w:unhideWhenUsed/>
    <w:rsid w:val="007D6A64"/>
    <w:rPr>
      <w:sz w:val="16"/>
      <w:szCs w:val="16"/>
    </w:rPr>
  </w:style>
  <w:style w:type="paragraph" w:styleId="Textkomente">
    <w:name w:val="annotation text"/>
    <w:basedOn w:val="Normln"/>
    <w:link w:val="TextkomenteChar"/>
    <w:uiPriority w:val="99"/>
    <w:semiHidden/>
    <w:unhideWhenUsed/>
    <w:rsid w:val="007D6A64"/>
    <w:pPr>
      <w:spacing w:line="240" w:lineRule="auto"/>
    </w:pPr>
    <w:rPr>
      <w:sz w:val="20"/>
      <w:szCs w:val="20"/>
    </w:rPr>
  </w:style>
  <w:style w:type="character" w:customStyle="1" w:styleId="TextkomenteChar">
    <w:name w:val="Text komentáře Char"/>
    <w:basedOn w:val="Standardnpsmoodstavce"/>
    <w:link w:val="Textkomente"/>
    <w:uiPriority w:val="99"/>
    <w:semiHidden/>
    <w:rsid w:val="007D6A64"/>
    <w:rPr>
      <w:sz w:val="20"/>
      <w:szCs w:val="20"/>
    </w:rPr>
  </w:style>
  <w:style w:type="paragraph" w:styleId="Pedmtkomente">
    <w:name w:val="annotation subject"/>
    <w:basedOn w:val="Textkomente"/>
    <w:next w:val="Textkomente"/>
    <w:link w:val="PedmtkomenteChar"/>
    <w:uiPriority w:val="99"/>
    <w:semiHidden/>
    <w:unhideWhenUsed/>
    <w:rsid w:val="007D6A64"/>
    <w:rPr>
      <w:b/>
      <w:bCs/>
    </w:rPr>
  </w:style>
  <w:style w:type="character" w:customStyle="1" w:styleId="PedmtkomenteChar">
    <w:name w:val="Předmět komentáře Char"/>
    <w:basedOn w:val="TextkomenteChar"/>
    <w:link w:val="Pedmtkomente"/>
    <w:uiPriority w:val="99"/>
    <w:semiHidden/>
    <w:rsid w:val="007D6A64"/>
    <w:rPr>
      <w:b/>
      <w:bCs/>
      <w:sz w:val="20"/>
      <w:szCs w:val="20"/>
    </w:rPr>
  </w:style>
  <w:style w:type="paragraph" w:styleId="Textbubliny">
    <w:name w:val="Balloon Text"/>
    <w:basedOn w:val="Normln"/>
    <w:link w:val="TextbublinyChar"/>
    <w:uiPriority w:val="99"/>
    <w:semiHidden/>
    <w:unhideWhenUsed/>
    <w:rsid w:val="007D6A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6A64"/>
    <w:rPr>
      <w:rFonts w:ascii="Tahoma" w:hAnsi="Tahoma" w:cs="Tahoma"/>
      <w:sz w:val="16"/>
      <w:szCs w:val="16"/>
    </w:rPr>
  </w:style>
  <w:style w:type="paragraph" w:customStyle="1" w:styleId="Osignicie">
    <w:name w:val="Osiągnięcie"/>
    <w:basedOn w:val="Zkladntext"/>
    <w:rsid w:val="00DD78C8"/>
    <w:pPr>
      <w:numPr>
        <w:numId w:val="1"/>
      </w:numPr>
    </w:pPr>
  </w:style>
  <w:style w:type="paragraph" w:styleId="Zkladntext">
    <w:name w:val="Body Text"/>
    <w:basedOn w:val="Normln"/>
    <w:link w:val="ZkladntextChar"/>
    <w:uiPriority w:val="99"/>
    <w:semiHidden/>
    <w:unhideWhenUsed/>
    <w:rsid w:val="00DD78C8"/>
    <w:pPr>
      <w:spacing w:after="120"/>
    </w:pPr>
  </w:style>
  <w:style w:type="character" w:customStyle="1" w:styleId="ZkladntextChar">
    <w:name w:val="Základní text Char"/>
    <w:basedOn w:val="Standardnpsmoodstavce"/>
    <w:link w:val="Zkladntext"/>
    <w:uiPriority w:val="99"/>
    <w:semiHidden/>
    <w:rsid w:val="00DD78C8"/>
  </w:style>
  <w:style w:type="character" w:styleId="Sledovanodkaz">
    <w:name w:val="FollowedHyperlink"/>
    <w:basedOn w:val="Standardnpsmoodstavce"/>
    <w:uiPriority w:val="99"/>
    <w:semiHidden/>
    <w:unhideWhenUsed/>
    <w:rsid w:val="00DD78C8"/>
    <w:rPr>
      <w:color w:val="800080" w:themeColor="followedHyperlink"/>
      <w:u w:val="single"/>
    </w:rPr>
  </w:style>
  <w:style w:type="paragraph" w:styleId="Textvysvtlivek">
    <w:name w:val="endnote text"/>
    <w:basedOn w:val="Normln"/>
    <w:link w:val="TextvysvtlivekChar"/>
    <w:uiPriority w:val="99"/>
    <w:semiHidden/>
    <w:unhideWhenUsed/>
    <w:rsid w:val="0064280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4280C"/>
    <w:rPr>
      <w:sz w:val="20"/>
      <w:szCs w:val="20"/>
    </w:rPr>
  </w:style>
  <w:style w:type="character" w:styleId="Odkaznavysvtlivky">
    <w:name w:val="endnote reference"/>
    <w:basedOn w:val="Standardnpsmoodstavce"/>
    <w:uiPriority w:val="99"/>
    <w:semiHidden/>
    <w:unhideWhenUsed/>
    <w:rsid w:val="00642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2251">
      <w:bodyDiv w:val="1"/>
      <w:marLeft w:val="0"/>
      <w:marRight w:val="0"/>
      <w:marTop w:val="0"/>
      <w:marBottom w:val="0"/>
      <w:divBdr>
        <w:top w:val="none" w:sz="0" w:space="0" w:color="auto"/>
        <w:left w:val="none" w:sz="0" w:space="0" w:color="auto"/>
        <w:bottom w:val="none" w:sz="0" w:space="0" w:color="auto"/>
        <w:right w:val="none" w:sz="0" w:space="0" w:color="auto"/>
      </w:divBdr>
    </w:div>
    <w:div w:id="456948594">
      <w:bodyDiv w:val="1"/>
      <w:marLeft w:val="0"/>
      <w:marRight w:val="0"/>
      <w:marTop w:val="0"/>
      <w:marBottom w:val="0"/>
      <w:divBdr>
        <w:top w:val="none" w:sz="0" w:space="0" w:color="auto"/>
        <w:left w:val="none" w:sz="0" w:space="0" w:color="auto"/>
        <w:bottom w:val="none" w:sz="0" w:space="0" w:color="auto"/>
        <w:right w:val="none" w:sz="0" w:space="0" w:color="auto"/>
      </w:divBdr>
    </w:div>
    <w:div w:id="874123395">
      <w:bodyDiv w:val="1"/>
      <w:marLeft w:val="0"/>
      <w:marRight w:val="0"/>
      <w:marTop w:val="0"/>
      <w:marBottom w:val="0"/>
      <w:divBdr>
        <w:top w:val="none" w:sz="0" w:space="0" w:color="auto"/>
        <w:left w:val="none" w:sz="0" w:space="0" w:color="auto"/>
        <w:bottom w:val="none" w:sz="0" w:space="0" w:color="auto"/>
        <w:right w:val="none" w:sz="0" w:space="0" w:color="auto"/>
      </w:divBdr>
    </w:div>
    <w:div w:id="1220092418">
      <w:bodyDiv w:val="1"/>
      <w:marLeft w:val="0"/>
      <w:marRight w:val="0"/>
      <w:marTop w:val="0"/>
      <w:marBottom w:val="0"/>
      <w:divBdr>
        <w:top w:val="none" w:sz="0" w:space="0" w:color="auto"/>
        <w:left w:val="none" w:sz="0" w:space="0" w:color="auto"/>
        <w:bottom w:val="none" w:sz="0" w:space="0" w:color="auto"/>
        <w:right w:val="none" w:sz="0" w:space="0" w:color="auto"/>
      </w:divBdr>
    </w:div>
    <w:div w:id="1221984657">
      <w:bodyDiv w:val="1"/>
      <w:marLeft w:val="0"/>
      <w:marRight w:val="0"/>
      <w:marTop w:val="0"/>
      <w:marBottom w:val="0"/>
      <w:divBdr>
        <w:top w:val="none" w:sz="0" w:space="0" w:color="auto"/>
        <w:left w:val="none" w:sz="0" w:space="0" w:color="auto"/>
        <w:bottom w:val="none" w:sz="0" w:space="0" w:color="auto"/>
        <w:right w:val="none" w:sz="0" w:space="0" w:color="auto"/>
      </w:divBdr>
    </w:div>
    <w:div w:id="1613172620">
      <w:bodyDiv w:val="1"/>
      <w:marLeft w:val="0"/>
      <w:marRight w:val="0"/>
      <w:marTop w:val="0"/>
      <w:marBottom w:val="0"/>
      <w:divBdr>
        <w:top w:val="none" w:sz="0" w:space="0" w:color="auto"/>
        <w:left w:val="none" w:sz="0" w:space="0" w:color="auto"/>
        <w:bottom w:val="none" w:sz="0" w:space="0" w:color="auto"/>
        <w:right w:val="none" w:sz="0" w:space="0" w:color="auto"/>
      </w:divBdr>
    </w:div>
    <w:div w:id="1776367478">
      <w:bodyDiv w:val="1"/>
      <w:marLeft w:val="0"/>
      <w:marRight w:val="0"/>
      <w:marTop w:val="0"/>
      <w:marBottom w:val="0"/>
      <w:divBdr>
        <w:top w:val="none" w:sz="0" w:space="0" w:color="auto"/>
        <w:left w:val="none" w:sz="0" w:space="0" w:color="auto"/>
        <w:bottom w:val="none" w:sz="0" w:space="0" w:color="auto"/>
        <w:right w:val="none" w:sz="0" w:space="0" w:color="auto"/>
      </w:divBdr>
    </w:div>
    <w:div w:id="20990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1TdFhzrgJuk" TargetMode="External"/><Relationship Id="rId2" Type="http://schemas.openxmlformats.org/officeDocument/2006/relationships/hyperlink" Target="https://www.youtube.com/watch?v=RoDTlpzgkHk" TargetMode="External"/><Relationship Id="rId1" Type="http://schemas.openxmlformats.org/officeDocument/2006/relationships/hyperlink" Target="https://www.youtube.com/watch?v=yi4wEoaip2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5922</Words>
  <Characters>34943</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Rojek</dc:creator>
  <cp:lastModifiedBy>Jan Holzer</cp:lastModifiedBy>
  <cp:revision>2</cp:revision>
  <dcterms:created xsi:type="dcterms:W3CDTF">2016-05-09T08:48:00Z</dcterms:created>
  <dcterms:modified xsi:type="dcterms:W3CDTF">2016-05-09T08:48:00Z</dcterms:modified>
</cp:coreProperties>
</file>