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4D" w:rsidRPr="00832A3A" w:rsidRDefault="00832A3A">
      <w:pPr>
        <w:rPr>
          <w:b/>
        </w:rPr>
      </w:pPr>
      <w:r w:rsidRPr="00832A3A">
        <w:rPr>
          <w:b/>
        </w:rPr>
        <w:t xml:space="preserve">Manuál: </w:t>
      </w:r>
      <w:r w:rsidR="00BB714C" w:rsidRPr="00832A3A">
        <w:rPr>
          <w:b/>
        </w:rPr>
        <w:t>Mapa v</w:t>
      </w:r>
      <w:r w:rsidRPr="00832A3A">
        <w:rPr>
          <w:b/>
        </w:rPr>
        <w:t> </w:t>
      </w:r>
      <w:proofErr w:type="spellStart"/>
      <w:r w:rsidR="00BB714C" w:rsidRPr="00832A3A">
        <w:rPr>
          <w:b/>
        </w:rPr>
        <w:t>Q</w:t>
      </w:r>
      <w:r>
        <w:rPr>
          <w:b/>
        </w:rPr>
        <w:t>GIS</w:t>
      </w:r>
      <w:r w:rsidR="00BB714C" w:rsidRPr="00832A3A">
        <w:rPr>
          <w:b/>
        </w:rPr>
        <w:t>u</w:t>
      </w:r>
      <w:proofErr w:type="spellEnd"/>
    </w:p>
    <w:p w:rsidR="00832A3A" w:rsidRDefault="00832A3A">
      <w:r>
        <w:t xml:space="preserve">Optimalizováno pro </w:t>
      </w:r>
      <w:proofErr w:type="gramStart"/>
      <w:r>
        <w:t xml:space="preserve">verzi  </w:t>
      </w:r>
      <w:proofErr w:type="spellStart"/>
      <w:r>
        <w:t>Dufour</w:t>
      </w:r>
      <w:proofErr w:type="spellEnd"/>
      <w:proofErr w:type="gramEnd"/>
      <w:r>
        <w:t xml:space="preserve"> 2.0.1</w:t>
      </w:r>
    </w:p>
    <w:p w:rsidR="00BB714C" w:rsidRDefault="00BB714C">
      <w:r>
        <w:t>Pro snazší práci je vhodné si nejprve upravit uživatelské rozhraní. Toho docílíte v nabídce „Zobrazit“ – záložky „Panely“ a „Nástrojové lišty“ ujistěte se, že máte zaškr</w:t>
      </w:r>
      <w:r w:rsidR="000E5C45">
        <w:t>t</w:t>
      </w:r>
      <w:r>
        <w:t xml:space="preserve">nuté vrstvy a prohlížeč. Z lišt je užitečná zejména </w:t>
      </w:r>
      <w:r w:rsidR="000E5C45">
        <w:t>„</w:t>
      </w:r>
      <w:r>
        <w:t>navigace v</w:t>
      </w:r>
      <w:r w:rsidR="000E5C45">
        <w:t> </w:t>
      </w:r>
      <w:r>
        <w:t>mapě</w:t>
      </w:r>
      <w:r w:rsidR="000E5C45">
        <w:t>“ a „správa vrstev“</w:t>
      </w:r>
      <w:r>
        <w:t xml:space="preserve">, později se </w:t>
      </w:r>
      <w:r w:rsidR="000E5C45">
        <w:t>můž</w:t>
      </w:r>
      <w:r>
        <w:t>e hodit také lišty „popisek“ či „atributy“.</w:t>
      </w:r>
    </w:p>
    <w:p w:rsidR="00BB714C" w:rsidRDefault="00BB714C">
      <w:r>
        <w:rPr>
          <w:noProof/>
          <w:lang w:eastAsia="cs-CZ"/>
        </w:rPr>
        <w:drawing>
          <wp:inline distT="0" distB="0" distL="0" distR="0" wp14:anchorId="3945E92F" wp14:editId="4A0F7DED">
            <wp:extent cx="5760720" cy="58140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4C" w:rsidRDefault="00BB714C"/>
    <w:p w:rsidR="00BB714C" w:rsidRDefault="00BB714C" w:rsidP="00BB714C">
      <w:pPr>
        <w:rPr>
          <w:noProof/>
          <w:lang w:eastAsia="cs-CZ"/>
        </w:rPr>
      </w:pPr>
      <w:r>
        <w:rPr>
          <w:noProof/>
          <w:lang w:eastAsia="cs-CZ"/>
        </w:rPr>
        <w:t>Pro tvorbu mapy potřebujeme samotnou mapu (mapový podklad, vrstvu) a tabulku s daty. Podklad by měl být v podobě vr</w:t>
      </w:r>
      <w:r w:rsidR="000E5C45">
        <w:rPr>
          <w:noProof/>
          <w:lang w:eastAsia="cs-CZ"/>
        </w:rPr>
        <w:t xml:space="preserve">stvy ve vektorovém formátu .shp. K fungování vrstvy je potřeba několika dalších souborů včetně </w:t>
      </w:r>
      <w:r>
        <w:rPr>
          <w:noProof/>
          <w:lang w:eastAsia="cs-CZ"/>
        </w:rPr>
        <w:t>stejnojmenn</w:t>
      </w:r>
      <w:r w:rsidR="000E5C45">
        <w:rPr>
          <w:noProof/>
          <w:lang w:eastAsia="cs-CZ"/>
        </w:rPr>
        <w:t>é tabulky</w:t>
      </w:r>
      <w:r>
        <w:rPr>
          <w:noProof/>
          <w:lang w:eastAsia="cs-CZ"/>
        </w:rPr>
        <w:t xml:space="preserve"> ve </w:t>
      </w:r>
      <w:r w:rsidR="000E5C45">
        <w:rPr>
          <w:noProof/>
          <w:lang w:eastAsia="cs-CZ"/>
        </w:rPr>
        <w:t>formátu dbf</w:t>
      </w:r>
      <w:r>
        <w:rPr>
          <w:noProof/>
          <w:lang w:eastAsia="cs-CZ"/>
        </w:rPr>
        <w:t>. Tabulk</w:t>
      </w:r>
      <w:r w:rsidR="000E5C45">
        <w:rPr>
          <w:noProof/>
          <w:lang w:eastAsia="cs-CZ"/>
        </w:rPr>
        <w:t>u</w:t>
      </w:r>
      <w:r>
        <w:rPr>
          <w:noProof/>
          <w:lang w:eastAsia="cs-CZ"/>
        </w:rPr>
        <w:t xml:space="preserve"> lze </w:t>
      </w:r>
      <w:r w:rsidR="000E5C45">
        <w:rPr>
          <w:noProof/>
          <w:lang w:eastAsia="cs-CZ"/>
        </w:rPr>
        <w:t>otevřít a editovat v</w:t>
      </w:r>
      <w:r>
        <w:rPr>
          <w:noProof/>
          <w:lang w:eastAsia="cs-CZ"/>
        </w:rPr>
        <w:t xml:space="preserve"> Open Office (LibreOffice), případně také v Accessu nebo v jiném databázovém softwaru</w:t>
      </w:r>
      <w:r w:rsidR="000E5C45">
        <w:rPr>
          <w:noProof/>
          <w:lang w:eastAsia="cs-CZ"/>
        </w:rPr>
        <w:t>, doporučuji se takové činnosti vyhnout.</w:t>
      </w:r>
    </w:p>
    <w:p w:rsidR="00BB714C" w:rsidRDefault="00BB714C" w:rsidP="00BB714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Vrstvy můžeme získat buďto zakoupením u ČSÚ, ČÚZK, ESRI CR apod., nebo vyhledat na internetu.</w:t>
      </w:r>
    </w:p>
    <w:p w:rsidR="00BB714C" w:rsidRDefault="00BB714C" w:rsidP="00BB714C">
      <w:pPr>
        <w:rPr>
          <w:noProof/>
          <w:lang w:eastAsia="cs-CZ"/>
        </w:rPr>
      </w:pPr>
      <w:r>
        <w:rPr>
          <w:noProof/>
          <w:lang w:eastAsia="cs-CZ"/>
        </w:rPr>
        <w:t>Podklady (nejen administrativní) za všechny státy světa jsou ke stažení na http://www.diva-gis.org/gdata.</w:t>
      </w:r>
    </w:p>
    <w:p w:rsidR="00BB714C" w:rsidRDefault="00BB714C" w:rsidP="00BB714C">
      <w:pPr>
        <w:rPr>
          <w:noProof/>
          <w:lang w:eastAsia="cs-CZ"/>
        </w:rPr>
      </w:pPr>
      <w:r>
        <w:rPr>
          <w:noProof/>
          <w:lang w:eastAsia="cs-CZ"/>
        </w:rPr>
        <w:t>Vrstvy ORP a obcí v České republice jsou mj. obsaženy v geodatabázi ArcCR500</w:t>
      </w:r>
      <w:r w:rsidR="000E5C45">
        <w:rPr>
          <w:noProof/>
          <w:lang w:eastAsia="cs-CZ"/>
        </w:rPr>
        <w:t xml:space="preserve"> (</w:t>
      </w:r>
      <w:hyperlink r:id="rId6" w:history="1">
        <w:r w:rsidR="000E5C45" w:rsidRPr="00185A83">
          <w:rPr>
            <w:rStyle w:val="Hypertextovodkaz"/>
            <w:noProof/>
            <w:lang w:eastAsia="cs-CZ"/>
          </w:rPr>
          <w:t>http://download.arcdata.cz/data/ArcCR_500-3.2-windows-installer.exe</w:t>
        </w:r>
      </w:hyperlink>
      <w:r w:rsidR="000E5C45">
        <w:rPr>
          <w:noProof/>
          <w:lang w:eastAsia="cs-CZ"/>
        </w:rPr>
        <w:t xml:space="preserve">) </w:t>
      </w:r>
      <w:r>
        <w:rPr>
          <w:noProof/>
          <w:lang w:eastAsia="cs-CZ"/>
        </w:rPr>
        <w:t>. Z tohot</w:t>
      </w:r>
      <w:r w:rsidR="009812F9">
        <w:rPr>
          <w:noProof/>
          <w:lang w:eastAsia="cs-CZ"/>
        </w:rPr>
        <w:t>o</w:t>
      </w:r>
      <w:r>
        <w:rPr>
          <w:noProof/>
          <w:lang w:eastAsia="cs-CZ"/>
        </w:rPr>
        <w:t xml:space="preserve"> zdroje pochází soubory vložené do studijních materiálů.</w:t>
      </w:r>
    </w:p>
    <w:p w:rsidR="009812F9" w:rsidRDefault="009812F9" w:rsidP="00BB714C">
      <w:pPr>
        <w:rPr>
          <w:noProof/>
          <w:lang w:eastAsia="cs-CZ"/>
        </w:rPr>
      </w:pPr>
    </w:p>
    <w:p w:rsidR="009812F9" w:rsidRDefault="009812F9" w:rsidP="00BB714C">
      <w:pPr>
        <w:rPr>
          <w:noProof/>
          <w:lang w:eastAsia="cs-CZ"/>
        </w:rPr>
      </w:pPr>
      <w:r>
        <w:rPr>
          <w:noProof/>
          <w:lang w:eastAsia="cs-CZ"/>
        </w:rPr>
        <w:t>Přidání vrstvy</w:t>
      </w:r>
    </w:p>
    <w:p w:rsidR="009812F9" w:rsidRDefault="009812F9" w:rsidP="00BB714C">
      <w:pPr>
        <w:rPr>
          <w:noProof/>
          <w:lang w:eastAsia="cs-CZ"/>
        </w:rPr>
      </w:pPr>
      <w:r>
        <w:rPr>
          <w:noProof/>
          <w:lang w:eastAsia="cs-CZ"/>
        </w:rPr>
        <w:t xml:space="preserve">K možnosti přidat vrstvu se lze dosta několika způsoby – kombinace kláves ctrl + shift + v, záložka „přidat vektorovou vrstvu“ </w:t>
      </w:r>
      <w:r w:rsidR="003B2E9C">
        <w:rPr>
          <w:noProof/>
          <w:lang w:eastAsia="cs-CZ"/>
        </w:rPr>
        <w:t xml:space="preserve"> v nabídce „Vrstva“, ikona na liště „správa vrstev“ nebo prohlížeč. Nejjednodušší způsob je přes prohlížeč, musíte jen věd</w:t>
      </w:r>
      <w:r w:rsidR="001A24D7">
        <w:rPr>
          <w:noProof/>
          <w:lang w:eastAsia="cs-CZ"/>
        </w:rPr>
        <w:t>ět, kde máte své vrstvy uložené, problémem je, že tento postup neumožňuje definovat kódování znaků (tj. česká diakritika bude špatně zobrazena). Proto budeme postupovat přes „vrstva – přidat vektorovou vrstvu“</w:t>
      </w:r>
      <w:r w:rsidR="000E5C45">
        <w:rPr>
          <w:noProof/>
          <w:lang w:eastAsia="cs-CZ"/>
        </w:rPr>
        <w:t>.</w:t>
      </w:r>
    </w:p>
    <w:p w:rsidR="009812F9" w:rsidRDefault="009812F9" w:rsidP="00BB7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2918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45" w:rsidRDefault="000E5C45" w:rsidP="00BB714C">
      <w:pPr>
        <w:rPr>
          <w:noProof/>
          <w:lang w:eastAsia="cs-CZ"/>
        </w:rPr>
      </w:pPr>
      <w:r>
        <w:rPr>
          <w:noProof/>
          <w:lang w:eastAsia="cs-CZ"/>
        </w:rPr>
        <w:t xml:space="preserve">Nechte označenou možnost soubor. V kódování změňte Windows-1250 na UTF-8, v jiném případě nebude možné vložit do mapy korektní popisky. Po kliknuti na procházet najděte složku kam jste si uložili vrstvy ze studijních materiálů a </w:t>
      </w:r>
      <w:r w:rsidR="00114C97">
        <w:rPr>
          <w:noProof/>
          <w:lang w:eastAsia="cs-CZ"/>
        </w:rPr>
        <w:t>v ní klikněte na obce.shp.</w:t>
      </w:r>
    </w:p>
    <w:p w:rsidR="009812F9" w:rsidRDefault="001A24D7" w:rsidP="00BB714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229362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D7" w:rsidRDefault="001A24D7" w:rsidP="00BB7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2727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9C" w:rsidRDefault="001A24D7" w:rsidP="00BB714C">
      <w:pPr>
        <w:rPr>
          <w:noProof/>
          <w:lang w:eastAsia="cs-CZ"/>
        </w:rPr>
      </w:pPr>
      <w:r>
        <w:rPr>
          <w:noProof/>
          <w:lang w:eastAsia="cs-CZ"/>
        </w:rPr>
        <w:t>Někdy se následně objeví okno s informacemi o vrstvě, pokud ano, jen odklepněte „ok“</w:t>
      </w:r>
    </w:p>
    <w:p w:rsidR="00114C97" w:rsidRDefault="00114C97" w:rsidP="00BB714C">
      <w:pPr>
        <w:rPr>
          <w:noProof/>
          <w:lang w:eastAsia="cs-CZ"/>
        </w:rPr>
      </w:pPr>
    </w:p>
    <w:p w:rsidR="00114C97" w:rsidRDefault="00114C97">
      <w:pPr>
        <w:rPr>
          <w:b/>
          <w:noProof/>
          <w:lang w:eastAsia="cs-CZ"/>
        </w:rPr>
      </w:pPr>
      <w:r>
        <w:rPr>
          <w:b/>
          <w:noProof/>
          <w:lang w:eastAsia="cs-CZ"/>
        </w:rPr>
        <w:br w:type="page"/>
      </w:r>
    </w:p>
    <w:p w:rsidR="003B2E9C" w:rsidRDefault="003B2E9C" w:rsidP="00BB714C">
      <w:pPr>
        <w:rPr>
          <w:b/>
          <w:noProof/>
          <w:lang w:eastAsia="cs-CZ"/>
        </w:rPr>
      </w:pPr>
      <w:r w:rsidRPr="00114C97">
        <w:rPr>
          <w:b/>
          <w:noProof/>
          <w:lang w:eastAsia="cs-CZ"/>
        </w:rPr>
        <w:lastRenderedPageBreak/>
        <w:t>Připojení dat</w:t>
      </w:r>
    </w:p>
    <w:p w:rsidR="00114C97" w:rsidRDefault="00114C97" w:rsidP="00BB714C">
      <w:pPr>
        <w:rPr>
          <w:noProof/>
          <w:lang w:eastAsia="cs-CZ"/>
        </w:rPr>
      </w:pPr>
      <w:r>
        <w:rPr>
          <w:noProof/>
          <w:lang w:eastAsia="cs-CZ"/>
        </w:rPr>
        <w:t xml:space="preserve">Pro možnost připojení dat k vložené vrstvě musíme vložit do QGISu také tabulku s daty.  </w:t>
      </w:r>
    </w:p>
    <w:p w:rsidR="00114C97" w:rsidRDefault="009C3771" w:rsidP="00BB714C">
      <w:pPr>
        <w:rPr>
          <w:noProof/>
          <w:lang w:eastAsia="cs-CZ"/>
        </w:rPr>
      </w:pPr>
      <w:r>
        <w:rPr>
          <w:noProof/>
          <w:lang w:eastAsia="cs-CZ"/>
        </w:rPr>
        <w:t xml:space="preserve">Nejprve přidáme do Qgisu tabulku: vrstva – přidat vektorovou vrstvu. </w:t>
      </w:r>
    </w:p>
    <w:p w:rsidR="009C3771" w:rsidRDefault="009C3771" w:rsidP="00BB7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220FB16" wp14:editId="064D550F">
            <wp:extent cx="5757545" cy="35102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71" w:rsidRDefault="009C3771" w:rsidP="009C3771">
      <w:pPr>
        <w:rPr>
          <w:noProof/>
          <w:lang w:eastAsia="cs-CZ"/>
        </w:rPr>
      </w:pPr>
      <w:r>
        <w:rPr>
          <w:noProof/>
          <w:lang w:eastAsia="cs-CZ"/>
        </w:rPr>
        <w:t>Zde se proklikáte ke své tabulce, musíte ale mít vybránu možnost „všechny soubory“.</w:t>
      </w:r>
    </w:p>
    <w:p w:rsidR="009C3771" w:rsidRDefault="009C3771" w:rsidP="00BB7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5433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97" w:rsidRDefault="00114C97" w:rsidP="00BB714C">
      <w:pPr>
        <w:rPr>
          <w:noProof/>
          <w:lang w:eastAsia="cs-CZ"/>
        </w:rPr>
      </w:pPr>
    </w:p>
    <w:p w:rsidR="00114C97" w:rsidRDefault="00114C97" w:rsidP="00BB714C">
      <w:pPr>
        <w:rPr>
          <w:noProof/>
          <w:lang w:eastAsia="cs-CZ"/>
        </w:rPr>
      </w:pPr>
      <w:r>
        <w:rPr>
          <w:sz w:val="23"/>
          <w:szCs w:val="23"/>
        </w:rPr>
        <w:lastRenderedPageBreak/>
        <w:t>Pokud máme správnou vrstvu a máme data, která k ní můžeme připojit,</w:t>
      </w:r>
      <w:r>
        <w:rPr>
          <w:sz w:val="23"/>
          <w:szCs w:val="23"/>
        </w:rPr>
        <w:t xml:space="preserve"> pak tak můžeme učinit. V okně „Vlastnosti“, které se otevře po vybrání příslušné položky po klepnutím pravým na název </w:t>
      </w:r>
      <w:r>
        <w:rPr>
          <w:b/>
          <w:sz w:val="23"/>
          <w:szCs w:val="23"/>
        </w:rPr>
        <w:t xml:space="preserve">mapové </w:t>
      </w:r>
      <w:r>
        <w:rPr>
          <w:sz w:val="23"/>
          <w:szCs w:val="23"/>
        </w:rPr>
        <w:t>vrstvy (nebo též dvojklikem na název vrstvy), vyberte položku „Připojení“.</w:t>
      </w:r>
    </w:p>
    <w:p w:rsidR="009C3771" w:rsidRDefault="009C3771" w:rsidP="00BB714C"/>
    <w:p w:rsidR="003B2E9C" w:rsidRDefault="009C3771" w:rsidP="00BB714C">
      <w:r>
        <w:rPr>
          <w:noProof/>
          <w:lang w:eastAsia="cs-CZ"/>
        </w:rPr>
        <w:drawing>
          <wp:inline distT="0" distB="0" distL="0" distR="0">
            <wp:extent cx="5753100" cy="40157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97" w:rsidRDefault="00114C97" w:rsidP="00BB714C"/>
    <w:p w:rsidR="00114C97" w:rsidRDefault="00114C97" w:rsidP="00BB714C">
      <w:pPr>
        <w:rPr>
          <w:sz w:val="23"/>
          <w:szCs w:val="23"/>
        </w:rPr>
      </w:pPr>
      <w:r>
        <w:rPr>
          <w:sz w:val="23"/>
          <w:szCs w:val="23"/>
        </w:rPr>
        <w:t xml:space="preserve">Pro možnost spojit mapu a tabulku s daty musí jak mapa, tak tabulka, obsahovat sloupce se stejným obsahem. </w:t>
      </w:r>
      <w:r>
        <w:rPr>
          <w:sz w:val="23"/>
          <w:szCs w:val="23"/>
        </w:rPr>
        <w:t>Sloupce nemusí mít stejný název</w:t>
      </w:r>
      <w:r>
        <w:rPr>
          <w:sz w:val="23"/>
          <w:szCs w:val="23"/>
        </w:rPr>
        <w:t xml:space="preserve"> ani není</w:t>
      </w:r>
      <w:r>
        <w:rPr>
          <w:sz w:val="23"/>
          <w:szCs w:val="23"/>
        </w:rPr>
        <w:t xml:space="preserve"> nutné, aby v obou sloupcích byl obsah stejně kódován.</w:t>
      </w:r>
      <w:r>
        <w:rPr>
          <w:sz w:val="23"/>
          <w:szCs w:val="23"/>
        </w:rPr>
        <w:t xml:space="preserve"> V tomto případě jsou shodné „názvy“ obcí ve sloupcích obsahující číslo obce (dle vašeho pojmenování) a v mapě je to sloupec IZCUJ. </w:t>
      </w:r>
    </w:p>
    <w:p w:rsidR="00114C97" w:rsidRDefault="00114C97" w:rsidP="00BB714C">
      <w:r w:rsidRPr="00114C97">
        <w:t xml:space="preserve">Ve sloupcích ale nemusí být stejný počet případů. Můžeme připojit tabulku s výsledky voleb za obce např. v jihomoravském kraji k území celé ČR. K obcím jihomoravského kraje se připíší příslušné hodnoty, ostatním obcím bude připsáno </w:t>
      </w:r>
      <w:proofErr w:type="spellStart"/>
      <w:r w:rsidRPr="00114C97">
        <w:t>null</w:t>
      </w:r>
      <w:proofErr w:type="spellEnd"/>
      <w:r w:rsidRPr="00114C97">
        <w:t>.</w:t>
      </w:r>
    </w:p>
    <w:p w:rsidR="002219F5" w:rsidRDefault="00A86F86" w:rsidP="00BB714C">
      <w:r>
        <w:rPr>
          <w:noProof/>
          <w:lang w:eastAsia="cs-CZ"/>
        </w:rPr>
        <w:lastRenderedPageBreak/>
        <w:drawing>
          <wp:inline distT="0" distB="0" distL="0" distR="0">
            <wp:extent cx="5757545" cy="3766185"/>
            <wp:effectExtent l="0" t="0" r="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D7" w:rsidRDefault="001A24D7" w:rsidP="00BB714C">
      <w:pPr>
        <w:rPr>
          <w:b/>
        </w:rPr>
      </w:pPr>
      <w:r w:rsidRPr="00114C97">
        <w:rPr>
          <w:b/>
        </w:rPr>
        <w:t>Kontrola připojení</w:t>
      </w:r>
    </w:p>
    <w:p w:rsidR="00114C97" w:rsidRPr="00114C97" w:rsidRDefault="00114C97" w:rsidP="00BB714C">
      <w:r w:rsidRPr="00114C97">
        <w:t>Zdali se tabulka připojila správně, zjistíme klepnutím pravým na název vrstvy, ke které jsme tabulku připojovali a klepnutím na</w:t>
      </w:r>
      <w:r>
        <w:t xml:space="preserve"> „Otevřít atributovou tabulku“.</w:t>
      </w:r>
    </w:p>
    <w:p w:rsidR="001A24D7" w:rsidRDefault="001A24D7" w:rsidP="00BB714C">
      <w:r>
        <w:rPr>
          <w:noProof/>
          <w:lang w:eastAsia="cs-CZ"/>
        </w:rPr>
        <w:drawing>
          <wp:inline distT="0" distB="0" distL="0" distR="0">
            <wp:extent cx="5654040" cy="3002280"/>
            <wp:effectExtent l="0" t="0" r="381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D7" w:rsidRDefault="00114C97" w:rsidP="00BB714C">
      <w:r w:rsidRPr="00114C97">
        <w:t xml:space="preserve">Otevře se nám tabulka. Posuvníkem nad spodní lištou se v případě velké tabulky posuneme hlouběji. Sloupce původní tabulky a </w:t>
      </w:r>
      <w:r w:rsidR="00C1701D">
        <w:t xml:space="preserve">sloupce z připojované tabulky </w:t>
      </w:r>
      <w:r w:rsidRPr="00114C97">
        <w:t>jsou odlišeny</w:t>
      </w:r>
      <w:r w:rsidR="00C1701D">
        <w:t xml:space="preserve"> tím, že před názvy sloupců je vložen název zdrojové tabulky. Nicméně je vhodné</w:t>
      </w:r>
      <w:r w:rsidRPr="00114C97">
        <w:t xml:space="preserve"> dát</w:t>
      </w:r>
      <w:r w:rsidR="00C1701D">
        <w:t xml:space="preserve"> si</w:t>
      </w:r>
      <w:r w:rsidRPr="00114C97">
        <w:t xml:space="preserve"> pozor, aby se nevyskytovaly stejné názvy</w:t>
      </w:r>
      <w:r w:rsidR="00C1701D">
        <w:t xml:space="preserve"> sloupců a aby názvy sloupců byly co nejkratší</w:t>
      </w:r>
      <w:r w:rsidRPr="00114C97">
        <w:t>. Pokud v tabulce taková označení nejsou, tabulka se nepřipojila.</w:t>
      </w:r>
    </w:p>
    <w:p w:rsidR="001A24D7" w:rsidRDefault="00C049E9" w:rsidP="00BB714C">
      <w:r>
        <w:lastRenderedPageBreak/>
        <w:t>Pohled na připojené sloupce</w:t>
      </w:r>
    </w:p>
    <w:p w:rsidR="00C049E9" w:rsidRDefault="00C049E9" w:rsidP="00BB714C">
      <w:r>
        <w:rPr>
          <w:noProof/>
          <w:lang w:eastAsia="cs-CZ"/>
        </w:rPr>
        <w:drawing>
          <wp:inline distT="0" distB="0" distL="0" distR="0">
            <wp:extent cx="5760720" cy="389382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1D" w:rsidRDefault="00C1701D" w:rsidP="00C1701D">
      <w:r>
        <w:t>Pokud máme tabulku připojenou, zkontrolujeme hodnoty v tabulce, zda je připojená správně. Zde vidíme, že v</w:t>
      </w:r>
      <w:r>
        <w:t xml:space="preserve"> řádcích </w:t>
      </w:r>
      <w:r>
        <w:t>je</w:t>
      </w:r>
      <w:r>
        <w:t xml:space="preserve"> jen </w:t>
      </w:r>
      <w:proofErr w:type="spellStart"/>
      <w:r>
        <w:t>null</w:t>
      </w:r>
      <w:proofErr w:type="spellEnd"/>
      <w:r>
        <w:t>.</w:t>
      </w:r>
    </w:p>
    <w:p w:rsidR="00C1701D" w:rsidRDefault="00C1701D" w:rsidP="00C1701D">
      <w:r>
        <w:t xml:space="preserve">Seřazením některého ze sloupců z připojované tabulky zjistíme, kolika řádků se tento problém týká a pokusíme se identifikovat jeho kořeny. Problémy mohou mít 3 základní důvody - data neexistují v původní tabulce, hodnoty v propojovacích sloupcích nebyly shodné, případně může jít o změny v územním rozdělení. Postupně v ČR vznikají nové obce, zatímco mapový podklad zůstává stejný. K problémům muže snadno </w:t>
      </w:r>
      <w:proofErr w:type="gramStart"/>
      <w:r>
        <w:t>dojít i pokud</w:t>
      </w:r>
      <w:proofErr w:type="gramEnd"/>
      <w:r>
        <w:t xml:space="preserve"> je mapový podklad mladší než data.</w:t>
      </w:r>
    </w:p>
    <w:p w:rsidR="00C049E9" w:rsidRDefault="00C049E9" w:rsidP="00BB714C">
      <w:r>
        <w:t>Seřadit od největšího</w:t>
      </w:r>
    </w:p>
    <w:p w:rsidR="00C049E9" w:rsidRDefault="00C049E9" w:rsidP="00BB714C">
      <w:r>
        <w:rPr>
          <w:noProof/>
          <w:lang w:eastAsia="cs-CZ"/>
        </w:rPr>
        <w:drawing>
          <wp:inline distT="0" distB="0" distL="0" distR="0">
            <wp:extent cx="5760720" cy="19431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1D" w:rsidRDefault="00C1701D" w:rsidP="00BB714C"/>
    <w:p w:rsidR="00C1701D" w:rsidRDefault="00C1701D" w:rsidP="00BB714C">
      <w:r>
        <w:rPr>
          <w:sz w:val="23"/>
          <w:szCs w:val="23"/>
        </w:rPr>
        <w:lastRenderedPageBreak/>
        <w:t>Pokud chceme pracovat jen s částí území, např. jedním krajem nebo senátním obvodem, pak je vhodné vstupní mapu „oříznout“ do požadované podoby. Nejsnáze toho docílíme následující</w:t>
      </w:r>
      <w:r>
        <w:rPr>
          <w:sz w:val="23"/>
          <w:szCs w:val="23"/>
        </w:rPr>
        <w:t xml:space="preserve">m postupem. </w:t>
      </w:r>
    </w:p>
    <w:p w:rsidR="00C049E9" w:rsidRDefault="00C049E9" w:rsidP="00BB714C">
      <w:r>
        <w:rPr>
          <w:noProof/>
          <w:lang w:eastAsia="cs-CZ"/>
        </w:rPr>
        <w:drawing>
          <wp:inline distT="0" distB="0" distL="0" distR="0">
            <wp:extent cx="5757545" cy="1572895"/>
            <wp:effectExtent l="0" t="0" r="0" b="825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E9" w:rsidRDefault="005538E2" w:rsidP="00BB714C">
      <w:r>
        <w:rPr>
          <w:noProof/>
          <w:lang w:eastAsia="cs-CZ"/>
        </w:rPr>
        <w:drawing>
          <wp:inline distT="0" distB="0" distL="0" distR="0">
            <wp:extent cx="5757545" cy="3827780"/>
            <wp:effectExtent l="0" t="0" r="0" b="127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1D" w:rsidRDefault="00C1701D">
      <w:r>
        <w:br w:type="page"/>
      </w:r>
    </w:p>
    <w:p w:rsidR="005538E2" w:rsidRDefault="005538E2" w:rsidP="00BB714C">
      <w:r>
        <w:lastRenderedPageBreak/>
        <w:t>Minimalizujte tabulku – mapa pak bude vypadat takto:</w:t>
      </w:r>
    </w:p>
    <w:p w:rsidR="002219F5" w:rsidRDefault="002219F5" w:rsidP="00BB714C">
      <w:r>
        <w:rPr>
          <w:noProof/>
          <w:lang w:eastAsia="cs-CZ"/>
        </w:rPr>
        <w:drawing>
          <wp:inline distT="0" distB="0" distL="0" distR="0">
            <wp:extent cx="5757545" cy="310769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F5" w:rsidRDefault="005538E2" w:rsidP="00BB714C">
      <w:r>
        <w:t>Výběr uložte jako vrstvu, abyste si usnadnili další práci a urychlili odezvu softwaru.</w:t>
      </w:r>
    </w:p>
    <w:p w:rsidR="002219F5" w:rsidRDefault="00A86F86" w:rsidP="00BB714C">
      <w:r>
        <w:rPr>
          <w:noProof/>
          <w:lang w:eastAsia="cs-CZ"/>
        </w:rPr>
        <w:drawing>
          <wp:inline distT="0" distB="0" distL="0" distR="0">
            <wp:extent cx="5753100" cy="433578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6B" w:rsidRDefault="005A096B" w:rsidP="00BB714C">
      <w:r>
        <w:rPr>
          <w:noProof/>
          <w:lang w:eastAsia="cs-CZ"/>
        </w:rPr>
        <w:lastRenderedPageBreak/>
        <w:drawing>
          <wp:inline distT="0" distB="0" distL="0" distR="0" wp14:anchorId="518A4511" wp14:editId="40887691">
            <wp:extent cx="5753100" cy="4320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86" w:rsidRDefault="005538E2" w:rsidP="00BB714C">
      <w:r>
        <w:t>Vrstvy obce a matice už k ničem nepotřebujeme:</w:t>
      </w:r>
    </w:p>
    <w:p w:rsidR="005538E2" w:rsidRDefault="005538E2" w:rsidP="00BB714C">
      <w:r>
        <w:rPr>
          <w:noProof/>
          <w:lang w:eastAsia="cs-CZ"/>
        </w:rPr>
        <w:drawing>
          <wp:inline distT="0" distB="0" distL="0" distR="0">
            <wp:extent cx="4907280" cy="2545080"/>
            <wp:effectExtent l="0" t="0" r="762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E2" w:rsidRDefault="005538E2" w:rsidP="00BB714C"/>
    <w:p w:rsidR="005538E2" w:rsidRDefault="005538E2" w:rsidP="00BB714C"/>
    <w:p w:rsidR="005538E2" w:rsidRDefault="005538E2" w:rsidP="00BB714C"/>
    <w:p w:rsidR="005538E2" w:rsidRDefault="005538E2" w:rsidP="00BB714C"/>
    <w:p w:rsidR="005538E2" w:rsidRDefault="005538E2" w:rsidP="00BB714C">
      <w:r>
        <w:lastRenderedPageBreak/>
        <w:t>Vytvoření kartogramu</w:t>
      </w:r>
    </w:p>
    <w:p w:rsidR="00C1701D" w:rsidRDefault="00C1701D" w:rsidP="00BB714C">
      <w:r>
        <w:rPr>
          <w:sz w:val="23"/>
          <w:szCs w:val="23"/>
        </w:rPr>
        <w:t>Pokud máme připojenu správnou tabulku se správnými daty a máme tento stav ověřený, můžeme začít se samotnou tvorbou mapy – kartogramu. Kartogram je mapa s dílčími územními celky, do kterých jsou plošným způsobem znázorněna statistická data většinou geografického charakteru, respektive jejich relativní hodnoty (podle Kaňok 1999).</w:t>
      </w:r>
    </w:p>
    <w:p w:rsidR="005538E2" w:rsidRDefault="005538E2" w:rsidP="00BB714C">
      <w:r>
        <w:rPr>
          <w:noProof/>
          <w:lang w:eastAsia="cs-CZ"/>
        </w:rPr>
        <w:drawing>
          <wp:inline distT="0" distB="0" distL="0" distR="0" wp14:anchorId="30BC0D38" wp14:editId="3953F05D">
            <wp:extent cx="5753100" cy="4015740"/>
            <wp:effectExtent l="0" t="0" r="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E2" w:rsidRDefault="005538E2" w:rsidP="00BB714C">
      <w:r>
        <w:rPr>
          <w:noProof/>
          <w:lang w:eastAsia="cs-CZ"/>
        </w:rPr>
        <w:lastRenderedPageBreak/>
        <w:drawing>
          <wp:inline distT="0" distB="0" distL="0" distR="0">
            <wp:extent cx="6052088" cy="3831653"/>
            <wp:effectExtent l="0" t="0" r="635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87" cy="38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9C" w:rsidRDefault="005A096B" w:rsidP="00BB714C">
      <w:r>
        <w:rPr>
          <w:noProof/>
          <w:lang w:eastAsia="cs-CZ"/>
        </w:rPr>
        <w:drawing>
          <wp:inline distT="0" distB="0" distL="0" distR="0">
            <wp:extent cx="5760720" cy="419862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6B" w:rsidRDefault="005A096B" w:rsidP="00BB714C">
      <w:r>
        <w:rPr>
          <w:noProof/>
          <w:lang w:eastAsia="cs-CZ"/>
        </w:rPr>
        <w:lastRenderedPageBreak/>
        <w:drawing>
          <wp:inline distT="0" distB="0" distL="0" distR="0">
            <wp:extent cx="5757545" cy="4223385"/>
            <wp:effectExtent l="0" t="0" r="0" b="571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9C" w:rsidRDefault="005A096B" w:rsidP="00BB714C">
      <w:r>
        <w:t>Průběžný výsledek</w:t>
      </w:r>
    </w:p>
    <w:p w:rsidR="003B2E9C" w:rsidRDefault="005A096B" w:rsidP="00BB714C">
      <w:r>
        <w:rPr>
          <w:noProof/>
          <w:lang w:eastAsia="cs-CZ"/>
        </w:rPr>
        <w:drawing>
          <wp:inline distT="0" distB="0" distL="0" distR="0">
            <wp:extent cx="5757545" cy="3479165"/>
            <wp:effectExtent l="0" t="0" r="0" b="698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6B" w:rsidRDefault="005A096B" w:rsidP="00BB714C"/>
    <w:p w:rsidR="005A096B" w:rsidRDefault="005A096B" w:rsidP="00BB714C"/>
    <w:p w:rsidR="005A096B" w:rsidRPr="00C1701D" w:rsidRDefault="005A096B" w:rsidP="00BB714C">
      <w:pPr>
        <w:rPr>
          <w:b/>
        </w:rPr>
      </w:pPr>
      <w:r w:rsidRPr="00C1701D">
        <w:rPr>
          <w:b/>
        </w:rPr>
        <w:lastRenderedPageBreak/>
        <w:t>Exportování mapy</w:t>
      </w:r>
    </w:p>
    <w:p w:rsidR="00C1701D" w:rsidRDefault="00C1701D" w:rsidP="00C1701D">
      <w:r>
        <w:t>Nyní máme v podstatě hotovou mapu. Musíme ale přidat některé základní náležitosti a přenést výsledek do použitelného formátu.</w:t>
      </w:r>
    </w:p>
    <w:p w:rsidR="00C1701D" w:rsidRDefault="00C1701D" w:rsidP="00C1701D">
      <w:r>
        <w:t xml:space="preserve">Finální úpravy provádíme v jiné pracovní ploše - tzv. </w:t>
      </w:r>
      <w:r>
        <w:t>tvůrci mapy</w:t>
      </w:r>
      <w:r>
        <w:t>.</w:t>
      </w:r>
    </w:p>
    <w:p w:rsidR="005A096B" w:rsidRDefault="005A096B" w:rsidP="00BB714C">
      <w:r>
        <w:rPr>
          <w:noProof/>
          <w:lang w:eastAsia="cs-CZ"/>
        </w:rPr>
        <w:drawing>
          <wp:inline distT="0" distB="0" distL="0" distR="0">
            <wp:extent cx="5757545" cy="455676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14" w:rsidRDefault="003D5F14" w:rsidP="00BB714C"/>
    <w:p w:rsidR="003D5F14" w:rsidRDefault="003D5F14" w:rsidP="00BB714C">
      <w:r>
        <w:rPr>
          <w:noProof/>
          <w:lang w:eastAsia="cs-CZ"/>
        </w:rPr>
        <w:drawing>
          <wp:inline distT="0" distB="0" distL="0" distR="0">
            <wp:extent cx="4564380" cy="2255520"/>
            <wp:effectExtent l="0" t="0" r="762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14" w:rsidRDefault="003D5F14" w:rsidP="00BB714C"/>
    <w:p w:rsidR="003D5F14" w:rsidRDefault="003D5F14" w:rsidP="00BB714C">
      <w:r>
        <w:rPr>
          <w:noProof/>
          <w:lang w:eastAsia="cs-CZ"/>
        </w:rPr>
        <w:lastRenderedPageBreak/>
        <w:drawing>
          <wp:inline distT="0" distB="0" distL="0" distR="0">
            <wp:extent cx="5749925" cy="1867535"/>
            <wp:effectExtent l="0" t="0" r="317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14" w:rsidRDefault="003D5F14" w:rsidP="00BB714C">
      <w:r>
        <w:t>Pro přidání je potřeba po kliknutí na ikonu kliknout myší do bílého pole a táhnout</w:t>
      </w:r>
    </w:p>
    <w:p w:rsidR="000E5C45" w:rsidRDefault="00C1701D" w:rsidP="00BB714C">
      <w:r w:rsidRPr="00C1701D">
        <w:t>Správná mapa by měla obsahovat kromě samotného mapového pole také název, legendu, měřítko a tiráž. Název lze dopsat přímo v textu pod mapu včetně správného číslování, „tiráž“ lze dát do poznámky pod čarou a měřítko není pro spíše ilustrativní mapy úplně kl</w:t>
      </w:r>
      <w:r w:rsidR="00AD3564">
        <w:t>íčové. Jediným nezbytným prvkem, který je potřeba přidat v </w:t>
      </w:r>
      <w:proofErr w:type="spellStart"/>
      <w:r w:rsidR="00AD3564">
        <w:t>qgisu</w:t>
      </w:r>
      <w:proofErr w:type="spellEnd"/>
      <w:r w:rsidR="00AD3564">
        <w:t xml:space="preserve"> je</w:t>
      </w:r>
      <w:r w:rsidRPr="00C1701D">
        <w:t xml:space="preserve"> legenda.</w:t>
      </w:r>
    </w:p>
    <w:p w:rsidR="00AD3564" w:rsidRDefault="00AD3564" w:rsidP="00BB714C">
      <w:r>
        <w:t xml:space="preserve">Nakonec mapu exportujte do obrázku, nejlépe ve formátu </w:t>
      </w:r>
      <w:proofErr w:type="spellStart"/>
      <w:r>
        <w:t>png</w:t>
      </w:r>
      <w:proofErr w:type="spellEnd"/>
      <w:r>
        <w:t>.</w:t>
      </w:r>
    </w:p>
    <w:p w:rsidR="003D5F14" w:rsidRDefault="003D5F14" w:rsidP="00BB714C">
      <w:r>
        <w:rPr>
          <w:noProof/>
          <w:lang w:eastAsia="cs-CZ"/>
        </w:rPr>
        <w:drawing>
          <wp:inline distT="0" distB="0" distL="0" distR="0">
            <wp:extent cx="4269783" cy="387291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82" cy="387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14" w:rsidRDefault="003D5F14" w:rsidP="00BB714C">
      <w:r>
        <w:t>Pro možnost dalších úprav v </w:t>
      </w:r>
      <w:proofErr w:type="spellStart"/>
      <w:r>
        <w:t>qgisu</w:t>
      </w:r>
      <w:proofErr w:type="spellEnd"/>
      <w:r>
        <w:t xml:space="preserve"> je třeba také uložit projek</w:t>
      </w:r>
      <w:r w:rsidR="000E5C45">
        <w:t>t</w:t>
      </w:r>
      <w:bookmarkStart w:id="0" w:name="_GoBack"/>
      <w:bookmarkEnd w:id="0"/>
    </w:p>
    <w:sectPr w:rsidR="003D5F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14C"/>
    <w:rsid w:val="000E5C45"/>
    <w:rsid w:val="00114C97"/>
    <w:rsid w:val="001A24D7"/>
    <w:rsid w:val="002219F5"/>
    <w:rsid w:val="002A739B"/>
    <w:rsid w:val="00305960"/>
    <w:rsid w:val="003B2E9C"/>
    <w:rsid w:val="003D5F14"/>
    <w:rsid w:val="00483577"/>
    <w:rsid w:val="005538E2"/>
    <w:rsid w:val="005A096B"/>
    <w:rsid w:val="00630D3F"/>
    <w:rsid w:val="00713808"/>
    <w:rsid w:val="007B0410"/>
    <w:rsid w:val="00832A3A"/>
    <w:rsid w:val="00841D0E"/>
    <w:rsid w:val="00864B8B"/>
    <w:rsid w:val="00954867"/>
    <w:rsid w:val="009812F9"/>
    <w:rsid w:val="009C3771"/>
    <w:rsid w:val="009E4ABB"/>
    <w:rsid w:val="009F1E4D"/>
    <w:rsid w:val="00A5277B"/>
    <w:rsid w:val="00A86F86"/>
    <w:rsid w:val="00AD3564"/>
    <w:rsid w:val="00B4563C"/>
    <w:rsid w:val="00BB714C"/>
    <w:rsid w:val="00C049E9"/>
    <w:rsid w:val="00C1701D"/>
    <w:rsid w:val="00CA2F93"/>
    <w:rsid w:val="00D476D3"/>
    <w:rsid w:val="00E808AC"/>
    <w:rsid w:val="00FB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14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E5C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14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E5C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http://download.arcdata.cz/data/ArcCR_500-3.2-windows-installer.exe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15</Pages>
  <Words>866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1</cp:revision>
  <dcterms:created xsi:type="dcterms:W3CDTF">2016-04-13T12:41:00Z</dcterms:created>
  <dcterms:modified xsi:type="dcterms:W3CDTF">2016-04-13T21:58:00Z</dcterms:modified>
</cp:coreProperties>
</file>