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3ABA5" w14:textId="77777777" w:rsidR="002024AF" w:rsidRDefault="002024AF" w:rsidP="002024AF">
      <w:r>
        <w:rPr>
          <w:noProof/>
          <w:lang w:eastAsia="cs-CZ"/>
        </w:rPr>
        <w:drawing>
          <wp:inline distT="0" distB="0" distL="0" distR="0" wp14:anchorId="30A05FA2" wp14:editId="138195FB">
            <wp:extent cx="1724025" cy="1724025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0CCD9B" w14:textId="77777777" w:rsidR="002024AF" w:rsidRDefault="002024AF" w:rsidP="002024AF"/>
    <w:p w14:paraId="60388607" w14:textId="77777777" w:rsidR="002024AF" w:rsidRDefault="002024AF" w:rsidP="002024AF"/>
    <w:p w14:paraId="737AA8C2" w14:textId="77777777" w:rsidR="002024AF" w:rsidRPr="009653D5" w:rsidRDefault="002024AF" w:rsidP="002024AF">
      <w:pPr>
        <w:rPr>
          <w:rFonts w:cs="Times New Roman"/>
        </w:rPr>
      </w:pPr>
    </w:p>
    <w:p w14:paraId="43A92219" w14:textId="77777777" w:rsidR="002024AF" w:rsidRPr="009653D5" w:rsidRDefault="002024AF" w:rsidP="002024AF">
      <w:pPr>
        <w:jc w:val="center"/>
        <w:rPr>
          <w:rFonts w:cs="Times New Roman"/>
          <w:b/>
          <w:smallCaps/>
          <w:sz w:val="40"/>
        </w:rPr>
      </w:pPr>
      <w:r w:rsidRPr="009653D5">
        <w:rPr>
          <w:rFonts w:cs="Times New Roman"/>
          <w:b/>
          <w:smallCaps/>
          <w:sz w:val="40"/>
        </w:rPr>
        <w:t>Prezentace statistiky veřejnosti</w:t>
      </w:r>
    </w:p>
    <w:p w14:paraId="4A8DEA3B" w14:textId="77777777" w:rsidR="002024AF" w:rsidRPr="009653D5" w:rsidRDefault="002024AF" w:rsidP="002024AF">
      <w:pPr>
        <w:rPr>
          <w:rFonts w:cs="Times New Roman"/>
        </w:rPr>
      </w:pPr>
    </w:p>
    <w:p w14:paraId="415FA869" w14:textId="77777777" w:rsidR="002024AF" w:rsidRPr="009653D5" w:rsidRDefault="002024AF" w:rsidP="002024AF">
      <w:pPr>
        <w:jc w:val="center"/>
        <w:rPr>
          <w:rFonts w:cs="Times New Roman"/>
          <w:smallCaps/>
          <w:noProof/>
          <w:sz w:val="32"/>
        </w:rPr>
      </w:pPr>
      <w:r w:rsidRPr="009653D5">
        <w:rPr>
          <w:rFonts w:cs="Times New Roman"/>
          <w:smallCaps/>
          <w:sz w:val="32"/>
        </w:rPr>
        <w:t>Statistická analýza dat, PSY117</w:t>
      </w:r>
    </w:p>
    <w:p w14:paraId="0DCC88DB" w14:textId="77777777" w:rsidR="002024AF" w:rsidRPr="009653D5" w:rsidRDefault="002024AF" w:rsidP="002024AF">
      <w:pPr>
        <w:jc w:val="center"/>
        <w:rPr>
          <w:rFonts w:cs="Times New Roman"/>
          <w:sz w:val="28"/>
        </w:rPr>
      </w:pPr>
    </w:p>
    <w:p w14:paraId="7AAB02AF" w14:textId="77777777" w:rsidR="002024AF" w:rsidRPr="009653D5" w:rsidRDefault="009653D5" w:rsidP="002024AF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Kristýna Nehybová</w:t>
      </w:r>
    </w:p>
    <w:p w14:paraId="0D92FE92" w14:textId="77777777" w:rsidR="002024AF" w:rsidRPr="009653D5" w:rsidRDefault="002024AF" w:rsidP="002024AF">
      <w:pPr>
        <w:jc w:val="center"/>
        <w:rPr>
          <w:rFonts w:cs="Times New Roman"/>
          <w:sz w:val="28"/>
        </w:rPr>
      </w:pPr>
      <w:r w:rsidRPr="009653D5">
        <w:rPr>
          <w:rFonts w:cs="Times New Roman"/>
          <w:sz w:val="28"/>
        </w:rPr>
        <w:t>4</w:t>
      </w:r>
      <w:r w:rsidR="009653D5">
        <w:rPr>
          <w:rFonts w:cs="Times New Roman"/>
          <w:sz w:val="28"/>
        </w:rPr>
        <w:t>34524</w:t>
      </w:r>
      <w:r w:rsidRPr="009653D5">
        <w:rPr>
          <w:rFonts w:cs="Times New Roman"/>
          <w:sz w:val="28"/>
        </w:rPr>
        <w:t>, Psychologie</w:t>
      </w:r>
    </w:p>
    <w:p w14:paraId="5B3CD86A" w14:textId="77777777" w:rsidR="002024AF" w:rsidRPr="009653D5" w:rsidRDefault="002024AF" w:rsidP="002024AF">
      <w:pPr>
        <w:jc w:val="center"/>
        <w:rPr>
          <w:rFonts w:cs="Times New Roman"/>
          <w:sz w:val="28"/>
        </w:rPr>
      </w:pPr>
    </w:p>
    <w:p w14:paraId="48474F3F" w14:textId="77777777" w:rsidR="002024AF" w:rsidRPr="009653D5" w:rsidRDefault="002024AF" w:rsidP="002024AF">
      <w:pPr>
        <w:jc w:val="center"/>
        <w:rPr>
          <w:rFonts w:cs="Times New Roman"/>
          <w:sz w:val="28"/>
        </w:rPr>
      </w:pPr>
    </w:p>
    <w:p w14:paraId="72B7FD93" w14:textId="77777777" w:rsidR="002024AF" w:rsidRPr="009653D5" w:rsidRDefault="002024AF" w:rsidP="002024AF">
      <w:pPr>
        <w:jc w:val="center"/>
        <w:rPr>
          <w:rFonts w:cs="Times New Roman"/>
          <w:sz w:val="28"/>
        </w:rPr>
      </w:pPr>
    </w:p>
    <w:p w14:paraId="1787DA81" w14:textId="77777777" w:rsidR="002024AF" w:rsidRPr="009653D5" w:rsidRDefault="002024AF" w:rsidP="002024AF">
      <w:pPr>
        <w:jc w:val="center"/>
        <w:rPr>
          <w:rFonts w:cs="Times New Roman"/>
          <w:sz w:val="28"/>
        </w:rPr>
      </w:pPr>
    </w:p>
    <w:p w14:paraId="51D64221" w14:textId="77777777" w:rsidR="002024AF" w:rsidRPr="009653D5" w:rsidRDefault="002024AF" w:rsidP="002024AF">
      <w:pPr>
        <w:tabs>
          <w:tab w:val="right" w:pos="8931"/>
        </w:tabs>
        <w:rPr>
          <w:rFonts w:cs="Times New Roman"/>
        </w:rPr>
      </w:pPr>
      <w:r w:rsidRPr="009653D5">
        <w:rPr>
          <w:rFonts w:cs="Times New Roman"/>
        </w:rPr>
        <w:t>Vyučující: Mgr. Stanislav Ježek, Ph.D.</w:t>
      </w:r>
      <w:r w:rsidR="009653D5">
        <w:rPr>
          <w:rFonts w:cs="Times New Roman"/>
        </w:rPr>
        <w:tab/>
        <w:t>Datum odevzdání: 01</w:t>
      </w:r>
      <w:r w:rsidRPr="009653D5">
        <w:rPr>
          <w:rFonts w:cs="Times New Roman"/>
        </w:rPr>
        <w:t xml:space="preserve">. </w:t>
      </w:r>
      <w:r w:rsidR="009653D5">
        <w:rPr>
          <w:rFonts w:cs="Times New Roman"/>
        </w:rPr>
        <w:t>05. 2016</w:t>
      </w:r>
    </w:p>
    <w:p w14:paraId="23B3DFD4" w14:textId="77777777" w:rsidR="002024AF" w:rsidRPr="009653D5" w:rsidRDefault="002024AF" w:rsidP="002024AF">
      <w:pPr>
        <w:tabs>
          <w:tab w:val="right" w:pos="8931"/>
        </w:tabs>
        <w:rPr>
          <w:rFonts w:cs="Times New Roman"/>
        </w:rPr>
      </w:pPr>
      <w:r w:rsidRPr="009653D5">
        <w:rPr>
          <w:rFonts w:cs="Times New Roman"/>
        </w:rPr>
        <w:tab/>
      </w:r>
    </w:p>
    <w:p w14:paraId="469E9AD0" w14:textId="77777777" w:rsidR="002024AF" w:rsidRPr="009653D5" w:rsidRDefault="002024AF" w:rsidP="002024AF">
      <w:pPr>
        <w:rPr>
          <w:rFonts w:cs="Times New Roman"/>
        </w:rPr>
      </w:pPr>
      <w:r w:rsidRPr="009653D5">
        <w:rPr>
          <w:rFonts w:cs="Times New Roman"/>
        </w:rPr>
        <w:t>Fakulta sociálních studií MU, 201</w:t>
      </w:r>
      <w:r w:rsidR="009B5898">
        <w:rPr>
          <w:rFonts w:cs="Times New Roman"/>
        </w:rPr>
        <w:t>5</w:t>
      </w:r>
      <w:r w:rsidRPr="009653D5">
        <w:rPr>
          <w:rFonts w:cs="Times New Roman"/>
        </w:rPr>
        <w:t>/1</w:t>
      </w:r>
      <w:r w:rsidR="009B5898">
        <w:rPr>
          <w:rFonts w:cs="Times New Roman"/>
        </w:rPr>
        <w:t>6</w:t>
      </w:r>
    </w:p>
    <w:p w14:paraId="4DA5EC63" w14:textId="77777777" w:rsidR="009653D5" w:rsidRDefault="009653D5" w:rsidP="00FF3D00">
      <w:pPr>
        <w:rPr>
          <w:rFonts w:cs="Times New Roman"/>
        </w:rPr>
      </w:pPr>
    </w:p>
    <w:p w14:paraId="716A6F19" w14:textId="77777777" w:rsidR="009653D5" w:rsidRDefault="009653D5" w:rsidP="00A716F2">
      <w:pPr>
        <w:jc w:val="both"/>
        <w:rPr>
          <w:rFonts w:cs="Times New Roman"/>
        </w:rPr>
      </w:pPr>
      <w:r w:rsidRPr="009653D5">
        <w:rPr>
          <w:rFonts w:cs="Times New Roman"/>
          <w:b/>
          <w:sz w:val="28"/>
          <w:szCs w:val="28"/>
        </w:rPr>
        <w:lastRenderedPageBreak/>
        <w:t>Úvod</w:t>
      </w:r>
    </w:p>
    <w:p w14:paraId="1B3509D2" w14:textId="77777777" w:rsidR="00FF3D00" w:rsidRDefault="00BA5795" w:rsidP="00A716F2">
      <w:pPr>
        <w:jc w:val="both"/>
        <w:rPr>
          <w:rFonts w:cs="Times New Roman"/>
        </w:rPr>
      </w:pPr>
      <w:r w:rsidRPr="009653D5">
        <w:rPr>
          <w:rFonts w:cs="Times New Roman"/>
        </w:rPr>
        <w:t xml:space="preserve">Pro svou seminární práci </w:t>
      </w:r>
      <w:r w:rsidR="00A716F2">
        <w:rPr>
          <w:rFonts w:cs="Times New Roman"/>
        </w:rPr>
        <w:t xml:space="preserve">do statistiky </w:t>
      </w:r>
      <w:r w:rsidRPr="009653D5">
        <w:rPr>
          <w:rFonts w:cs="Times New Roman"/>
        </w:rPr>
        <w:t xml:space="preserve">jsem si vybrala článek nazvaný „Trpíte bolestí zad? Možná za to může kouření, naznačuje studie“ </w:t>
      </w:r>
      <w:sdt>
        <w:sdtPr>
          <w:rPr>
            <w:rFonts w:cs="Times New Roman"/>
          </w:rPr>
          <w:id w:val="-1527325125"/>
          <w:citation/>
        </w:sdtPr>
        <w:sdtEndPr/>
        <w:sdtContent>
          <w:r w:rsidRPr="009653D5">
            <w:rPr>
              <w:rFonts w:cs="Times New Roman"/>
            </w:rPr>
            <w:fldChar w:fldCharType="begin"/>
          </w:r>
          <w:r w:rsidRPr="009653D5">
            <w:rPr>
              <w:rFonts w:cs="Times New Roman"/>
            </w:rPr>
            <w:instrText xml:space="preserve"> CITATION Mar14 \l 1029 </w:instrText>
          </w:r>
          <w:r w:rsidRPr="009653D5">
            <w:rPr>
              <w:rFonts w:cs="Times New Roman"/>
            </w:rPr>
            <w:fldChar w:fldCharType="separate"/>
          </w:r>
          <w:r w:rsidRPr="009653D5">
            <w:rPr>
              <w:rFonts w:cs="Times New Roman"/>
              <w:noProof/>
            </w:rPr>
            <w:t>(Barvínková, 2014)</w:t>
          </w:r>
          <w:r w:rsidRPr="009653D5">
            <w:rPr>
              <w:rFonts w:cs="Times New Roman"/>
            </w:rPr>
            <w:fldChar w:fldCharType="end"/>
          </w:r>
        </w:sdtContent>
      </w:sdt>
      <w:r w:rsidRPr="009653D5">
        <w:rPr>
          <w:rFonts w:cs="Times New Roman"/>
        </w:rPr>
        <w:t>, publikovaný 4. listopadu 20</w:t>
      </w:r>
      <w:r w:rsidR="009B5898">
        <w:rPr>
          <w:rFonts w:cs="Times New Roman"/>
        </w:rPr>
        <w:t>14 na internetovém serveru ona.</w:t>
      </w:r>
      <w:r w:rsidRPr="009653D5">
        <w:rPr>
          <w:rFonts w:cs="Times New Roman"/>
        </w:rPr>
        <w:t xml:space="preserve">idnes.cz. </w:t>
      </w:r>
      <w:r w:rsidR="00FF3D00" w:rsidRPr="009653D5">
        <w:rPr>
          <w:rFonts w:cs="Times New Roman"/>
        </w:rPr>
        <w:t>Článek se odkazuje na studii (</w:t>
      </w:r>
      <w:proofErr w:type="spellStart"/>
      <w:r w:rsidR="00FF3D00" w:rsidRPr="009653D5">
        <w:rPr>
          <w:rFonts w:cs="Times New Roman"/>
        </w:rPr>
        <w:t>Petre</w:t>
      </w:r>
      <w:proofErr w:type="spellEnd"/>
      <w:r w:rsidR="00FF3D00" w:rsidRPr="009653D5">
        <w:rPr>
          <w:rFonts w:cs="Times New Roman"/>
        </w:rPr>
        <w:t xml:space="preserve"> a kol., 2015) provedenou vědci z </w:t>
      </w:r>
      <w:proofErr w:type="spellStart"/>
      <w:r w:rsidR="00FF3D00" w:rsidRPr="009653D5">
        <w:rPr>
          <w:rFonts w:cs="Times New Roman"/>
        </w:rPr>
        <w:t>Northwesternské</w:t>
      </w:r>
      <w:proofErr w:type="spellEnd"/>
      <w:r w:rsidR="00FF3D00" w:rsidRPr="009653D5">
        <w:rPr>
          <w:rFonts w:cs="Times New Roman"/>
        </w:rPr>
        <w:t xml:space="preserve"> univerzity.</w:t>
      </w:r>
    </w:p>
    <w:p w14:paraId="5CC67AF4" w14:textId="77777777" w:rsidR="009653D5" w:rsidRPr="009653D5" w:rsidRDefault="009653D5" w:rsidP="00A716F2">
      <w:pPr>
        <w:jc w:val="both"/>
        <w:rPr>
          <w:rFonts w:cs="Times New Roman"/>
          <w:b/>
          <w:sz w:val="28"/>
          <w:szCs w:val="28"/>
        </w:rPr>
      </w:pPr>
      <w:r w:rsidRPr="009653D5">
        <w:rPr>
          <w:rFonts w:cs="Times New Roman"/>
          <w:b/>
          <w:sz w:val="28"/>
          <w:szCs w:val="28"/>
        </w:rPr>
        <w:t>Interpretace statistik</w:t>
      </w:r>
    </w:p>
    <w:p w14:paraId="4567CF49" w14:textId="77777777" w:rsidR="00BA5795" w:rsidRDefault="00BA5795" w:rsidP="00A716F2">
      <w:pPr>
        <w:jc w:val="both"/>
      </w:pPr>
      <w:r>
        <w:t xml:space="preserve">Článek </w:t>
      </w:r>
      <w:r w:rsidR="00423FEA">
        <w:t xml:space="preserve">informuje o tom, že studie zkoumala 160 lidí, kteří nedávno začali trpět bolestí zad, 32 pacientů s chronickou bolestí </w:t>
      </w:r>
      <w:r w:rsidR="003B46EA">
        <w:t xml:space="preserve">zad </w:t>
      </w:r>
      <w:r w:rsidR="00423FEA">
        <w:t>a 35 zdravých jedinců</w:t>
      </w:r>
      <w:r w:rsidR="009653D5">
        <w:t>, a to pětkrát během roku</w:t>
      </w:r>
      <w:r w:rsidR="00423FEA">
        <w:t xml:space="preserve">. Článek </w:t>
      </w:r>
      <w:r>
        <w:t xml:space="preserve">začíná tvrzením, že podle nového výzkumu kuřáci snášejí hůře bolest a navíc jim hrozí riziko, že se bolest změní v chronickou. </w:t>
      </w:r>
      <w:r w:rsidR="004D384D">
        <w:t>Podle autorky článku je to způsobeno tím, že v mozku jsou centra zodpovědná za závislost a za odměňování propojená, a čím více jsou propojená, tím hůře snášíme bolest</w:t>
      </w:r>
      <w:r w:rsidR="009653D5">
        <w:t>.</w:t>
      </w:r>
      <w:r w:rsidR="004D384D">
        <w:t xml:space="preserve"> </w:t>
      </w:r>
      <w:r w:rsidR="009653D5">
        <w:t>U</w:t>
      </w:r>
      <w:r w:rsidR="004D384D">
        <w:t xml:space="preserve"> lidí závislých na tabáku jsou </w:t>
      </w:r>
      <w:r w:rsidR="009653D5">
        <w:t xml:space="preserve">pak </w:t>
      </w:r>
      <w:r w:rsidR="004D384D">
        <w:t xml:space="preserve">centra propojena velmi </w:t>
      </w:r>
      <w:r w:rsidR="004D384D" w:rsidRPr="00FF3351">
        <w:rPr>
          <w:highlight w:val="yellow"/>
        </w:rPr>
        <w:t>pěvně</w:t>
      </w:r>
      <w:r w:rsidR="004D384D">
        <w:t>, což způsobilo, že zkoumaní kuřáci projevili větší náchylnost k bolesti zad.</w:t>
      </w:r>
    </w:p>
    <w:p w14:paraId="3A880BE5" w14:textId="77777777" w:rsidR="00F4005E" w:rsidRDefault="00D5537F" w:rsidP="00A716F2">
      <w:pPr>
        <w:jc w:val="both"/>
      </w:pPr>
      <w:r>
        <w:t>Vzorek původní studie opravdu tvořilo 160 lidí se subakutní bolestí zad (tzn. bolest</w:t>
      </w:r>
      <w:r w:rsidR="003B46EA">
        <w:t>í</w:t>
      </w:r>
      <w:r>
        <w:t xml:space="preserve"> zad trvající 4-12 týdnů, a to bez předchozí bolesti zad po dobu alespoň 1 roku), 32 jedinců trpících chronickou bolestí a 35 jedinců z kontrolní skupiny, ze zmíněných 160 lidí však studii dokončilo pouze 68, což </w:t>
      </w:r>
      <w:r w:rsidR="009653D5">
        <w:t xml:space="preserve">už </w:t>
      </w:r>
      <w:r>
        <w:t>článek nezmiňuje.</w:t>
      </w:r>
      <w:r w:rsidR="005C6F48">
        <w:t xml:space="preserve"> Těchto 68 osob bylo rozděleno na </w:t>
      </w:r>
      <w:r w:rsidR="00A716F2">
        <w:t>pod</w:t>
      </w:r>
      <w:r w:rsidR="005C6F48">
        <w:t xml:space="preserve">skupiny, jejichž bolest se zmírňovala (osoby zotavující se, </w:t>
      </w:r>
      <w:r w:rsidR="00A716F2">
        <w:t xml:space="preserve">zkráceně </w:t>
      </w:r>
      <w:proofErr w:type="spellStart"/>
      <w:r w:rsidR="005C6F48">
        <w:t>SBPr</w:t>
      </w:r>
      <w:proofErr w:type="spellEnd"/>
      <w:r w:rsidR="005C6F48">
        <w:t>, n = 31) a přetrvávala</w:t>
      </w:r>
      <w:r w:rsidR="00FA0259">
        <w:t xml:space="preserve"> </w:t>
      </w:r>
      <w:r w:rsidR="005C6F48">
        <w:t>(</w:t>
      </w:r>
      <w:r w:rsidR="00A716F2">
        <w:t xml:space="preserve">zkráceně </w:t>
      </w:r>
      <w:proofErr w:type="spellStart"/>
      <w:r w:rsidR="005C6F48">
        <w:t>SBPp</w:t>
      </w:r>
      <w:proofErr w:type="spellEnd"/>
      <w:r w:rsidR="005C6F48">
        <w:t xml:space="preserve">, n = 37). Toto rozdělení bylo založeno na 20% či větším poklesu bolesti za rok. </w:t>
      </w:r>
      <w:r w:rsidR="00FA0259">
        <w:t xml:space="preserve">Data byla získávána pomocí longitudinální studie sestávající z 5 zkoumání subjektů během 1 roku. Subjektům byl skenován mozek pomocí magnetické rezonance, jejich zdravotní stav by dále hodnocen lékařem, </w:t>
      </w:r>
      <w:r w:rsidR="009653D5">
        <w:t xml:space="preserve">samotné </w:t>
      </w:r>
      <w:r w:rsidR="003B46EA">
        <w:t xml:space="preserve">subjekty </w:t>
      </w:r>
      <w:r w:rsidR="00FA0259">
        <w:t>hodnotily bolest pomocí analogové škály a vyplňovaly dotazník.</w:t>
      </w:r>
      <w:r>
        <w:t xml:space="preserve"> </w:t>
      </w:r>
    </w:p>
    <w:p w14:paraId="103D2B02" w14:textId="77777777" w:rsidR="002024AF" w:rsidRPr="005C6F48" w:rsidRDefault="00F4005E" w:rsidP="00A716F2">
      <w:pPr>
        <w:tabs>
          <w:tab w:val="left" w:pos="5103"/>
        </w:tabs>
        <w:jc w:val="both"/>
      </w:pPr>
      <w:r>
        <w:t>Domnívám se, že článek dobře interpretuje hlavní myšlen</w:t>
      </w:r>
      <w:r w:rsidR="003B46EA">
        <w:t>ku</w:t>
      </w:r>
      <w:r>
        <w:t xml:space="preserve"> studie, totiž význam kouření jako rizikového faktoru pro přechod do chronické bolesti, ačkoli nehovoří o použitých statistikách</w:t>
      </w:r>
      <w:r w:rsidR="003B46EA">
        <w:t xml:space="preserve"> (zmiňuje pouze počty respondentů)</w:t>
      </w:r>
      <w:r>
        <w:t xml:space="preserve">. </w:t>
      </w:r>
      <w:r w:rsidR="00147E8F">
        <w:t xml:space="preserve">Z výsledků </w:t>
      </w:r>
      <w:r>
        <w:t xml:space="preserve">skutečně </w:t>
      </w:r>
      <w:r w:rsidR="00147E8F">
        <w:t>vyplývá, že</w:t>
      </w:r>
      <w:r>
        <w:t xml:space="preserve"> kuřáci mají </w:t>
      </w:r>
      <w:r w:rsidR="00630F34">
        <w:t>uvedená centra více propojená (</w:t>
      </w:r>
      <w:r w:rsidR="00801727">
        <w:t xml:space="preserve">jednostranný </w:t>
      </w:r>
      <w:r w:rsidR="00630F34">
        <w:t>t</w:t>
      </w:r>
      <w:r w:rsidR="00801727">
        <w:t>-test, t</w:t>
      </w:r>
      <w:r w:rsidR="00630F34">
        <w:t xml:space="preserve"> = 2,17</w:t>
      </w:r>
      <w:r w:rsidR="00801727">
        <w:t>, P = 0,017</w:t>
      </w:r>
      <w:r w:rsidR="00630F34">
        <w:t xml:space="preserve">) </w:t>
      </w:r>
      <w:r>
        <w:t>a toto propojení je významným prostředníkem mezi kouřením a přetrváváním bolesti (</w:t>
      </w:r>
      <w:commentRangeStart w:id="0"/>
      <w:r w:rsidR="00801727">
        <w:t xml:space="preserve">nepřímý efekt </w:t>
      </w:r>
      <w:r>
        <w:t>CI: [0.05, 0.66])</w:t>
      </w:r>
      <w:commentRangeEnd w:id="0"/>
      <w:r w:rsidR="00FF3351">
        <w:rPr>
          <w:rStyle w:val="Odkaznakoment"/>
        </w:rPr>
        <w:commentReference w:id="0"/>
      </w:r>
      <w:r>
        <w:t>.</w:t>
      </w:r>
      <w:r w:rsidR="00147FA6">
        <w:t xml:space="preserve"> </w:t>
      </w:r>
      <w:r w:rsidR="002024AF">
        <w:t>Článek však nezmiňuje další faktory, se kterými studie pracovala, jako užívání léků.</w:t>
      </w:r>
      <w:r w:rsidR="005C6F48">
        <w:t xml:space="preserve"> Podstatný rozdíl byl pak ve vývoji bolesti v průběhu času</w:t>
      </w:r>
      <w:r w:rsidR="00A716F2">
        <w:t xml:space="preserve"> u</w:t>
      </w:r>
      <w:r w:rsidR="005C6F48">
        <w:t xml:space="preserve"> podskupin (</w:t>
      </w:r>
      <w:proofErr w:type="spellStart"/>
      <w:r w:rsidR="005C6F48">
        <w:t>SBPr</w:t>
      </w:r>
      <w:proofErr w:type="spellEnd"/>
      <w:r w:rsidR="005C6F48">
        <w:t xml:space="preserve"> - zotavující se a </w:t>
      </w:r>
      <w:proofErr w:type="spellStart"/>
      <w:r w:rsidR="005C6F48">
        <w:lastRenderedPageBreak/>
        <w:t>SBPp</w:t>
      </w:r>
      <w:proofErr w:type="spellEnd"/>
      <w:r w:rsidR="005C6F48">
        <w:t xml:space="preserve"> - přetrvávající) - </w:t>
      </w:r>
      <w:proofErr w:type="spellStart"/>
      <w:r w:rsidR="005C6F48">
        <w:t>group</w:t>
      </w:r>
      <w:proofErr w:type="spellEnd"/>
      <w:r w:rsidR="005C6F48">
        <w:t xml:space="preserve"> </w:t>
      </w:r>
      <w:proofErr w:type="spellStart"/>
      <w:r w:rsidR="005C6F48">
        <w:t>time</w:t>
      </w:r>
      <w:proofErr w:type="spellEnd"/>
      <w:r w:rsidR="005C6F48">
        <w:t xml:space="preserve"> </w:t>
      </w:r>
      <w:proofErr w:type="spellStart"/>
      <w:r w:rsidR="005C6F48">
        <w:t>effect</w:t>
      </w:r>
      <w:proofErr w:type="spellEnd"/>
      <w:r w:rsidR="005C6F48">
        <w:t xml:space="preserve"> F = 20,75, P </w:t>
      </w:r>
      <w:r w:rsidR="005C6F48">
        <w:rPr>
          <w:b/>
          <w:bCs/>
        </w:rPr>
        <w:t xml:space="preserve">&lt; </w:t>
      </w:r>
      <w:r w:rsidR="005C6F48">
        <w:rPr>
          <w:bCs/>
        </w:rPr>
        <w:t>10</w:t>
      </w:r>
      <w:r w:rsidR="005C6F48">
        <w:rPr>
          <w:bCs/>
          <w:vertAlign w:val="superscript"/>
        </w:rPr>
        <w:t>-6</w:t>
      </w:r>
      <w:r w:rsidR="005C6F48">
        <w:rPr>
          <w:bCs/>
        </w:rPr>
        <w:t xml:space="preserve">; </w:t>
      </w:r>
      <w:proofErr w:type="spellStart"/>
      <w:r w:rsidR="005C6F48">
        <w:rPr>
          <w:bCs/>
        </w:rPr>
        <w:t>group</w:t>
      </w:r>
      <w:proofErr w:type="spellEnd"/>
      <w:r w:rsidR="005C6F48">
        <w:rPr>
          <w:bCs/>
        </w:rPr>
        <w:t xml:space="preserve"> </w:t>
      </w:r>
      <w:proofErr w:type="spellStart"/>
      <w:r w:rsidR="005C6F48">
        <w:rPr>
          <w:bCs/>
        </w:rPr>
        <w:t>effect</w:t>
      </w:r>
      <w:proofErr w:type="spellEnd"/>
      <w:r w:rsidR="005C6F48">
        <w:rPr>
          <w:bCs/>
        </w:rPr>
        <w:t xml:space="preserve"> F = 29,42, P = 10</w:t>
      </w:r>
      <w:r w:rsidR="005C6F48">
        <w:rPr>
          <w:bCs/>
          <w:vertAlign w:val="superscript"/>
        </w:rPr>
        <w:t>-</w:t>
      </w:r>
      <w:commentRangeStart w:id="1"/>
      <w:r w:rsidR="005C6F48">
        <w:rPr>
          <w:bCs/>
          <w:vertAlign w:val="superscript"/>
        </w:rPr>
        <w:t>6</w:t>
      </w:r>
      <w:commentRangeEnd w:id="1"/>
      <w:r w:rsidR="00FF3351">
        <w:rPr>
          <w:rStyle w:val="Odkaznakoment"/>
        </w:rPr>
        <w:commentReference w:id="1"/>
      </w:r>
      <w:r w:rsidR="005C6F48">
        <w:rPr>
          <w:bCs/>
        </w:rPr>
        <w:t>, o čemž v článku také nepadne ani slovo.</w:t>
      </w:r>
    </w:p>
    <w:p w14:paraId="15A7A4E6" w14:textId="77777777" w:rsidR="009653D5" w:rsidRDefault="00801727" w:rsidP="00A716F2">
      <w:pPr>
        <w:jc w:val="both"/>
      </w:pPr>
      <w:r>
        <w:t>Autorka článku také hovo</w:t>
      </w:r>
      <w:r w:rsidR="006721E2">
        <w:t>ří o důsledku vzdání se kouření, i když poněkud dramaticky, když „cituje“ vedoucího studie (který však ve studii přímo nikd</w:t>
      </w:r>
      <w:r w:rsidR="009653D5">
        <w:t>e</w:t>
      </w:r>
      <w:r w:rsidR="006721E2">
        <w:t xml:space="preserve"> nehovoří): „u těch, kteří se rozhodli s kouřením přestat, jsme navíc zaznamenali dramatickou změnu. Když se cigaret vzdali, začalo se propojení rozvolňovat, postupně se zvýšila i odolnost vůči bolesti zad.“ (</w:t>
      </w:r>
      <w:proofErr w:type="spellStart"/>
      <w:r w:rsidR="006721E2">
        <w:t>Barvínová</w:t>
      </w:r>
      <w:proofErr w:type="spellEnd"/>
      <w:r w:rsidR="006721E2">
        <w:t>, 2014). Studie skutečně hovoří o důsledku přerušení kouření. Cigaret se ale v průběhu studie vzdalo pouze 9 respondentů</w:t>
      </w:r>
      <w:r w:rsidR="009653D5">
        <w:t>, což je velmi malá skupina (na což také autoři studie upozorňují). U této</w:t>
      </w:r>
      <w:r w:rsidR="006721E2">
        <w:t xml:space="preserve"> skupiny ale poté skutečně došlo k rozvolňování propojení (oboustranný t-test, t = 3,1 P = 0,007, průměrný rozdíl: 0,17).</w:t>
      </w:r>
      <w:r w:rsidR="009653D5">
        <w:t xml:space="preserve"> Autoři z tohoto faktu vyvozují, že přerušení kouření může být možností jak zmírnit náchylnost k přechodu do chronické bolesti.</w:t>
      </w:r>
    </w:p>
    <w:p w14:paraId="5B6DD5BB" w14:textId="77777777" w:rsidR="003B46EA" w:rsidRDefault="009653D5" w:rsidP="00A716F2">
      <w:pPr>
        <w:jc w:val="both"/>
      </w:pPr>
      <w:r>
        <w:t>Z</w:t>
      </w:r>
      <w:r w:rsidR="00147FA6">
        <w:t xml:space="preserve">a plus také považuji fakt, že článek zmiňuje velikost vzorku a způsob sběru dat. </w:t>
      </w:r>
    </w:p>
    <w:p w14:paraId="1FAD6065" w14:textId="77777777" w:rsidR="006721E2" w:rsidRPr="009653D5" w:rsidRDefault="006721E2" w:rsidP="00A716F2">
      <w:pPr>
        <w:jc w:val="both"/>
        <w:rPr>
          <w:b/>
          <w:sz w:val="28"/>
          <w:szCs w:val="28"/>
        </w:rPr>
      </w:pPr>
      <w:r w:rsidRPr="009653D5">
        <w:rPr>
          <w:b/>
          <w:sz w:val="28"/>
          <w:szCs w:val="28"/>
        </w:rPr>
        <w:t>Závěr</w:t>
      </w:r>
    </w:p>
    <w:p w14:paraId="5957C706" w14:textId="77777777" w:rsidR="006721E2" w:rsidRDefault="006721E2" w:rsidP="00A716F2">
      <w:pPr>
        <w:jc w:val="both"/>
      </w:pPr>
      <w:r>
        <w:t xml:space="preserve">Závěrem bych pouze dodala, že k novinovému článku nemám příliš výhrad, přes </w:t>
      </w:r>
      <w:r w:rsidR="002024AF">
        <w:t>některé</w:t>
      </w:r>
      <w:r>
        <w:t xml:space="preserve"> nedostatky se mi jeví jako poměrně kvalitní</w:t>
      </w:r>
      <w:r w:rsidR="002024AF">
        <w:t>, i když je velmi krátký</w:t>
      </w:r>
      <w:r>
        <w:t xml:space="preserve">. </w:t>
      </w:r>
      <w:r w:rsidR="002024AF">
        <w:t>Informace, které poskytuje, se zakládají na výzkumu a článek neposkytuje výrazně odlišné poselství</w:t>
      </w:r>
      <w:r w:rsidR="00A716F2">
        <w:t>, i když je nutné říci, že studie se zabývá více tématy, než která jsou zmíněna ve článku</w:t>
      </w:r>
      <w:r w:rsidR="002024AF">
        <w:t>. I přes to by ale nebylo od věci, kdyby autorka do článku zahrnula některé další statistiky a tím zvýšila jeho hodnověrnost, i když rozumím tomu, že statistiky použité ve studii nemusí být pro velkou část populace srozumitelné.</w:t>
      </w:r>
    </w:p>
    <w:p w14:paraId="177B2433" w14:textId="77777777" w:rsidR="00BA5795" w:rsidRPr="009653D5" w:rsidRDefault="00BA5795" w:rsidP="00A716F2">
      <w:pPr>
        <w:jc w:val="both"/>
        <w:rPr>
          <w:b/>
          <w:sz w:val="28"/>
          <w:szCs w:val="28"/>
        </w:rPr>
      </w:pPr>
      <w:r w:rsidRPr="009653D5">
        <w:rPr>
          <w:b/>
          <w:sz w:val="28"/>
          <w:szCs w:val="28"/>
        </w:rPr>
        <w:t xml:space="preserve">Zdroje </w:t>
      </w:r>
    </w:p>
    <w:sdt>
      <w:sdtPr>
        <w:id w:val="-607579164"/>
        <w:bibliography/>
      </w:sdtPr>
      <w:sdtEndPr/>
      <w:sdtContent>
        <w:p w14:paraId="6A286508" w14:textId="77777777" w:rsidR="006721E2" w:rsidRDefault="006721E2" w:rsidP="00A716F2">
          <w:pPr>
            <w:pStyle w:val="Bibliografie"/>
            <w:ind w:left="720" w:hanging="720"/>
            <w:jc w:val="both"/>
          </w:pPr>
          <w:r>
            <w:fldChar w:fldCharType="begin"/>
          </w:r>
          <w:r>
            <w:instrText>BIBLIOGRAPHY</w:instrText>
          </w:r>
          <w:r>
            <w:fldChar w:fldCharType="separate"/>
          </w:r>
          <w:r>
            <w:rPr>
              <w:noProof/>
            </w:rPr>
            <w:t xml:space="preserve">Barvínková, M. (2014). </w:t>
          </w:r>
          <w:r>
            <w:rPr>
              <w:i/>
              <w:iCs/>
              <w:noProof/>
            </w:rPr>
            <w:t>Trpíte bolestí zad? Možná za to může kouření, naznačuje studie</w:t>
          </w:r>
          <w:r>
            <w:rPr>
              <w:noProof/>
            </w:rPr>
            <w:t xml:space="preserve">. Načteno z ona.idnes.cz: http://ona.idnes.cz/koureni-a-bolest-zad-0qw-/zdravi.aspx?c=A141104_150951_zdravi_brv </w:t>
          </w:r>
          <w:r>
            <w:rPr>
              <w:b/>
              <w:bCs/>
            </w:rPr>
            <w:fldChar w:fldCharType="end"/>
          </w:r>
        </w:p>
      </w:sdtContent>
    </w:sdt>
    <w:p w14:paraId="2AB8E010" w14:textId="77777777" w:rsidR="00BA5795" w:rsidRDefault="00BA5795" w:rsidP="00A716F2">
      <w:pPr>
        <w:jc w:val="both"/>
      </w:pPr>
      <w:proofErr w:type="spellStart"/>
      <w:r>
        <w:t>Petre</w:t>
      </w:r>
      <w:proofErr w:type="spellEnd"/>
      <w:r>
        <w:t xml:space="preserve">, B., </w:t>
      </w:r>
      <w:proofErr w:type="spellStart"/>
      <w:r>
        <w:t>Torbey</w:t>
      </w:r>
      <w:proofErr w:type="spellEnd"/>
      <w:r>
        <w:t xml:space="preserve">, S., </w:t>
      </w:r>
      <w:proofErr w:type="spellStart"/>
      <w:r>
        <w:t>Griffith</w:t>
      </w:r>
      <w:proofErr w:type="spellEnd"/>
      <w:r>
        <w:t xml:space="preserve">, J. W., De </w:t>
      </w:r>
      <w:proofErr w:type="spellStart"/>
      <w:r>
        <w:t>Oliveira</w:t>
      </w:r>
      <w:proofErr w:type="spellEnd"/>
      <w:r>
        <w:t xml:space="preserve">, G., </w:t>
      </w:r>
      <w:proofErr w:type="spellStart"/>
      <w:r>
        <w:t>Herrmann</w:t>
      </w:r>
      <w:proofErr w:type="spellEnd"/>
      <w:r>
        <w:t xml:space="preserve">, K., </w:t>
      </w:r>
      <w:proofErr w:type="spellStart"/>
      <w:r>
        <w:t>Mansour</w:t>
      </w:r>
      <w:proofErr w:type="spellEnd"/>
      <w:r>
        <w:t xml:space="preserve">, A., &amp; ... </w:t>
      </w:r>
      <w:proofErr w:type="spellStart"/>
      <w:r>
        <w:t>Apkarian</w:t>
      </w:r>
      <w:proofErr w:type="spellEnd"/>
      <w:r>
        <w:t xml:space="preserve">, A. V. (2015). Smoking </w:t>
      </w:r>
      <w:proofErr w:type="spellStart"/>
      <w:r>
        <w:t>increases</w:t>
      </w:r>
      <w:proofErr w:type="spellEnd"/>
      <w:r>
        <w:t xml:space="preserve"> risk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chronification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corticostriatal</w:t>
      </w:r>
      <w:proofErr w:type="spellEnd"/>
      <w:r>
        <w:t xml:space="preserve"> </w:t>
      </w:r>
      <w:proofErr w:type="spellStart"/>
      <w:r>
        <w:t>circuitry</w:t>
      </w:r>
      <w:proofErr w:type="spellEnd"/>
      <w:r>
        <w:t xml:space="preserve">. </w:t>
      </w:r>
      <w:proofErr w:type="spellStart"/>
      <w:r>
        <w:rPr>
          <w:i/>
          <w:iCs/>
        </w:rPr>
        <w:t>Human</w:t>
      </w:r>
      <w:proofErr w:type="spellEnd"/>
      <w:r>
        <w:rPr>
          <w:i/>
          <w:iCs/>
        </w:rPr>
        <w:t xml:space="preserve"> Brain </w:t>
      </w:r>
      <w:proofErr w:type="spellStart"/>
      <w:r>
        <w:rPr>
          <w:i/>
          <w:iCs/>
        </w:rPr>
        <w:t>Mapping</w:t>
      </w:r>
      <w:proofErr w:type="spellEnd"/>
      <w:r>
        <w:t xml:space="preserve">, </w:t>
      </w:r>
      <w:r>
        <w:rPr>
          <w:i/>
          <w:iCs/>
        </w:rPr>
        <w:t>36</w:t>
      </w:r>
      <w:r>
        <w:t>(2), 683-694. doi:10.1002/hbm.22656</w:t>
      </w:r>
    </w:p>
    <w:p w14:paraId="11789ED5" w14:textId="77777777" w:rsidR="009D2CA4" w:rsidRDefault="009D2CA4" w:rsidP="00FF3351"/>
    <w:p w14:paraId="5B71FCC3" w14:textId="77777777" w:rsidR="00FF3351" w:rsidRPr="00FF3351" w:rsidRDefault="00FF3351" w:rsidP="00FF3351">
      <w:pPr>
        <w:rPr>
          <w:i/>
        </w:rPr>
      </w:pPr>
      <w:bookmarkStart w:id="2" w:name="_GoBack"/>
      <w:r w:rsidRPr="00FF3351">
        <w:rPr>
          <w:i/>
        </w:rPr>
        <w:lastRenderedPageBreak/>
        <w:t>Práci s jistými rozpaky přijímám. Srovnání vyznění studie a popularizace je v pořádku, ale na úvahu o prezentaci statistik už zjevně nezbyl čas. Ani vy, ani popularizace nesdělujete, jaké a jak velké byly rozdíly, které vedly k závěru, že kouření má referovaný efekt.</w:t>
      </w:r>
    </w:p>
    <w:p w14:paraId="3EFAA533" w14:textId="77777777" w:rsidR="00FF3351" w:rsidRPr="00FF3351" w:rsidRDefault="00FF3351" w:rsidP="00FF3351">
      <w:pPr>
        <w:rPr>
          <w:i/>
        </w:rPr>
      </w:pPr>
      <w:r w:rsidRPr="00FF3351">
        <w:rPr>
          <w:i/>
        </w:rPr>
        <w:t>SJ</w:t>
      </w:r>
      <w:bookmarkEnd w:id="2"/>
    </w:p>
    <w:sectPr w:rsidR="00FF3351" w:rsidRPr="00FF3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tanda Ježek" w:date="2016-06-07T08:38:00Z" w:initials="SJ">
    <w:p w14:paraId="0A3418AD" w14:textId="77777777" w:rsidR="00FF3351" w:rsidRDefault="00FF3351">
      <w:pPr>
        <w:pStyle w:val="Textkomente"/>
      </w:pPr>
      <w:r>
        <w:rPr>
          <w:rStyle w:val="Odkaznakoment"/>
        </w:rPr>
        <w:annotationRef/>
      </w:r>
      <w:r>
        <w:t>Tohle samozřejmě není látka tohoto semestru. Ale pokud ten nepřímý efekt není standardizovaný, nic nám zde neřekne. A pokud je standardizovaný, neřekne nám o mnoho více – ten interval spolehlivosti je velmi široký a má spodní hranici těsně nad nulou. Je tedy otázkou, jak „významný“ ten mediační efekt kouření je.</w:t>
      </w:r>
    </w:p>
    <w:p w14:paraId="0BA34BBD" w14:textId="77777777" w:rsidR="00FF3351" w:rsidRDefault="00FF3351">
      <w:pPr>
        <w:pStyle w:val="Textkomente"/>
      </w:pPr>
    </w:p>
  </w:comment>
  <w:comment w:id="1" w:author="Standa Ježek" w:date="2016-06-07T08:38:00Z" w:initials="SJ">
    <w:p w14:paraId="129D4F8E" w14:textId="77777777" w:rsidR="00FF3351" w:rsidRDefault="00FF3351">
      <w:pPr>
        <w:pStyle w:val="Textkomente"/>
      </w:pPr>
      <w:r>
        <w:rPr>
          <w:rStyle w:val="Odkaznakoment"/>
        </w:rPr>
        <w:annotationRef/>
      </w:r>
      <w:r>
        <w:t>Z téhle věty také není jasné, jaký ten rozdíl byl.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BA34BBD" w15:done="0"/>
  <w15:commentEx w15:paraId="129D4F8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95"/>
    <w:rsid w:val="00147E8F"/>
    <w:rsid w:val="00147FA6"/>
    <w:rsid w:val="002024AF"/>
    <w:rsid w:val="003B46EA"/>
    <w:rsid w:val="00423FEA"/>
    <w:rsid w:val="004D384D"/>
    <w:rsid w:val="005C6F48"/>
    <w:rsid w:val="00630F34"/>
    <w:rsid w:val="006721E2"/>
    <w:rsid w:val="00801727"/>
    <w:rsid w:val="009653D5"/>
    <w:rsid w:val="009B5898"/>
    <w:rsid w:val="009D2CA4"/>
    <w:rsid w:val="00A716F2"/>
    <w:rsid w:val="00B228EF"/>
    <w:rsid w:val="00BA5795"/>
    <w:rsid w:val="00D5537F"/>
    <w:rsid w:val="00E27749"/>
    <w:rsid w:val="00F4005E"/>
    <w:rsid w:val="00FA0259"/>
    <w:rsid w:val="00FE092F"/>
    <w:rsid w:val="00FF3351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7977"/>
  <w15:docId w15:val="{4163E781-7AB6-4C3F-BF7D-D61F51CE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384D"/>
    <w:pPr>
      <w:spacing w:after="180" w:line="360" w:lineRule="auto"/>
      <w:ind w:firstLine="709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721E2"/>
    <w:pPr>
      <w:keepNext/>
      <w:keepLines/>
      <w:spacing w:before="480" w:after="0" w:line="276" w:lineRule="auto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5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7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D2CA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721E2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721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ibliografie">
    <w:name w:val="Bibliography"/>
    <w:basedOn w:val="Normln"/>
    <w:next w:val="Normln"/>
    <w:uiPriority w:val="37"/>
    <w:unhideWhenUsed/>
    <w:rsid w:val="006721E2"/>
  </w:style>
  <w:style w:type="character" w:styleId="Odkaznakoment">
    <w:name w:val="annotation reference"/>
    <w:basedOn w:val="Standardnpsmoodstavce"/>
    <w:uiPriority w:val="99"/>
    <w:semiHidden/>
    <w:unhideWhenUsed/>
    <w:rsid w:val="00FF33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33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3351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33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3351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Mar14</b:Tag>
    <b:SourceType>InternetSite</b:SourceType>
    <b:Guid>{7727581C-EC39-4451-AB48-5050C42861A7}</b:Guid>
    <b:Title>Trpíte bolestí zad? Možná za to může kouření, naznačuje studie</b:Title>
    <b:Year>2014</b:Year>
    <b:Author>
      <b:Author>
        <b:NameList>
          <b:Person>
            <b:Last>Barvínková</b:Last>
            <b:First>Marie</b:First>
          </b:Person>
        </b:NameList>
      </b:Author>
    </b:Author>
    <b:InternetSiteTitle>ona.idnes.cz</b:InternetSiteTitle>
    <b:Month>11</b:Month>
    <b:Day>4</b:Day>
    <b:URL>http://ona.idnes.cz/koureni-a-bolest-zad-0qw-/zdravi.aspx?c=A141104_150951_zdravi_brv</b:URL>
    <b:RefOrder>1</b:RefOrder>
  </b:Source>
  <b:Source>
    <b:Tag>Hav15</b:Tag>
    <b:SourceType>InternetSite</b:SourceType>
    <b:Guid>{EA26EA7F-D458-4D80-8343-6A05948C4BD4}</b:Guid>
    <b:Title>Jsi lepší než ostatní. Vychvalování dělá z dětí egoisty, zjistili vědci</b:Title>
    <b:InternetSiteTitle>iDnes</b:InternetSiteTitle>
    <b:Year>2015</b:Year>
    <b:Month>03</b:Month>
    <b:Day>09</b:Day>
    <b:URL>http://zpravy.idnes.cz/jsi-lepsi-nez-ostatni-jak-vychovat-z-ditete-narcistu-pcq-/zahranicni.aspx?c=A150309_225345_zahranicni_kha</b:URL>
    <b:Author>
      <b:Author>
        <b:NameList>
          <b:Person>
            <b:Last>Havlická</b:Last>
            <b:First>Kateřina</b:First>
          </b:Person>
        </b:NameList>
      </b:Author>
    </b:Author>
    <b:YearAccessed>2015</b:YearAccessed>
    <b:MonthAccessed>04</b:MonthAccessed>
    <b:DayAccessed>24</b:DayAccessed>
    <b:RefOrder>1</b:RefOrder>
  </b:Source>
  <b:Source>
    <b:Tag>Bru15</b:Tag>
    <b:SourceType>ArticleInAPeriodical</b:SourceType>
    <b:Guid>{B9A7ED7F-F189-4DE6-AB26-01EC39492D14}</b:Guid>
    <b:Title>Origins of narcissism in children</b:Title>
    <b:Year>2015</b:Year>
    <b:Month>03</b:Month>
    <b:Day>24</b:Day>
    <b:PeriodicalTitle>Proceedings of the National Academy of Sciences of the United States of America</b:PeriodicalTitle>
    <b:Pages>3659 - 3662</b:Pages>
    <b:Author>
      <b:Author>
        <b:NameList>
          <b:Person>
            <b:Last>Brummelman</b:Last>
            <b:First>Eddie</b:First>
          </b:Person>
          <b:Person>
            <b:Last>Thomaes</b:Last>
            <b:First>Sander</b:First>
          </b:Person>
          <b:Person>
            <b:Last>Nelemans</b:Last>
            <b:Middle>A.</b:Middle>
            <b:First>Stefanie</b:First>
          </b:Person>
          <b:Person>
            <b:Last>Orobio de Castro</b:Last>
            <b:First>Bram</b:First>
          </b:Person>
          <b:Person>
            <b:Last>Overbeek</b:Last>
            <b:First>Geertjan</b:First>
          </b:Person>
          <b:Person>
            <b:Last>Bushman</b:Last>
            <b:Middle>J.</b:Middle>
            <b:First>Brad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8789A064-54B5-4324-BE1F-63924367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731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</dc:creator>
  <cp:lastModifiedBy>Standa Ježek</cp:lastModifiedBy>
  <cp:revision>4</cp:revision>
  <dcterms:created xsi:type="dcterms:W3CDTF">2016-05-01T22:00:00Z</dcterms:created>
  <dcterms:modified xsi:type="dcterms:W3CDTF">2016-06-07T06:44:00Z</dcterms:modified>
</cp:coreProperties>
</file>