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94" w:rsidRDefault="00E83F94" w:rsidP="00E83F94">
      <w:pPr>
        <w:jc w:val="both"/>
        <w:rPr>
          <w:rFonts w:ascii="Tahoma" w:hAnsi="Tahoma" w:cs="Tahoma"/>
          <w:sz w:val="24"/>
          <w:szCs w:val="24"/>
        </w:rPr>
      </w:pPr>
      <w:r w:rsidRPr="00E83F94"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94" w:rsidRPr="00E83F94" w:rsidRDefault="00E83F94" w:rsidP="00E83F94">
      <w:pPr>
        <w:jc w:val="both"/>
        <w:rPr>
          <w:rFonts w:ascii="Tahoma" w:hAnsi="Tahoma" w:cs="Tahoma"/>
          <w:sz w:val="24"/>
          <w:szCs w:val="24"/>
        </w:rPr>
      </w:pPr>
    </w:p>
    <w:p w:rsidR="00E83F94" w:rsidRPr="00E83F94" w:rsidRDefault="00E83F94" w:rsidP="00E83F94">
      <w:pPr>
        <w:jc w:val="both"/>
        <w:rPr>
          <w:rFonts w:ascii="Tahoma" w:hAnsi="Tahoma" w:cs="Tahoma"/>
          <w:sz w:val="24"/>
          <w:szCs w:val="24"/>
        </w:rPr>
      </w:pPr>
    </w:p>
    <w:p w:rsidR="00E83F94" w:rsidRPr="00E83F94" w:rsidRDefault="00E83F94" w:rsidP="00E83F94">
      <w:pPr>
        <w:jc w:val="both"/>
        <w:rPr>
          <w:rFonts w:ascii="Tahoma" w:hAnsi="Tahoma" w:cs="Tahoma"/>
          <w:sz w:val="24"/>
          <w:szCs w:val="24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3F94">
        <w:rPr>
          <w:rFonts w:ascii="Times New Roman" w:eastAsia="Batang" w:hAnsi="Times New Roman" w:cs="Times New Roman"/>
          <w:b/>
          <w:sz w:val="36"/>
          <w:szCs w:val="36"/>
        </w:rPr>
        <w:t>Zamyšlení nad komunikováním statistiky v médiích</w:t>
      </w: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noProof/>
          <w:sz w:val="32"/>
          <w:szCs w:val="20"/>
        </w:rPr>
      </w:pPr>
      <w:r>
        <w:rPr>
          <w:rFonts w:ascii="Times New Roman" w:eastAsia="Times New Roman" w:hAnsi="Times New Roman" w:cs="Times New Roman"/>
          <w:smallCaps/>
          <w:sz w:val="32"/>
          <w:szCs w:val="20"/>
        </w:rPr>
        <w:t>PSY117 STATISTICKÁ ANALÝZA DAT</w:t>
      </w: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F94">
        <w:rPr>
          <w:rFonts w:ascii="Times New Roman" w:eastAsia="Times New Roman" w:hAnsi="Times New Roman" w:cs="Times New Roman"/>
          <w:b/>
          <w:sz w:val="28"/>
          <w:szCs w:val="20"/>
        </w:rPr>
        <w:t>Kristýna Mikulášková</w:t>
      </w: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83F94">
        <w:rPr>
          <w:rFonts w:ascii="Times New Roman" w:eastAsia="Times New Roman" w:hAnsi="Times New Roman" w:cs="Times New Roman"/>
          <w:sz w:val="28"/>
          <w:szCs w:val="20"/>
        </w:rPr>
        <w:t xml:space="preserve">450564, </w:t>
      </w:r>
      <w:r w:rsidRPr="00E83F94">
        <w:rPr>
          <w:rFonts w:ascii="Times New Roman" w:eastAsia="Times New Roman" w:hAnsi="Times New Roman" w:cs="Times New Roman"/>
          <w:bCs/>
          <w:sz w:val="28"/>
          <w:szCs w:val="20"/>
        </w:rPr>
        <w:t>FSS PS1 Psychologie</w:t>
      </w: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E83F94" w:rsidRP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E83F94">
        <w:rPr>
          <w:rFonts w:ascii="Times New Roman" w:eastAsia="Times New Roman" w:hAnsi="Times New Roman" w:cs="Times New Roman"/>
          <w:sz w:val="24"/>
          <w:szCs w:val="20"/>
        </w:rPr>
        <w:t>Vyučující:</w:t>
      </w:r>
      <w:r w:rsidRPr="00E83F94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E83F94">
        <w:rPr>
          <w:rFonts w:ascii="Times New Roman" w:hAnsi="Times New Roman" w:cs="Times New Roman"/>
          <w:sz w:val="24"/>
          <w:szCs w:val="24"/>
        </w:rPr>
        <w:t>. Stanislav Ježek, PhD.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Datum odevzdání: 1. 5</w:t>
      </w:r>
      <w:r w:rsidRPr="00E83F94">
        <w:rPr>
          <w:rFonts w:ascii="Times New Roman" w:eastAsia="Times New Roman" w:hAnsi="Times New Roman" w:cs="Times New Roman"/>
          <w:sz w:val="24"/>
          <w:szCs w:val="20"/>
        </w:rPr>
        <w:t>. 2016</w:t>
      </w:r>
    </w:p>
    <w:p w:rsidR="00E83F94" w:rsidRP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57"/>
      </w:tblGrid>
      <w:tr w:rsidR="00E83F94" w:rsidRPr="00E83F94" w:rsidTr="00CD6DFA">
        <w:trPr>
          <w:trHeight w:val="99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E83F94" w:rsidRPr="00E83F94" w:rsidRDefault="00E83F94" w:rsidP="00E83F9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83F94" w:rsidRP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83F94" w:rsidRP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83F94" w:rsidRP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83F9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83F94" w:rsidRPr="00E83F94" w:rsidRDefault="00E83F94" w:rsidP="00E83F9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83F9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83F94" w:rsidRPr="00E83F94" w:rsidRDefault="00E83F94" w:rsidP="00E83F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F94">
        <w:rPr>
          <w:rFonts w:ascii="Times New Roman" w:eastAsia="Times New Roman" w:hAnsi="Times New Roman" w:cs="Times New Roman"/>
          <w:sz w:val="24"/>
          <w:szCs w:val="20"/>
        </w:rPr>
        <w:t>Fakulta sociálních studií MU, 2016</w:t>
      </w:r>
      <w:r w:rsidRPr="00E83F94">
        <w:rPr>
          <w:rFonts w:ascii="Times New Roman" w:hAnsi="Times New Roman" w:cs="Times New Roman"/>
          <w:sz w:val="24"/>
          <w:szCs w:val="24"/>
        </w:rPr>
        <w:br w:type="page"/>
      </w:r>
    </w:p>
    <w:p w:rsidR="00C1557A" w:rsidRDefault="00216788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 svoji seminární práci jsem si vybrala článek s názvem </w:t>
      </w:r>
      <w:r w:rsidR="00E83F94">
        <w:rPr>
          <w:rFonts w:ascii="Times New Roman" w:hAnsi="Times New Roman" w:cs="Times New Roman"/>
          <w:i/>
          <w:sz w:val="24"/>
          <w:szCs w:val="24"/>
        </w:rPr>
        <w:t>Smutná zpráva od</w:t>
      </w:r>
      <w:r>
        <w:rPr>
          <w:rFonts w:ascii="Times New Roman" w:hAnsi="Times New Roman" w:cs="Times New Roman"/>
          <w:i/>
          <w:sz w:val="24"/>
          <w:szCs w:val="24"/>
        </w:rPr>
        <w:t xml:space="preserve"> vědců – pocit štěstí lidský život neprodlužuje</w:t>
      </w:r>
      <w:r>
        <w:rPr>
          <w:rFonts w:ascii="Times New Roman" w:hAnsi="Times New Roman" w:cs="Times New Roman"/>
          <w:sz w:val="24"/>
          <w:szCs w:val="24"/>
        </w:rPr>
        <w:t xml:space="preserve">, který vyšel 18. prosince 2015 na serveru Novinky.cz. </w:t>
      </w:r>
      <w:r w:rsidR="00E83F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tomto článku mě po jeho přečtení překvapilo, že se na rozdíl od jiných článků zveřejňovaných na tomto internetovém portále věnuje prezentaci statistik </w:t>
      </w:r>
      <w:r w:rsidR="00AB1754">
        <w:rPr>
          <w:rFonts w:ascii="Times New Roman" w:hAnsi="Times New Roman" w:cs="Times New Roman"/>
          <w:sz w:val="24"/>
          <w:szCs w:val="24"/>
        </w:rPr>
        <w:t xml:space="preserve">a vysvětlení celkových výsledků studie </w:t>
      </w:r>
      <w:r>
        <w:rPr>
          <w:rFonts w:ascii="Times New Roman" w:hAnsi="Times New Roman" w:cs="Times New Roman"/>
          <w:sz w:val="24"/>
          <w:szCs w:val="24"/>
        </w:rPr>
        <w:t xml:space="preserve">podrobněji. </w:t>
      </w:r>
      <w:r w:rsidR="004D6DF7">
        <w:rPr>
          <w:rFonts w:ascii="Times New Roman" w:hAnsi="Times New Roman" w:cs="Times New Roman"/>
          <w:sz w:val="24"/>
          <w:szCs w:val="24"/>
        </w:rPr>
        <w:t xml:space="preserve">Studie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Does</w:t>
      </w:r>
      <w:proofErr w:type="spellEnd"/>
      <w:r w:rsidR="0065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happiness</w:t>
      </w:r>
      <w:proofErr w:type="spellEnd"/>
      <w:r w:rsidR="0065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itself</w:t>
      </w:r>
      <w:proofErr w:type="spellEnd"/>
      <w:r w:rsidR="0065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directly</w:t>
      </w:r>
      <w:proofErr w:type="spellEnd"/>
      <w:r w:rsidR="0065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affect</w:t>
      </w:r>
      <w:proofErr w:type="spellEnd"/>
      <w:r w:rsidR="004D6DF7" w:rsidRPr="004D6DF7">
        <w:rPr>
          <w:rFonts w:ascii="Times New Roman" w:hAnsi="Times New Roman" w:cs="Times New Roman"/>
          <w:i/>
          <w:sz w:val="24"/>
          <w:szCs w:val="24"/>
        </w:rPr>
        <w:t xml:space="preserve"> mortality?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65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prospective</w:t>
      </w:r>
      <w:proofErr w:type="spellEnd"/>
      <w:r w:rsidR="004D6DF7" w:rsidRPr="004D6DF7">
        <w:rPr>
          <w:rFonts w:ascii="Times New Roman" w:hAnsi="Times New Roman" w:cs="Times New Roman"/>
          <w:i/>
          <w:sz w:val="24"/>
          <w:szCs w:val="24"/>
        </w:rPr>
        <w:t xml:space="preserve"> UK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Million</w:t>
      </w:r>
      <w:proofErr w:type="spellEnd"/>
      <w:r w:rsidR="0065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6DF7" w:rsidRPr="004D6DF7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="004D6DF7" w:rsidRPr="004D6DF7">
        <w:rPr>
          <w:rFonts w:ascii="Times New Roman" w:hAnsi="Times New Roman" w:cs="Times New Roman"/>
          <w:i/>
          <w:sz w:val="24"/>
          <w:szCs w:val="24"/>
        </w:rPr>
        <w:t xml:space="preserve"> Study</w:t>
      </w:r>
      <w:r w:rsidR="004D6DF7">
        <w:rPr>
          <w:rFonts w:ascii="Times New Roman" w:hAnsi="Times New Roman" w:cs="Times New Roman"/>
          <w:sz w:val="24"/>
          <w:szCs w:val="24"/>
        </w:rPr>
        <w:t xml:space="preserve">, ze které článek vychází, byla zveřejněna </w:t>
      </w:r>
      <w:r w:rsidR="00F01764">
        <w:rPr>
          <w:rFonts w:ascii="Times New Roman" w:hAnsi="Times New Roman" w:cs="Times New Roman"/>
          <w:sz w:val="24"/>
          <w:szCs w:val="24"/>
        </w:rPr>
        <w:br/>
      </w:r>
      <w:r w:rsidR="004D6DF7">
        <w:rPr>
          <w:rFonts w:ascii="Times New Roman" w:hAnsi="Times New Roman" w:cs="Times New Roman"/>
          <w:sz w:val="24"/>
          <w:szCs w:val="24"/>
        </w:rPr>
        <w:t>9. prosince 2015 v</w:t>
      </w:r>
      <w:r w:rsidR="00303870">
        <w:rPr>
          <w:rFonts w:ascii="Times New Roman" w:hAnsi="Times New Roman" w:cs="Times New Roman"/>
          <w:sz w:val="24"/>
          <w:szCs w:val="24"/>
        </w:rPr>
        <w:t xml:space="preserve"> britském lékařském časopise </w:t>
      </w:r>
      <w:proofErr w:type="spellStart"/>
      <w:r w:rsidR="0030387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03870">
        <w:rPr>
          <w:rFonts w:ascii="Times New Roman" w:hAnsi="Times New Roman" w:cs="Times New Roman"/>
          <w:sz w:val="24"/>
          <w:szCs w:val="24"/>
        </w:rPr>
        <w:t xml:space="preserve"> Lancet. </w:t>
      </w:r>
    </w:p>
    <w:p w:rsidR="00C13DD7" w:rsidRDefault="005F6AA8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ze serveru Novinky.cz </w:t>
      </w:r>
      <w:r w:rsidR="006C5F16">
        <w:rPr>
          <w:rFonts w:ascii="Times New Roman" w:hAnsi="Times New Roman" w:cs="Times New Roman"/>
          <w:sz w:val="24"/>
          <w:szCs w:val="24"/>
        </w:rPr>
        <w:t>se zaměřuje na vztah mezi subjektivním vnímáním</w:t>
      </w:r>
      <w:r>
        <w:rPr>
          <w:rFonts w:ascii="Times New Roman" w:hAnsi="Times New Roman" w:cs="Times New Roman"/>
          <w:sz w:val="24"/>
          <w:szCs w:val="24"/>
        </w:rPr>
        <w:t xml:space="preserve"> pocitu štěstí a </w:t>
      </w:r>
      <w:r w:rsidR="00554755">
        <w:rPr>
          <w:rFonts w:ascii="Times New Roman" w:hAnsi="Times New Roman" w:cs="Times New Roman"/>
          <w:sz w:val="24"/>
          <w:szCs w:val="24"/>
        </w:rPr>
        <w:t>délkou života. Cituje závěry autorů studie, kteří uvádějí, že štěstí a související ukazatelé duševní pohody</w:t>
      </w:r>
      <w:r w:rsidR="00483E2A">
        <w:rPr>
          <w:rFonts w:ascii="Times New Roman" w:hAnsi="Times New Roman" w:cs="Times New Roman"/>
          <w:sz w:val="24"/>
          <w:szCs w:val="24"/>
        </w:rPr>
        <w:t xml:space="preserve"> nemají přímý dopad na úmrtnost, přestože se ve výzkumu nejprve prokázalo, že riziko smrti je u nešťastných žen o 29% vyšší než u šťastných. </w:t>
      </w:r>
      <w:r w:rsidR="0065201A">
        <w:rPr>
          <w:rFonts w:ascii="Times New Roman" w:hAnsi="Times New Roman" w:cs="Times New Roman"/>
          <w:sz w:val="24"/>
          <w:szCs w:val="24"/>
        </w:rPr>
        <w:t xml:space="preserve">To vysvětluje autor článku tak, </w:t>
      </w:r>
      <w:r w:rsidR="001739E6">
        <w:rPr>
          <w:rFonts w:ascii="Times New Roman" w:hAnsi="Times New Roman" w:cs="Times New Roman"/>
          <w:sz w:val="24"/>
          <w:szCs w:val="24"/>
        </w:rPr>
        <w:t>že pokud jsou lidé nemocní, cítí se také nešťastní, ale pokud se cítí pouze nešťastní, nemusí to znamenat, že jsou nemocní. Subjektivn</w:t>
      </w:r>
      <w:r w:rsidR="00337CF0">
        <w:rPr>
          <w:rFonts w:ascii="Times New Roman" w:hAnsi="Times New Roman" w:cs="Times New Roman"/>
          <w:sz w:val="24"/>
          <w:szCs w:val="24"/>
        </w:rPr>
        <w:t>ě prožívaný pocit neštěstí tedy nemusí mí</w:t>
      </w:r>
      <w:r w:rsidR="00F01764">
        <w:rPr>
          <w:rFonts w:ascii="Times New Roman" w:hAnsi="Times New Roman" w:cs="Times New Roman"/>
          <w:sz w:val="24"/>
          <w:szCs w:val="24"/>
        </w:rPr>
        <w:t>t</w:t>
      </w:r>
      <w:r w:rsidR="00337CF0">
        <w:rPr>
          <w:rFonts w:ascii="Times New Roman" w:hAnsi="Times New Roman" w:cs="Times New Roman"/>
          <w:sz w:val="24"/>
          <w:szCs w:val="24"/>
        </w:rPr>
        <w:t xml:space="preserve"> přímý vliv na úmrtnost. V závěru článku je uvedeno poselství, které </w:t>
      </w:r>
      <w:r w:rsidR="00EF7DD4">
        <w:rPr>
          <w:rFonts w:ascii="Times New Roman" w:hAnsi="Times New Roman" w:cs="Times New Roman"/>
          <w:sz w:val="24"/>
          <w:szCs w:val="24"/>
        </w:rPr>
        <w:t xml:space="preserve">odkazuje čtenáře, aby se spíše zaměřili na nezdravý životní styl, např. kouření a obezitu, které má na délku života větší vliv než pocit neštěstí. </w:t>
      </w:r>
    </w:p>
    <w:p w:rsidR="00366625" w:rsidRDefault="005E307B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Původní studie si klade za cíl </w:t>
      </w:r>
      <w:r w:rsidR="00BB418E">
        <w:rPr>
          <w:rFonts w:ascii="Times New Roman" w:hAnsi="Times New Roman" w:cs="Times New Roman"/>
          <w:sz w:val="24"/>
          <w:szCs w:val="24"/>
        </w:rPr>
        <w:t xml:space="preserve">ověřit závěry předchozích studií, podle kterých štěstí snižuje úmrtnost. </w:t>
      </w:r>
      <w:r w:rsidR="0040681E">
        <w:rPr>
          <w:rFonts w:ascii="Times New Roman" w:hAnsi="Times New Roman" w:cs="Times New Roman"/>
          <w:sz w:val="24"/>
          <w:szCs w:val="24"/>
        </w:rPr>
        <w:t>Výzkumu</w:t>
      </w:r>
      <w:r w:rsidR="00E9760B">
        <w:rPr>
          <w:rFonts w:ascii="Times New Roman" w:hAnsi="Times New Roman" w:cs="Times New Roman"/>
          <w:sz w:val="24"/>
          <w:szCs w:val="24"/>
        </w:rPr>
        <w:t xml:space="preserve"> (hlavní analýzy)</w:t>
      </w:r>
      <w:r w:rsidR="0040681E">
        <w:rPr>
          <w:rFonts w:ascii="Times New Roman" w:hAnsi="Times New Roman" w:cs="Times New Roman"/>
          <w:sz w:val="24"/>
          <w:szCs w:val="24"/>
        </w:rPr>
        <w:t xml:space="preserve"> se účastnilo </w:t>
      </w:r>
      <w:r w:rsidR="00807117">
        <w:rPr>
          <w:rFonts w:ascii="Times New Roman" w:hAnsi="Times New Roman" w:cs="Times New Roman"/>
          <w:sz w:val="24"/>
          <w:szCs w:val="24"/>
        </w:rPr>
        <w:t xml:space="preserve">719 671 </w:t>
      </w:r>
      <w:r w:rsidR="004F36E2">
        <w:rPr>
          <w:rFonts w:ascii="Times New Roman" w:hAnsi="Times New Roman" w:cs="Times New Roman"/>
          <w:sz w:val="24"/>
          <w:szCs w:val="24"/>
        </w:rPr>
        <w:t>britských žen</w:t>
      </w:r>
      <w:r w:rsidR="00955867">
        <w:rPr>
          <w:rFonts w:ascii="Times New Roman" w:hAnsi="Times New Roman" w:cs="Times New Roman"/>
          <w:sz w:val="24"/>
          <w:szCs w:val="24"/>
        </w:rPr>
        <w:t xml:space="preserve"> ve věku </w:t>
      </w:r>
      <w:proofErr w:type="spellStart"/>
      <w:r w:rsidR="00955867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955867">
        <w:rPr>
          <w:rFonts w:ascii="Times New Roman" w:hAnsi="Times New Roman" w:cs="Times New Roman"/>
          <w:sz w:val="24"/>
          <w:szCs w:val="24"/>
        </w:rPr>
        <w:t>=59</w:t>
      </w:r>
      <w:r w:rsidR="007A72E7">
        <w:rPr>
          <w:rFonts w:ascii="Times New Roman" w:hAnsi="Times New Roman" w:cs="Times New Roman"/>
          <w:sz w:val="24"/>
          <w:szCs w:val="24"/>
        </w:rPr>
        <w:t>, které mohly</w:t>
      </w:r>
      <w:r w:rsidR="004F36E2">
        <w:rPr>
          <w:rFonts w:ascii="Times New Roman" w:hAnsi="Times New Roman" w:cs="Times New Roman"/>
          <w:sz w:val="24"/>
          <w:szCs w:val="24"/>
        </w:rPr>
        <w:t xml:space="preserve"> do výzkumu vstoupit od roku 1996 až do roku 2001, s tím, že celý výzkum byl </w:t>
      </w:r>
      <w:r w:rsidR="00366625">
        <w:rPr>
          <w:rFonts w:ascii="Times New Roman" w:hAnsi="Times New Roman" w:cs="Times New Roman"/>
          <w:sz w:val="24"/>
          <w:szCs w:val="24"/>
        </w:rPr>
        <w:t>ukončen v roce 2012 (průměr sledování žen byl 9,6 let).</w:t>
      </w:r>
      <w:r w:rsidR="004F36E2">
        <w:rPr>
          <w:rFonts w:ascii="Times New Roman" w:hAnsi="Times New Roman" w:cs="Times New Roman"/>
          <w:sz w:val="24"/>
          <w:szCs w:val="24"/>
        </w:rPr>
        <w:t xml:space="preserve"> Jako metoda byla</w:t>
      </w:r>
      <w:r w:rsidR="00E231C7">
        <w:rPr>
          <w:rFonts w:ascii="Times New Roman" w:hAnsi="Times New Roman" w:cs="Times New Roman"/>
          <w:sz w:val="24"/>
          <w:szCs w:val="24"/>
        </w:rPr>
        <w:t xml:space="preserve"> p</w:t>
      </w:r>
      <w:r w:rsidR="001F0834">
        <w:rPr>
          <w:rFonts w:ascii="Times New Roman" w:hAnsi="Times New Roman" w:cs="Times New Roman"/>
          <w:sz w:val="24"/>
          <w:szCs w:val="24"/>
        </w:rPr>
        <w:t xml:space="preserve">oužita </w:t>
      </w:r>
      <w:proofErr w:type="spellStart"/>
      <w:r w:rsidR="001F0834">
        <w:rPr>
          <w:rFonts w:ascii="Times New Roman" w:hAnsi="Times New Roman" w:cs="Times New Roman"/>
          <w:sz w:val="24"/>
          <w:szCs w:val="24"/>
        </w:rPr>
        <w:t>Coxova</w:t>
      </w:r>
      <w:proofErr w:type="spellEnd"/>
      <w:r w:rsidR="001F0834">
        <w:rPr>
          <w:rFonts w:ascii="Times New Roman" w:hAnsi="Times New Roman" w:cs="Times New Roman"/>
          <w:sz w:val="24"/>
          <w:szCs w:val="24"/>
        </w:rPr>
        <w:t xml:space="preserve"> regrese (</w:t>
      </w:r>
      <w:proofErr w:type="spellStart"/>
      <w:r w:rsidR="001F0834">
        <w:rPr>
          <w:rFonts w:ascii="Times New Roman" w:hAnsi="Times New Roman" w:cs="Times New Roman"/>
          <w:sz w:val="24"/>
          <w:szCs w:val="24"/>
        </w:rPr>
        <w:t>Cox</w:t>
      </w:r>
      <w:proofErr w:type="spellEnd"/>
      <w:r w:rsidR="0065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34">
        <w:rPr>
          <w:rFonts w:ascii="Times New Roman" w:hAnsi="Times New Roman" w:cs="Times New Roman"/>
          <w:sz w:val="24"/>
          <w:szCs w:val="24"/>
        </w:rPr>
        <w:t>proportional</w:t>
      </w:r>
      <w:proofErr w:type="spellEnd"/>
      <w:r w:rsidR="001F0834">
        <w:rPr>
          <w:rFonts w:ascii="Times New Roman" w:hAnsi="Times New Roman" w:cs="Times New Roman"/>
          <w:sz w:val="24"/>
          <w:szCs w:val="24"/>
        </w:rPr>
        <w:t xml:space="preserve"> hazard </w:t>
      </w:r>
      <w:proofErr w:type="spellStart"/>
      <w:r w:rsidR="001F083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1F0834">
        <w:rPr>
          <w:rFonts w:ascii="Times New Roman" w:hAnsi="Times New Roman" w:cs="Times New Roman"/>
          <w:sz w:val="24"/>
          <w:szCs w:val="24"/>
        </w:rPr>
        <w:t>),</w:t>
      </w:r>
      <w:r w:rsidR="00E231C7">
        <w:rPr>
          <w:rFonts w:ascii="Times New Roman" w:hAnsi="Times New Roman" w:cs="Times New Roman"/>
          <w:sz w:val="24"/>
          <w:szCs w:val="24"/>
        </w:rPr>
        <w:t xml:space="preserve"> která vyjadřuje podmíněnou pravděpodobnost, </w:t>
      </w:r>
      <w:r w:rsidR="0065201A">
        <w:rPr>
          <w:rFonts w:ascii="Times New Roman" w:hAnsi="Times New Roman" w:cs="Times New Roman"/>
          <w:sz w:val="24"/>
          <w:szCs w:val="24"/>
        </w:rPr>
        <w:br/>
      </w:r>
      <w:r w:rsidR="00E231C7">
        <w:rPr>
          <w:rFonts w:ascii="Times New Roman" w:hAnsi="Times New Roman" w:cs="Times New Roman"/>
          <w:sz w:val="24"/>
          <w:szCs w:val="24"/>
        </w:rPr>
        <w:t xml:space="preserve">že dojde k určité události v daném časovém intervalu. </w:t>
      </w:r>
      <w:r w:rsidR="001F0834">
        <w:rPr>
          <w:rFonts w:ascii="Times New Roman" w:hAnsi="Times New Roman" w:cs="Times New Roman"/>
          <w:sz w:val="24"/>
          <w:szCs w:val="24"/>
        </w:rPr>
        <w:t>Šlo o zachycení vlivu nezávislých proměnných, konkrétně sebehodnocení zdravotního stavu</w:t>
      </w:r>
      <w:r w:rsidR="006C5F16">
        <w:rPr>
          <w:rFonts w:ascii="Times New Roman" w:hAnsi="Times New Roman" w:cs="Times New Roman"/>
          <w:sz w:val="24"/>
          <w:szCs w:val="24"/>
        </w:rPr>
        <w:t>, léčby nemocí</w:t>
      </w:r>
      <w:r w:rsidR="001F0834">
        <w:rPr>
          <w:rFonts w:ascii="Times New Roman" w:hAnsi="Times New Roman" w:cs="Times New Roman"/>
          <w:sz w:val="24"/>
          <w:szCs w:val="24"/>
        </w:rPr>
        <w:t xml:space="preserve"> a faktorů životního stylu. Pravděpodobnost r</w:t>
      </w:r>
      <w:r w:rsidR="00C615C5">
        <w:rPr>
          <w:rFonts w:ascii="Times New Roman" w:hAnsi="Times New Roman" w:cs="Times New Roman"/>
          <w:sz w:val="24"/>
          <w:szCs w:val="24"/>
        </w:rPr>
        <w:t>izika události, tedy smrti, byla vyjádřena</w:t>
      </w:r>
      <w:r w:rsidR="0065201A">
        <w:rPr>
          <w:rFonts w:ascii="Times New Roman" w:hAnsi="Times New Roman" w:cs="Times New Roman"/>
          <w:sz w:val="24"/>
          <w:szCs w:val="24"/>
        </w:rPr>
        <w:t xml:space="preserve"> </w:t>
      </w:r>
      <w:r w:rsidR="00C57583">
        <w:rPr>
          <w:rFonts w:ascii="Times New Roman" w:hAnsi="Times New Roman" w:cs="Times New Roman"/>
          <w:sz w:val="24"/>
          <w:szCs w:val="24"/>
        </w:rPr>
        <w:t xml:space="preserve">poměrem rizik </w:t>
      </w:r>
      <w:r w:rsidR="003E08CA">
        <w:rPr>
          <w:rFonts w:ascii="Times New Roman" w:hAnsi="Times New Roman" w:cs="Times New Roman"/>
          <w:sz w:val="24"/>
          <w:szCs w:val="24"/>
        </w:rPr>
        <w:t xml:space="preserve">tzv. mortality </w:t>
      </w:r>
      <w:proofErr w:type="spellStart"/>
      <w:r w:rsidR="003E08CA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="003E08CA">
        <w:rPr>
          <w:rFonts w:ascii="Times New Roman" w:hAnsi="Times New Roman" w:cs="Times New Roman"/>
          <w:sz w:val="24"/>
          <w:szCs w:val="24"/>
        </w:rPr>
        <w:t xml:space="preserve"> ratio (RR) mezi skupinou žen, které uvedly,</w:t>
      </w:r>
      <w:r w:rsidR="0065201A">
        <w:rPr>
          <w:rFonts w:ascii="Times New Roman" w:hAnsi="Times New Roman" w:cs="Times New Roman"/>
          <w:sz w:val="24"/>
          <w:szCs w:val="24"/>
        </w:rPr>
        <w:t xml:space="preserve"> že jsou nešťastné a těmi, které</w:t>
      </w:r>
      <w:r w:rsidR="003E08CA">
        <w:rPr>
          <w:rFonts w:ascii="Times New Roman" w:hAnsi="Times New Roman" w:cs="Times New Roman"/>
          <w:sz w:val="24"/>
          <w:szCs w:val="24"/>
        </w:rPr>
        <w:t xml:space="preserve"> se cítí šťastné. </w:t>
      </w:r>
      <w:r w:rsidR="00955867">
        <w:rPr>
          <w:rFonts w:ascii="Times New Roman" w:hAnsi="Times New Roman" w:cs="Times New Roman"/>
          <w:sz w:val="24"/>
          <w:szCs w:val="24"/>
        </w:rPr>
        <w:t>Během 1O let zemřela 4% zúčastněných žen</w:t>
      </w:r>
      <w:r w:rsidR="00A660F1">
        <w:rPr>
          <w:rFonts w:ascii="Times New Roman" w:hAnsi="Times New Roman" w:cs="Times New Roman"/>
          <w:sz w:val="24"/>
          <w:szCs w:val="24"/>
        </w:rPr>
        <w:t xml:space="preserve"> (31 531)</w:t>
      </w:r>
      <w:r w:rsidR="00955867">
        <w:rPr>
          <w:rFonts w:ascii="Times New Roman" w:hAnsi="Times New Roman" w:cs="Times New Roman"/>
          <w:sz w:val="24"/>
          <w:szCs w:val="24"/>
        </w:rPr>
        <w:t xml:space="preserve">. </w:t>
      </w:r>
      <w:r w:rsidR="00043CDB">
        <w:rPr>
          <w:rFonts w:ascii="Times New Roman" w:hAnsi="Times New Roman" w:cs="Times New Roman"/>
          <w:sz w:val="24"/>
          <w:szCs w:val="24"/>
        </w:rPr>
        <w:t xml:space="preserve">V hrubé analýze zůstával pocit neštěstí stejně jako v předchozích studiích spojen se zvýšenou úmrtností (RR: 1,29; 95% CI: 1,25-1,33). </w:t>
      </w:r>
      <w:r w:rsidR="00184472">
        <w:rPr>
          <w:rFonts w:ascii="Times New Roman" w:hAnsi="Times New Roman" w:cs="Times New Roman"/>
          <w:sz w:val="24"/>
          <w:szCs w:val="24"/>
        </w:rPr>
        <w:t xml:space="preserve">To bylo dáno tím, že sebehodnocení špatného zdravotního stavu bylo silně spojeno s pocitem neštěstí, tím pádem i s větším rizikem smrti. </w:t>
      </w:r>
      <w:r w:rsidR="006C5F16">
        <w:rPr>
          <w:rFonts w:ascii="Times New Roman" w:hAnsi="Times New Roman" w:cs="Times New Roman"/>
          <w:sz w:val="24"/>
          <w:szCs w:val="24"/>
        </w:rPr>
        <w:t>Po přizpůsobení statistické analýzy na vliv nezávislých prom</w:t>
      </w:r>
      <w:r w:rsidR="00F002B5">
        <w:rPr>
          <w:rFonts w:ascii="Times New Roman" w:hAnsi="Times New Roman" w:cs="Times New Roman"/>
          <w:sz w:val="24"/>
          <w:szCs w:val="24"/>
        </w:rPr>
        <w:t>ěnných nebyla</w:t>
      </w:r>
      <w:r w:rsidR="00C615C5">
        <w:rPr>
          <w:rFonts w:ascii="Times New Roman" w:hAnsi="Times New Roman" w:cs="Times New Roman"/>
          <w:sz w:val="24"/>
          <w:szCs w:val="24"/>
        </w:rPr>
        <w:t xml:space="preserve"> však</w:t>
      </w:r>
      <w:r w:rsidR="00F002B5">
        <w:rPr>
          <w:rFonts w:ascii="Times New Roman" w:hAnsi="Times New Roman" w:cs="Times New Roman"/>
          <w:sz w:val="24"/>
          <w:szCs w:val="24"/>
        </w:rPr>
        <w:t xml:space="preserve"> zjištěna souvislost mezi pocitem neštěstí a úmrtností (RR mezi nešťastnými a šťastnými: 0,98; 95% CI: 0,94-1,01).  </w:t>
      </w:r>
      <w:r w:rsidR="00193BED">
        <w:rPr>
          <w:rFonts w:ascii="Times New Roman" w:hAnsi="Times New Roman" w:cs="Times New Roman"/>
          <w:sz w:val="24"/>
          <w:szCs w:val="24"/>
        </w:rPr>
        <w:t>Závěr studie tedy zní, že u žen středního věku</w:t>
      </w:r>
      <w:r w:rsidR="008E2651">
        <w:rPr>
          <w:rFonts w:ascii="Times New Roman" w:hAnsi="Times New Roman" w:cs="Times New Roman"/>
          <w:sz w:val="24"/>
          <w:szCs w:val="24"/>
        </w:rPr>
        <w:t xml:space="preserve"> je špatný zdravotní stav </w:t>
      </w:r>
      <w:r w:rsidR="00193BED">
        <w:rPr>
          <w:rFonts w:ascii="Times New Roman" w:hAnsi="Times New Roman" w:cs="Times New Roman"/>
          <w:sz w:val="24"/>
          <w:szCs w:val="24"/>
        </w:rPr>
        <w:t>příčinou pocitu neštěstí.</w:t>
      </w:r>
      <w:r w:rsidR="008E2651">
        <w:rPr>
          <w:rFonts w:ascii="Times New Roman" w:hAnsi="Times New Roman" w:cs="Times New Roman"/>
          <w:sz w:val="24"/>
          <w:szCs w:val="24"/>
        </w:rPr>
        <w:t xml:space="preserve"> Pocit štěstí </w:t>
      </w:r>
      <w:r w:rsidR="0065201A">
        <w:rPr>
          <w:rFonts w:ascii="Times New Roman" w:hAnsi="Times New Roman" w:cs="Times New Roman"/>
          <w:sz w:val="24"/>
          <w:szCs w:val="24"/>
        </w:rPr>
        <w:br/>
      </w:r>
      <w:r w:rsidR="008E2651">
        <w:rPr>
          <w:rFonts w:ascii="Times New Roman" w:hAnsi="Times New Roman" w:cs="Times New Roman"/>
          <w:sz w:val="24"/>
          <w:szCs w:val="24"/>
        </w:rPr>
        <w:t>a subjektivní vnímání osobní spokojenosti tedy nemají na délku života přímý vliv.</w:t>
      </w:r>
    </w:p>
    <w:p w:rsidR="005E307B" w:rsidRDefault="00174D13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přečtení původní studie a srovnání statistik prezentovaných v článku na serveru Noviky.cz mi nezbývá nic jiného než sdělit, že článek </w:t>
      </w:r>
      <w:r w:rsidR="008E3133">
        <w:rPr>
          <w:rFonts w:ascii="Times New Roman" w:hAnsi="Times New Roman" w:cs="Times New Roman"/>
          <w:sz w:val="24"/>
          <w:szCs w:val="24"/>
        </w:rPr>
        <w:t xml:space="preserve">celkem dobře </w:t>
      </w:r>
      <w:r w:rsidR="000B528F">
        <w:rPr>
          <w:rFonts w:ascii="Times New Roman" w:hAnsi="Times New Roman" w:cs="Times New Roman"/>
          <w:sz w:val="24"/>
          <w:szCs w:val="24"/>
        </w:rPr>
        <w:t xml:space="preserve">koresponduje se studií. </w:t>
      </w:r>
      <w:r w:rsidR="00E9760B">
        <w:rPr>
          <w:rFonts w:ascii="Times New Roman" w:hAnsi="Times New Roman" w:cs="Times New Roman"/>
          <w:sz w:val="24"/>
          <w:szCs w:val="24"/>
        </w:rPr>
        <w:t>Nesrovnalosti mezi článkem a stu</w:t>
      </w:r>
      <w:r w:rsidR="000B528F">
        <w:rPr>
          <w:rFonts w:ascii="Times New Roman" w:hAnsi="Times New Roman" w:cs="Times New Roman"/>
          <w:sz w:val="24"/>
          <w:szCs w:val="24"/>
        </w:rPr>
        <w:t xml:space="preserve">dií se přesto objevují, to ale </w:t>
      </w:r>
      <w:r w:rsidR="007A72E7">
        <w:rPr>
          <w:rFonts w:ascii="Times New Roman" w:hAnsi="Times New Roman" w:cs="Times New Roman"/>
          <w:sz w:val="24"/>
          <w:szCs w:val="24"/>
        </w:rPr>
        <w:t xml:space="preserve">příliš nezkresluje </w:t>
      </w:r>
      <w:r w:rsidR="00E9760B">
        <w:rPr>
          <w:rFonts w:ascii="Times New Roman" w:hAnsi="Times New Roman" w:cs="Times New Roman"/>
          <w:sz w:val="24"/>
          <w:szCs w:val="24"/>
        </w:rPr>
        <w:t xml:space="preserve">informace </w:t>
      </w:r>
      <w:r w:rsidR="00007954">
        <w:rPr>
          <w:rFonts w:ascii="Times New Roman" w:hAnsi="Times New Roman" w:cs="Times New Roman"/>
          <w:sz w:val="24"/>
          <w:szCs w:val="24"/>
        </w:rPr>
        <w:br/>
      </w:r>
      <w:r w:rsidR="00E9760B">
        <w:rPr>
          <w:rFonts w:ascii="Times New Roman" w:hAnsi="Times New Roman" w:cs="Times New Roman"/>
          <w:sz w:val="24"/>
          <w:szCs w:val="24"/>
        </w:rPr>
        <w:t>o statistikách</w:t>
      </w:r>
      <w:r w:rsidR="00007954">
        <w:rPr>
          <w:rFonts w:ascii="Times New Roman" w:hAnsi="Times New Roman" w:cs="Times New Roman"/>
          <w:sz w:val="24"/>
          <w:szCs w:val="24"/>
        </w:rPr>
        <w:t xml:space="preserve"> studie</w:t>
      </w:r>
      <w:r w:rsidR="00E9760B">
        <w:rPr>
          <w:rFonts w:ascii="Times New Roman" w:hAnsi="Times New Roman" w:cs="Times New Roman"/>
          <w:sz w:val="24"/>
          <w:szCs w:val="24"/>
        </w:rPr>
        <w:t xml:space="preserve"> poskytnutých čtenáři. Nepřesnost je viditelná v uvedeném počtu zúčastněných žen ve studii (N=719 671). Původní studie však uvádí, že n</w:t>
      </w:r>
      <w:r w:rsidR="00366625">
        <w:rPr>
          <w:rFonts w:ascii="Times New Roman" w:hAnsi="Times New Roman" w:cs="Times New Roman"/>
          <w:sz w:val="24"/>
          <w:szCs w:val="24"/>
        </w:rPr>
        <w:t>a</w:t>
      </w:r>
      <w:r w:rsidR="00007954">
        <w:rPr>
          <w:rFonts w:ascii="Times New Roman" w:hAnsi="Times New Roman" w:cs="Times New Roman"/>
          <w:sz w:val="24"/>
          <w:szCs w:val="24"/>
        </w:rPr>
        <w:t xml:space="preserve"> </w:t>
      </w:r>
      <w:r w:rsidR="00366625">
        <w:rPr>
          <w:rFonts w:ascii="Times New Roman" w:hAnsi="Times New Roman" w:cs="Times New Roman"/>
          <w:sz w:val="24"/>
          <w:szCs w:val="24"/>
        </w:rPr>
        <w:t>počátku byl počet žen zapojených do výzkumu 845</w:t>
      </w:r>
      <w:r w:rsidR="00733BBD">
        <w:rPr>
          <w:rFonts w:ascii="Times New Roman" w:hAnsi="Times New Roman" w:cs="Times New Roman"/>
          <w:sz w:val="24"/>
          <w:szCs w:val="24"/>
        </w:rPr>
        <w:t> </w:t>
      </w:r>
      <w:r w:rsidR="00366625">
        <w:rPr>
          <w:rFonts w:ascii="Times New Roman" w:hAnsi="Times New Roman" w:cs="Times New Roman"/>
          <w:sz w:val="24"/>
          <w:szCs w:val="24"/>
        </w:rPr>
        <w:t>44</w:t>
      </w:r>
      <w:r w:rsidR="00733BBD">
        <w:rPr>
          <w:rFonts w:ascii="Times New Roman" w:hAnsi="Times New Roman" w:cs="Times New Roman"/>
          <w:sz w:val="24"/>
          <w:szCs w:val="24"/>
        </w:rPr>
        <w:t>0. Aby byla omezena reverzní kauzalita, byly z</w:t>
      </w:r>
      <w:r w:rsidR="00007954">
        <w:rPr>
          <w:rFonts w:ascii="Times New Roman" w:hAnsi="Times New Roman" w:cs="Times New Roman"/>
          <w:sz w:val="24"/>
          <w:szCs w:val="24"/>
        </w:rPr>
        <w:t> hlavní analýzy vyloučeny</w:t>
      </w:r>
      <w:r w:rsidR="00733BBD">
        <w:rPr>
          <w:rFonts w:ascii="Times New Roman" w:hAnsi="Times New Roman" w:cs="Times New Roman"/>
          <w:sz w:val="24"/>
          <w:szCs w:val="24"/>
        </w:rPr>
        <w:t xml:space="preserve"> dat</w:t>
      </w:r>
      <w:r w:rsidR="00483E2A">
        <w:rPr>
          <w:rFonts w:ascii="Times New Roman" w:hAnsi="Times New Roman" w:cs="Times New Roman"/>
          <w:sz w:val="24"/>
          <w:szCs w:val="24"/>
        </w:rPr>
        <w:t xml:space="preserve">a 125 769 žen, které měly závažnější onemocnění. </w:t>
      </w:r>
      <w:r w:rsidR="00FB1344">
        <w:rPr>
          <w:rFonts w:ascii="Times New Roman" w:hAnsi="Times New Roman" w:cs="Times New Roman"/>
          <w:sz w:val="24"/>
          <w:szCs w:val="24"/>
        </w:rPr>
        <w:t xml:space="preserve">Tyto vyloučené ženy totiž měly třikrát větší poměr rizika smrti (RR: 2,91; 95% CI: 2,85-2,96). </w:t>
      </w:r>
    </w:p>
    <w:p w:rsidR="000F50FA" w:rsidRDefault="00536FF2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statistika, která se ve článku vyskytuje</w:t>
      </w:r>
      <w:r w:rsidR="00573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="00C416B1">
        <w:rPr>
          <w:rFonts w:ascii="Times New Roman" w:hAnsi="Times New Roman" w:cs="Times New Roman"/>
          <w:sz w:val="24"/>
          <w:szCs w:val="24"/>
        </w:rPr>
        <w:t xml:space="preserve">procenta odpovědí na otázku: „Jak často se cítíte být šťastná?“. </w:t>
      </w:r>
      <w:r>
        <w:rPr>
          <w:rFonts w:ascii="Times New Roman" w:hAnsi="Times New Roman" w:cs="Times New Roman"/>
          <w:sz w:val="24"/>
          <w:szCs w:val="24"/>
        </w:rPr>
        <w:t xml:space="preserve">Ty autor článku uvádí správně a také stejně jako </w:t>
      </w:r>
      <w:r w:rsidR="00C416B1">
        <w:rPr>
          <w:rFonts w:ascii="Times New Roman" w:hAnsi="Times New Roman" w:cs="Times New Roman"/>
          <w:sz w:val="24"/>
          <w:szCs w:val="24"/>
        </w:rPr>
        <w:t>studie</w:t>
      </w:r>
      <w:r w:rsidR="005A5C6E">
        <w:rPr>
          <w:rFonts w:ascii="Times New Roman" w:hAnsi="Times New Roman" w:cs="Times New Roman"/>
          <w:sz w:val="24"/>
          <w:szCs w:val="24"/>
        </w:rPr>
        <w:t>,</w:t>
      </w:r>
      <w:r w:rsidR="00483E2A">
        <w:rPr>
          <w:rFonts w:ascii="Times New Roman" w:hAnsi="Times New Roman" w:cs="Times New Roman"/>
          <w:sz w:val="24"/>
          <w:szCs w:val="24"/>
        </w:rPr>
        <w:t xml:space="preserve"> klasifikuje</w:t>
      </w:r>
      <w:r w:rsidR="00C416B1">
        <w:rPr>
          <w:rFonts w:ascii="Times New Roman" w:hAnsi="Times New Roman" w:cs="Times New Roman"/>
          <w:sz w:val="24"/>
          <w:szCs w:val="24"/>
        </w:rPr>
        <w:t xml:space="preserve"> odpovědi žen do dvou k</w:t>
      </w:r>
      <w:r w:rsidR="00007954">
        <w:rPr>
          <w:rFonts w:ascii="Times New Roman" w:hAnsi="Times New Roman" w:cs="Times New Roman"/>
          <w:sz w:val="24"/>
          <w:szCs w:val="24"/>
        </w:rPr>
        <w:t xml:space="preserve">ategorií, obecně šťastné a </w:t>
      </w:r>
      <w:r w:rsidR="00483E2A">
        <w:rPr>
          <w:rFonts w:ascii="Times New Roman" w:hAnsi="Times New Roman" w:cs="Times New Roman"/>
          <w:sz w:val="24"/>
          <w:szCs w:val="24"/>
        </w:rPr>
        <w:t xml:space="preserve">nešťastné. </w:t>
      </w:r>
      <w:r w:rsidR="00184472">
        <w:rPr>
          <w:rFonts w:ascii="Times New Roman" w:hAnsi="Times New Roman" w:cs="Times New Roman"/>
          <w:sz w:val="24"/>
          <w:szCs w:val="24"/>
        </w:rPr>
        <w:t>Možná by bylo ještě dobré čtenáři uvést</w:t>
      </w:r>
      <w:r w:rsidR="0025580D">
        <w:rPr>
          <w:rFonts w:ascii="Times New Roman" w:hAnsi="Times New Roman" w:cs="Times New Roman"/>
          <w:sz w:val="24"/>
          <w:szCs w:val="24"/>
        </w:rPr>
        <w:t xml:space="preserve"> dvě</w:t>
      </w:r>
      <w:r w:rsidR="00184472">
        <w:rPr>
          <w:rFonts w:ascii="Times New Roman" w:hAnsi="Times New Roman" w:cs="Times New Roman"/>
          <w:sz w:val="24"/>
          <w:szCs w:val="24"/>
        </w:rPr>
        <w:t xml:space="preserve"> kategorie od</w:t>
      </w:r>
      <w:r w:rsidR="0025580D">
        <w:rPr>
          <w:rFonts w:ascii="Times New Roman" w:hAnsi="Times New Roman" w:cs="Times New Roman"/>
          <w:sz w:val="24"/>
          <w:szCs w:val="24"/>
        </w:rPr>
        <w:t>povědí na otázku ohledně sebehodnocení</w:t>
      </w:r>
      <w:r w:rsidR="00184472">
        <w:rPr>
          <w:rFonts w:ascii="Times New Roman" w:hAnsi="Times New Roman" w:cs="Times New Roman"/>
          <w:sz w:val="24"/>
          <w:szCs w:val="24"/>
        </w:rPr>
        <w:t xml:space="preserve"> zdravotního stavu, </w:t>
      </w:r>
      <w:r w:rsidR="00007954">
        <w:rPr>
          <w:rFonts w:ascii="Times New Roman" w:hAnsi="Times New Roman" w:cs="Times New Roman"/>
          <w:sz w:val="24"/>
          <w:szCs w:val="24"/>
        </w:rPr>
        <w:t>byly jimi špatné zdraví a výborné/dobré zdraví</w:t>
      </w:r>
      <w:r w:rsidR="0025580D">
        <w:rPr>
          <w:rFonts w:ascii="Times New Roman" w:hAnsi="Times New Roman" w:cs="Times New Roman"/>
          <w:sz w:val="24"/>
          <w:szCs w:val="24"/>
        </w:rPr>
        <w:t xml:space="preserve">, a to z důvodu souvislosti s odpovědí </w:t>
      </w:r>
      <w:r w:rsidR="00007954">
        <w:rPr>
          <w:rFonts w:ascii="Times New Roman" w:hAnsi="Times New Roman" w:cs="Times New Roman"/>
          <w:sz w:val="24"/>
          <w:szCs w:val="24"/>
        </w:rPr>
        <w:br/>
      </w:r>
      <w:r w:rsidR="0025580D">
        <w:rPr>
          <w:rFonts w:ascii="Times New Roman" w:hAnsi="Times New Roman" w:cs="Times New Roman"/>
          <w:sz w:val="24"/>
          <w:szCs w:val="24"/>
        </w:rPr>
        <w:t xml:space="preserve">na otázku subjektivního vnímání pocitu štěstí. Autor článku Novinek.cz sice uvádí, </w:t>
      </w:r>
      <w:r w:rsidR="00B203EE">
        <w:rPr>
          <w:rFonts w:ascii="Times New Roman" w:hAnsi="Times New Roman" w:cs="Times New Roman"/>
          <w:sz w:val="24"/>
          <w:szCs w:val="24"/>
        </w:rPr>
        <w:br/>
      </w:r>
      <w:r w:rsidR="0025580D">
        <w:rPr>
          <w:rFonts w:ascii="Times New Roman" w:hAnsi="Times New Roman" w:cs="Times New Roman"/>
          <w:sz w:val="24"/>
          <w:szCs w:val="24"/>
        </w:rPr>
        <w:t xml:space="preserve">že za nešťastné se považovaly ženy se špatným zdravím, ale studie lépe vysvětluje důvody, proč tomu tak je. </w:t>
      </w:r>
    </w:p>
    <w:p w:rsidR="00427953" w:rsidRDefault="00427953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článku je uvedeno, že riziko smrti u šťastných a nešťastných žen se nijak neliší u žen, které zemřely na srdeční záchvat nebo rakovinu. Míra vztahu uvedená jako „nijak neliší“ není úplně přesná z hlediska statistiky poměru rizik </w:t>
      </w:r>
      <w:proofErr w:type="gramStart"/>
      <w:r>
        <w:rPr>
          <w:rFonts w:ascii="Times New Roman" w:hAnsi="Times New Roman" w:cs="Times New Roman"/>
          <w:sz w:val="24"/>
          <w:szCs w:val="24"/>
        </w:rPr>
        <w:t>uvedeném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původní studii, které není úplně shodné, pro srdeční záchvat (RR: 0,97; 95%</w:t>
      </w:r>
      <w:r w:rsidR="00B47AD9">
        <w:rPr>
          <w:rFonts w:ascii="Times New Roman" w:hAnsi="Times New Roman" w:cs="Times New Roman"/>
          <w:sz w:val="24"/>
          <w:szCs w:val="24"/>
        </w:rPr>
        <w:t xml:space="preserve"> CI:</w:t>
      </w:r>
      <w:r>
        <w:rPr>
          <w:rFonts w:ascii="Times New Roman" w:hAnsi="Times New Roman" w:cs="Times New Roman"/>
          <w:sz w:val="24"/>
          <w:szCs w:val="24"/>
        </w:rPr>
        <w:t xml:space="preserve"> 0,87-1,10) a pro rakovinu (RR: </w:t>
      </w:r>
      <w:r w:rsidR="00B47AD9">
        <w:rPr>
          <w:rFonts w:ascii="Times New Roman" w:hAnsi="Times New Roman" w:cs="Times New Roman"/>
          <w:sz w:val="24"/>
          <w:szCs w:val="24"/>
        </w:rPr>
        <w:t xml:space="preserve">0,98; 95% CI: 0,93-1,02). </w:t>
      </w:r>
    </w:p>
    <w:p w:rsidR="00573697" w:rsidRDefault="00926C20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článku tedy studii shrnuje vcelku dobře, samozřejmě nebylo by na škodu čtenáři poskytnout podrobnější informace ohledně analýzy dat a bližších podrobností závěru studie. Musím však také přihlédnout</w:t>
      </w:r>
      <w:r w:rsidR="00CE139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 cílov</w:t>
      </w:r>
      <w:r w:rsidR="00CE139C">
        <w:rPr>
          <w:rFonts w:ascii="Times New Roman" w:hAnsi="Times New Roman" w:cs="Times New Roman"/>
          <w:sz w:val="24"/>
          <w:szCs w:val="24"/>
        </w:rPr>
        <w:t xml:space="preserve">é skupině čtenářů </w:t>
      </w:r>
      <w:r>
        <w:rPr>
          <w:rFonts w:ascii="Times New Roman" w:hAnsi="Times New Roman" w:cs="Times New Roman"/>
          <w:sz w:val="24"/>
          <w:szCs w:val="24"/>
        </w:rPr>
        <w:t>server</w:t>
      </w:r>
      <w:r w:rsidR="00CE139C">
        <w:rPr>
          <w:rFonts w:ascii="Times New Roman" w:hAnsi="Times New Roman" w:cs="Times New Roman"/>
          <w:sz w:val="24"/>
          <w:szCs w:val="24"/>
        </w:rPr>
        <w:t xml:space="preserve">u Novinky.cz, uvádění bližších statistik by tedy článek moc nekonkretizovalo, spíše by ho učinilo pro čtenáře </w:t>
      </w:r>
      <w:r w:rsidR="00427953">
        <w:rPr>
          <w:rFonts w:ascii="Times New Roman" w:hAnsi="Times New Roman" w:cs="Times New Roman"/>
          <w:sz w:val="24"/>
          <w:szCs w:val="24"/>
        </w:rPr>
        <w:t xml:space="preserve">nepřehledným </w:t>
      </w:r>
      <w:r w:rsidR="00B203EE">
        <w:rPr>
          <w:rFonts w:ascii="Times New Roman" w:hAnsi="Times New Roman" w:cs="Times New Roman"/>
          <w:sz w:val="24"/>
          <w:szCs w:val="24"/>
        </w:rPr>
        <w:br/>
      </w:r>
      <w:r w:rsidR="00427953">
        <w:rPr>
          <w:rFonts w:ascii="Times New Roman" w:hAnsi="Times New Roman" w:cs="Times New Roman"/>
          <w:sz w:val="24"/>
          <w:szCs w:val="24"/>
        </w:rPr>
        <w:t xml:space="preserve">a </w:t>
      </w:r>
      <w:r w:rsidR="00CE139C">
        <w:rPr>
          <w:rFonts w:ascii="Times New Roman" w:hAnsi="Times New Roman" w:cs="Times New Roman"/>
          <w:sz w:val="24"/>
          <w:szCs w:val="24"/>
        </w:rPr>
        <w:t>nepochopitelným.</w:t>
      </w:r>
      <w:r>
        <w:rPr>
          <w:rFonts w:ascii="Times New Roman" w:hAnsi="Times New Roman" w:cs="Times New Roman"/>
          <w:sz w:val="24"/>
          <w:szCs w:val="24"/>
        </w:rPr>
        <w:t xml:space="preserve"> To podstatné je však zach</w:t>
      </w:r>
      <w:r w:rsidR="00B203EE">
        <w:rPr>
          <w:rFonts w:ascii="Times New Roman" w:hAnsi="Times New Roman" w:cs="Times New Roman"/>
          <w:sz w:val="24"/>
          <w:szCs w:val="24"/>
        </w:rPr>
        <w:t xml:space="preserve">ováno, statistiky v článku nezkreslují závěry původní studie. </w:t>
      </w:r>
    </w:p>
    <w:p w:rsidR="00573697" w:rsidRDefault="00573697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697" w:rsidRDefault="00573697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697" w:rsidRDefault="00573697" w:rsidP="00216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BD" w:rsidRDefault="00733BBD" w:rsidP="002167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843" w:rsidRPr="00015843" w:rsidRDefault="00015843" w:rsidP="002167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843">
        <w:rPr>
          <w:rFonts w:ascii="Times New Roman" w:hAnsi="Times New Roman" w:cs="Times New Roman"/>
          <w:b/>
          <w:sz w:val="24"/>
          <w:szCs w:val="24"/>
        </w:rPr>
        <w:t>Zdroje</w:t>
      </w:r>
    </w:p>
    <w:p w:rsidR="00026529" w:rsidRDefault="00026529" w:rsidP="000265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Novinky.cz. (2015). </w:t>
      </w:r>
      <w:r w:rsidRPr="00026529">
        <w:rPr>
          <w:rFonts w:ascii="Times New Roman" w:hAnsi="Times New Roman" w:cs="Times New Roman"/>
          <w:bCs/>
          <w:i/>
          <w:sz w:val="24"/>
          <w:szCs w:val="24"/>
        </w:rPr>
        <w:t>Smutná zpráva od vědců - pocit štěstí lidský život neprodlužuje</w:t>
      </w:r>
      <w:r>
        <w:rPr>
          <w:rFonts w:ascii="Times New Roman" w:hAnsi="Times New Roman" w:cs="Times New Roman"/>
          <w:bCs/>
          <w:sz w:val="24"/>
          <w:szCs w:val="24"/>
        </w:rPr>
        <w:t>. Staženo z</w:t>
      </w:r>
    </w:p>
    <w:p w:rsidR="00026529" w:rsidRDefault="00FE7F64" w:rsidP="000265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026529" w:rsidRPr="00F36DF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http://www.novinky.cz/veda-skoly/389695-smutna-zprava-od-vedcu-pocit-stesti-lidsky-zivot-neprodluzuje.html</w:t>
        </w:r>
      </w:hyperlink>
    </w:p>
    <w:p w:rsidR="00026529" w:rsidRDefault="00026529" w:rsidP="000265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29" w:rsidRPr="00026529" w:rsidRDefault="00C571B0" w:rsidP="000265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71B0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Floud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Pirie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>, K., Gr</w:t>
      </w:r>
      <w:r>
        <w:rPr>
          <w:rFonts w:ascii="Times New Roman" w:hAnsi="Times New Roman" w:cs="Times New Roman"/>
          <w:sz w:val="24"/>
          <w:szCs w:val="24"/>
        </w:rPr>
        <w:t xml:space="preserve">een,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C571B0"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happiness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mortality?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B0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571B0">
        <w:rPr>
          <w:rFonts w:ascii="Times New Roman" w:hAnsi="Times New Roman" w:cs="Times New Roman"/>
          <w:sz w:val="24"/>
          <w:szCs w:val="24"/>
        </w:rPr>
        <w:t xml:space="preserve"> Study. </w:t>
      </w:r>
      <w:proofErr w:type="spellStart"/>
      <w:r w:rsidRPr="00C571B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C571B0">
        <w:rPr>
          <w:rFonts w:ascii="Times New Roman" w:hAnsi="Times New Roman" w:cs="Times New Roman"/>
          <w:i/>
          <w:sz w:val="24"/>
          <w:szCs w:val="24"/>
        </w:rPr>
        <w:t xml:space="preserve"> Lancet</w:t>
      </w:r>
      <w:r w:rsidR="00EB3868">
        <w:rPr>
          <w:rFonts w:ascii="Times New Roman" w:hAnsi="Times New Roman" w:cs="Times New Roman"/>
          <w:sz w:val="24"/>
          <w:szCs w:val="24"/>
        </w:rPr>
        <w:t xml:space="preserve">, 387, </w:t>
      </w:r>
      <w:r w:rsidR="00EB3868" w:rsidRPr="00EB3868">
        <w:rPr>
          <w:rFonts w:ascii="Times New Roman" w:hAnsi="Times New Roman" w:cs="Times New Roman"/>
          <w:sz w:val="24"/>
          <w:szCs w:val="24"/>
        </w:rPr>
        <w:t>874–881</w:t>
      </w:r>
      <w:r w:rsidR="00EB3868">
        <w:rPr>
          <w:rFonts w:ascii="Times New Roman" w:hAnsi="Times New Roman" w:cs="Times New Roman"/>
          <w:sz w:val="24"/>
          <w:szCs w:val="24"/>
        </w:rPr>
        <w:t xml:space="preserve">. </w:t>
      </w:r>
      <w:r w:rsidR="009D3087">
        <w:rPr>
          <w:rFonts w:ascii="Times New Roman" w:hAnsi="Times New Roman" w:cs="Times New Roman"/>
          <w:bCs/>
          <w:sz w:val="24"/>
          <w:szCs w:val="24"/>
        </w:rPr>
        <w:t>Staženo z</w:t>
      </w:r>
    </w:p>
    <w:p w:rsidR="00FB2B1A" w:rsidRDefault="00FE7F64" w:rsidP="00026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26529" w:rsidRPr="00F36DF3">
          <w:rPr>
            <w:rStyle w:val="Hypertextovodkaz"/>
            <w:rFonts w:ascii="Times New Roman" w:hAnsi="Times New Roman" w:cs="Times New Roman"/>
            <w:sz w:val="24"/>
            <w:szCs w:val="24"/>
          </w:rPr>
          <w:t>http://www.brutolokaalgeluk.nl/wp-content/uploads/2015/12/Lancet-onderzoek-Geluk-Gezondheid.pdf</w:t>
        </w:r>
      </w:hyperlink>
    </w:p>
    <w:p w:rsidR="00026529" w:rsidRDefault="00026529" w:rsidP="00026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F64" w:rsidRDefault="00FE7F64" w:rsidP="00026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F64" w:rsidRPr="00FE7F64" w:rsidRDefault="00FE7F64" w:rsidP="000265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F64">
        <w:rPr>
          <w:rFonts w:ascii="Times New Roman" w:hAnsi="Times New Roman" w:cs="Times New Roman"/>
          <w:i/>
          <w:sz w:val="24"/>
          <w:szCs w:val="24"/>
        </w:rPr>
        <w:t>Napsala jste to pěkně. Studií jste se úspěšně prokousala a dobře jste to s článkem srovnala. Přesto je v článku co kritizovat. Např. to, že v prvním modelu měly nešťastné ženy o 29% vyšší riziko úmrtí. Bez základu není 29% nárůst interpretovatelný (pro badatele je smysluplná statistika, pro čtenáře, který to aplikuje na sebe ne).</w:t>
      </w:r>
    </w:p>
    <w:p w:rsidR="00FE7F64" w:rsidRPr="00FE7F64" w:rsidRDefault="00FE7F64" w:rsidP="000265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F64">
        <w:rPr>
          <w:rFonts w:ascii="Times New Roman" w:hAnsi="Times New Roman" w:cs="Times New Roman"/>
          <w:i/>
          <w:sz w:val="24"/>
          <w:szCs w:val="24"/>
        </w:rPr>
        <w:t>Nicméně práci přijímám, četlo se to dobře.</w:t>
      </w:r>
    </w:p>
    <w:p w:rsidR="00FE7F64" w:rsidRPr="00FE7F64" w:rsidRDefault="00FE7F64" w:rsidP="000265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F64">
        <w:rPr>
          <w:rFonts w:ascii="Times New Roman" w:hAnsi="Times New Roman" w:cs="Times New Roman"/>
          <w:i/>
          <w:sz w:val="24"/>
          <w:szCs w:val="24"/>
        </w:rPr>
        <w:t>SJ</w:t>
      </w:r>
      <w:bookmarkStart w:id="0" w:name="_GoBack"/>
      <w:bookmarkEnd w:id="0"/>
    </w:p>
    <w:sectPr w:rsidR="00FE7F64" w:rsidRPr="00FE7F64" w:rsidSect="0051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7EA1"/>
    <w:multiLevelType w:val="hybridMultilevel"/>
    <w:tmpl w:val="1772F1A4"/>
    <w:lvl w:ilvl="0" w:tplc="46C0A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434"/>
    <w:rsid w:val="00007954"/>
    <w:rsid w:val="00015843"/>
    <w:rsid w:val="00026529"/>
    <w:rsid w:val="00043CDB"/>
    <w:rsid w:val="000A6555"/>
    <w:rsid w:val="000B528F"/>
    <w:rsid w:val="000F50FA"/>
    <w:rsid w:val="001739E6"/>
    <w:rsid w:val="00174D13"/>
    <w:rsid w:val="00182CE6"/>
    <w:rsid w:val="00184472"/>
    <w:rsid w:val="00193BED"/>
    <w:rsid w:val="001F0834"/>
    <w:rsid w:val="00216788"/>
    <w:rsid w:val="0025580D"/>
    <w:rsid w:val="002B2434"/>
    <w:rsid w:val="00303870"/>
    <w:rsid w:val="00337CF0"/>
    <w:rsid w:val="00366625"/>
    <w:rsid w:val="00381621"/>
    <w:rsid w:val="003E08CA"/>
    <w:rsid w:val="0040681E"/>
    <w:rsid w:val="00427953"/>
    <w:rsid w:val="00483E2A"/>
    <w:rsid w:val="004D6DF7"/>
    <w:rsid w:val="004E7094"/>
    <w:rsid w:val="004F36E2"/>
    <w:rsid w:val="00502668"/>
    <w:rsid w:val="00513593"/>
    <w:rsid w:val="00536FF2"/>
    <w:rsid w:val="00554755"/>
    <w:rsid w:val="00573697"/>
    <w:rsid w:val="00577B41"/>
    <w:rsid w:val="005A5C6E"/>
    <w:rsid w:val="005C1DDC"/>
    <w:rsid w:val="005E307B"/>
    <w:rsid w:val="005F6AA8"/>
    <w:rsid w:val="0065201A"/>
    <w:rsid w:val="00694080"/>
    <w:rsid w:val="006C5F16"/>
    <w:rsid w:val="00733BBD"/>
    <w:rsid w:val="007A16DC"/>
    <w:rsid w:val="007A72E7"/>
    <w:rsid w:val="007D3564"/>
    <w:rsid w:val="00807117"/>
    <w:rsid w:val="00812DB4"/>
    <w:rsid w:val="008529F7"/>
    <w:rsid w:val="008A5AB6"/>
    <w:rsid w:val="008E2651"/>
    <w:rsid w:val="008E3133"/>
    <w:rsid w:val="00926C20"/>
    <w:rsid w:val="00955867"/>
    <w:rsid w:val="009B6485"/>
    <w:rsid w:val="009D3087"/>
    <w:rsid w:val="00A660F1"/>
    <w:rsid w:val="00A9668C"/>
    <w:rsid w:val="00AB1754"/>
    <w:rsid w:val="00AD633F"/>
    <w:rsid w:val="00B203EE"/>
    <w:rsid w:val="00B47AD9"/>
    <w:rsid w:val="00BB418E"/>
    <w:rsid w:val="00C13DD7"/>
    <w:rsid w:val="00C1557A"/>
    <w:rsid w:val="00C416B1"/>
    <w:rsid w:val="00C571B0"/>
    <w:rsid w:val="00C57583"/>
    <w:rsid w:val="00C615C5"/>
    <w:rsid w:val="00C6713A"/>
    <w:rsid w:val="00CB3030"/>
    <w:rsid w:val="00CE139C"/>
    <w:rsid w:val="00D22D22"/>
    <w:rsid w:val="00D76BB7"/>
    <w:rsid w:val="00D97D12"/>
    <w:rsid w:val="00E21036"/>
    <w:rsid w:val="00E231C7"/>
    <w:rsid w:val="00E414F8"/>
    <w:rsid w:val="00E83695"/>
    <w:rsid w:val="00E83F94"/>
    <w:rsid w:val="00E9760B"/>
    <w:rsid w:val="00EB3868"/>
    <w:rsid w:val="00EE0538"/>
    <w:rsid w:val="00EF7DD4"/>
    <w:rsid w:val="00F002B5"/>
    <w:rsid w:val="00F01764"/>
    <w:rsid w:val="00F31BC3"/>
    <w:rsid w:val="00F62B88"/>
    <w:rsid w:val="00F91980"/>
    <w:rsid w:val="00FB1344"/>
    <w:rsid w:val="00FB2B1A"/>
    <w:rsid w:val="00FE7F64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0C87"/>
  <w15:docId w15:val="{6FD1FD38-3AC4-48CA-84F6-87A9F0A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593"/>
  </w:style>
  <w:style w:type="paragraph" w:styleId="Nadpis1">
    <w:name w:val="heading 1"/>
    <w:basedOn w:val="Normln"/>
    <w:next w:val="Normln"/>
    <w:link w:val="Nadpis1Char"/>
    <w:uiPriority w:val="9"/>
    <w:qFormat/>
    <w:rsid w:val="00026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976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760B"/>
    <w:pPr>
      <w:suppressAutoHyphens/>
      <w:spacing w:before="80" w:after="0" w:line="240" w:lineRule="auto"/>
      <w:ind w:left="720" w:firstLine="510"/>
      <w:contextualSpacing/>
      <w:jc w:val="both"/>
    </w:pPr>
    <w:rPr>
      <w:rFonts w:ascii="Gill Sans MT" w:eastAsia="Times New Roman" w:hAnsi="Gill Sans MT" w:cs="Times New Roman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F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2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026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tolokaalgeluk.nl/wp-content/uploads/2015/12/Lancet-onderzoek-Geluk-Gezondhei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nky.cz/veda-skoly/389695-smutna-zprava-od-vedcu-pocit-stesti-lidsky-zivot-neprodluzuje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Tynka</dc:creator>
  <cp:lastModifiedBy>Standa Ježek</cp:lastModifiedBy>
  <cp:revision>3</cp:revision>
  <dcterms:created xsi:type="dcterms:W3CDTF">2016-05-01T13:14:00Z</dcterms:created>
  <dcterms:modified xsi:type="dcterms:W3CDTF">2016-06-01T19:57:00Z</dcterms:modified>
</cp:coreProperties>
</file>