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D64E3" w14:textId="77777777" w:rsidR="002E3488" w:rsidRPr="002E3488" w:rsidRDefault="002E3488" w:rsidP="002E3488">
      <w:pPr>
        <w:rPr>
          <w:rFonts w:ascii="Arial" w:hAnsi="Arial" w:cs="Arial"/>
        </w:rPr>
      </w:pPr>
      <w:bookmarkStart w:id="0" w:name="_GoBack"/>
      <w:bookmarkEnd w:id="0"/>
      <w:r w:rsidRPr="002E3488">
        <w:rPr>
          <w:rFonts w:ascii="Arial" w:hAnsi="Arial" w:cs="Arial"/>
          <w:lang w:eastAsia="cs-CZ"/>
        </w:rPr>
        <w:drawing>
          <wp:inline distT="0" distB="0" distL="0" distR="0" wp14:anchorId="1CA17DE7" wp14:editId="7A67B73E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40665" w14:textId="77777777" w:rsidR="002E3488" w:rsidRPr="002E3488" w:rsidRDefault="002E3488" w:rsidP="002E3488">
      <w:pPr>
        <w:rPr>
          <w:rFonts w:ascii="Arial" w:hAnsi="Arial" w:cs="Arial"/>
        </w:rPr>
      </w:pPr>
    </w:p>
    <w:p w14:paraId="447637CB" w14:textId="77777777" w:rsidR="002E3488" w:rsidRPr="002E3488" w:rsidRDefault="002E3488" w:rsidP="002E3488">
      <w:pPr>
        <w:rPr>
          <w:rFonts w:ascii="Arial" w:hAnsi="Arial" w:cs="Arial"/>
        </w:rPr>
      </w:pPr>
    </w:p>
    <w:p w14:paraId="06473E31" w14:textId="77777777" w:rsidR="002E3488" w:rsidRPr="002E3488" w:rsidRDefault="002E3488" w:rsidP="002E3488">
      <w:pPr>
        <w:rPr>
          <w:rFonts w:ascii="Arial" w:hAnsi="Arial" w:cs="Arial"/>
        </w:rPr>
      </w:pPr>
    </w:p>
    <w:p w14:paraId="7629904D" w14:textId="77777777" w:rsidR="002E3488" w:rsidRPr="002E3488" w:rsidRDefault="002E3488" w:rsidP="002E3488">
      <w:pPr>
        <w:rPr>
          <w:rFonts w:ascii="Arial" w:hAnsi="Arial" w:cs="Arial"/>
        </w:rPr>
      </w:pPr>
    </w:p>
    <w:p w14:paraId="3391C426" w14:textId="77777777" w:rsidR="002E3488" w:rsidRPr="002E3488" w:rsidRDefault="002E3488" w:rsidP="002E3488">
      <w:pPr>
        <w:jc w:val="center"/>
        <w:rPr>
          <w:rFonts w:ascii="Arial" w:hAnsi="Arial" w:cs="Arial"/>
          <w:b/>
          <w:smallCaps/>
          <w:sz w:val="40"/>
        </w:rPr>
      </w:pPr>
      <w:r>
        <w:rPr>
          <w:rFonts w:ascii="Arial" w:hAnsi="Arial" w:cs="Arial"/>
          <w:b/>
          <w:smallCaps/>
          <w:sz w:val="40"/>
        </w:rPr>
        <w:fldChar w:fldCharType="begin">
          <w:ffData>
            <w:name w:val="Text1"/>
            <w:enabled/>
            <w:calcOnExit w:val="0"/>
            <w:helpText w:type="text" w:val="Název práce"/>
            <w:statusText w:type="text" w:val="Název práce"/>
            <w:textInput>
              <w:default w:val="Charakteristika leadershipu Stevena Jobse"/>
              <w:maxLength w:val="255"/>
            </w:textInput>
          </w:ffData>
        </w:fldChar>
      </w:r>
      <w:bookmarkStart w:id="1" w:name="Text1"/>
      <w:r>
        <w:rPr>
          <w:rFonts w:ascii="Arial" w:hAnsi="Arial" w:cs="Arial"/>
          <w:b/>
          <w:smallCaps/>
          <w:sz w:val="40"/>
        </w:rPr>
        <w:instrText xml:space="preserve"> FORMTEXT </w:instrText>
      </w:r>
      <w:r>
        <w:rPr>
          <w:rFonts w:ascii="Arial" w:hAnsi="Arial" w:cs="Arial"/>
          <w:b/>
          <w:smallCaps/>
          <w:sz w:val="40"/>
        </w:rPr>
      </w:r>
      <w:r>
        <w:rPr>
          <w:rFonts w:ascii="Arial" w:hAnsi="Arial" w:cs="Arial"/>
          <w:b/>
          <w:smallCaps/>
          <w:sz w:val="40"/>
        </w:rPr>
        <w:fldChar w:fldCharType="separate"/>
      </w:r>
      <w:r>
        <w:rPr>
          <w:rFonts w:ascii="Arial" w:hAnsi="Arial" w:cs="Arial"/>
          <w:b/>
          <w:smallCaps/>
          <w:sz w:val="40"/>
        </w:rPr>
        <w:t>Charakteristika leadershipu Stevena Jobse</w:t>
      </w:r>
      <w:r>
        <w:rPr>
          <w:rFonts w:ascii="Arial" w:hAnsi="Arial" w:cs="Arial"/>
          <w:b/>
          <w:smallCaps/>
          <w:sz w:val="40"/>
        </w:rPr>
        <w:fldChar w:fldCharType="end"/>
      </w:r>
      <w:bookmarkEnd w:id="1"/>
    </w:p>
    <w:p w14:paraId="7A1EA81D" w14:textId="77777777" w:rsidR="002E3488" w:rsidRPr="002E3488" w:rsidRDefault="002E3488" w:rsidP="002E3488">
      <w:pPr>
        <w:rPr>
          <w:rFonts w:ascii="Arial" w:hAnsi="Arial" w:cs="Arial"/>
        </w:rPr>
      </w:pPr>
    </w:p>
    <w:p w14:paraId="0524573A" w14:textId="77777777" w:rsidR="002E3488" w:rsidRPr="002E3488" w:rsidRDefault="002E3488" w:rsidP="002E3488">
      <w:pPr>
        <w:rPr>
          <w:rFonts w:ascii="Arial" w:hAnsi="Arial" w:cs="Arial"/>
        </w:rPr>
      </w:pPr>
    </w:p>
    <w:p w14:paraId="5E32F4C1" w14:textId="77777777" w:rsidR="002E3488" w:rsidRPr="002E3488" w:rsidRDefault="002E3488" w:rsidP="002E3488">
      <w:pPr>
        <w:jc w:val="center"/>
        <w:rPr>
          <w:rFonts w:ascii="Arial" w:hAnsi="Arial" w:cs="Arial"/>
          <w:smallCaps/>
          <w:sz w:val="32"/>
        </w:rPr>
      </w:pPr>
      <w:r>
        <w:rPr>
          <w:rFonts w:ascii="Arial" w:hAnsi="Arial" w:cs="Arial"/>
          <w:smallCaps/>
          <w:sz w:val="32"/>
        </w:rPr>
        <w:fldChar w:fldCharType="begin">
          <w:ffData>
            <w:name w:val="Text2"/>
            <w:enabled/>
            <w:calcOnExit w:val="0"/>
            <w:helpText w:type="text" w:val="Předmět"/>
            <w:textInput>
              <w:default w:val="Psychologie leadershipu, PSY525"/>
            </w:textInput>
          </w:ffData>
        </w:fldChar>
      </w:r>
      <w:bookmarkStart w:id="2" w:name="Text2"/>
      <w:r>
        <w:rPr>
          <w:rFonts w:ascii="Arial" w:hAnsi="Arial" w:cs="Arial"/>
          <w:smallCaps/>
          <w:sz w:val="32"/>
        </w:rPr>
        <w:instrText xml:space="preserve"> FORMTEXT </w:instrText>
      </w:r>
      <w:r>
        <w:rPr>
          <w:rFonts w:ascii="Arial" w:hAnsi="Arial" w:cs="Arial"/>
          <w:smallCaps/>
          <w:sz w:val="32"/>
        </w:rPr>
      </w:r>
      <w:r>
        <w:rPr>
          <w:rFonts w:ascii="Arial" w:hAnsi="Arial" w:cs="Arial"/>
          <w:smallCaps/>
          <w:sz w:val="32"/>
        </w:rPr>
        <w:fldChar w:fldCharType="separate"/>
      </w:r>
      <w:r>
        <w:rPr>
          <w:rFonts w:ascii="Arial" w:hAnsi="Arial" w:cs="Arial"/>
          <w:smallCaps/>
          <w:sz w:val="32"/>
        </w:rPr>
        <w:t>Psychologie leadershipu, PSY525</w:t>
      </w:r>
      <w:r>
        <w:rPr>
          <w:rFonts w:ascii="Arial" w:hAnsi="Arial" w:cs="Arial"/>
          <w:smallCaps/>
          <w:sz w:val="32"/>
        </w:rPr>
        <w:fldChar w:fldCharType="end"/>
      </w:r>
      <w:bookmarkEnd w:id="2"/>
    </w:p>
    <w:p w14:paraId="63E48227" w14:textId="77777777" w:rsidR="002E3488" w:rsidRPr="002E3488" w:rsidRDefault="002E3488" w:rsidP="002E3488">
      <w:pPr>
        <w:jc w:val="center"/>
        <w:rPr>
          <w:rFonts w:ascii="Arial" w:hAnsi="Arial" w:cs="Arial"/>
          <w:sz w:val="28"/>
        </w:rPr>
      </w:pPr>
    </w:p>
    <w:p w14:paraId="5061FD8A" w14:textId="77777777" w:rsidR="002E3488" w:rsidRPr="002E3488" w:rsidRDefault="002E3488" w:rsidP="002E3488">
      <w:pPr>
        <w:jc w:val="center"/>
        <w:rPr>
          <w:rFonts w:ascii="Arial" w:hAnsi="Arial" w:cs="Arial"/>
          <w:sz w:val="28"/>
        </w:rPr>
      </w:pPr>
    </w:p>
    <w:p w14:paraId="5A487C23" w14:textId="77777777" w:rsidR="002E3488" w:rsidRPr="002E3488" w:rsidRDefault="002E3488" w:rsidP="002E348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fldChar w:fldCharType="begin">
          <w:ffData>
            <w:name w:val="Text7"/>
            <w:enabled/>
            <w:calcOnExit w:val="0"/>
            <w:textInput>
              <w:default w:val="Lenka Knapová"/>
            </w:textInput>
          </w:ffData>
        </w:fldChar>
      </w:r>
      <w:bookmarkStart w:id="3" w:name="Text7"/>
      <w:r>
        <w:rPr>
          <w:rFonts w:ascii="Arial" w:hAnsi="Arial" w:cs="Arial"/>
          <w:b/>
          <w:sz w:val="28"/>
        </w:rPr>
        <w:instrText xml:space="preserve"> FORMTEXT </w:instrText>
      </w: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  <w:fldChar w:fldCharType="separate"/>
      </w:r>
      <w:r>
        <w:rPr>
          <w:rFonts w:ascii="Arial" w:hAnsi="Arial" w:cs="Arial"/>
          <w:b/>
          <w:sz w:val="28"/>
        </w:rPr>
        <w:t>Lenka Knapová</w:t>
      </w:r>
      <w:r>
        <w:rPr>
          <w:rFonts w:ascii="Arial" w:hAnsi="Arial" w:cs="Arial"/>
          <w:b/>
          <w:sz w:val="28"/>
        </w:rPr>
        <w:fldChar w:fldCharType="end"/>
      </w:r>
      <w:bookmarkEnd w:id="3"/>
    </w:p>
    <w:p w14:paraId="29CF1EDC" w14:textId="77777777" w:rsidR="002E3488" w:rsidRPr="002E3488" w:rsidRDefault="002E3488" w:rsidP="002E348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fldChar w:fldCharType="begin">
          <w:ffData>
            <w:name w:val="Text11"/>
            <w:enabled/>
            <w:calcOnExit w:val="0"/>
            <w:textInput>
              <w:default w:val="408491"/>
            </w:textInput>
          </w:ffData>
        </w:fldChar>
      </w:r>
      <w:bookmarkStart w:id="4" w:name="Text11"/>
      <w:r>
        <w:rPr>
          <w:rFonts w:ascii="Arial" w:hAnsi="Arial" w:cs="Arial"/>
          <w:sz w:val="28"/>
        </w:rPr>
        <w:instrText xml:space="preserve"> FORMTEXT </w:instrText>
      </w:r>
      <w:r>
        <w:rPr>
          <w:rFonts w:ascii="Arial" w:hAnsi="Arial" w:cs="Arial"/>
          <w:sz w:val="28"/>
        </w:rPr>
      </w:r>
      <w:r>
        <w:rPr>
          <w:rFonts w:ascii="Arial" w:hAnsi="Arial" w:cs="Arial"/>
          <w:sz w:val="28"/>
        </w:rPr>
        <w:fldChar w:fldCharType="separate"/>
      </w:r>
      <w:r>
        <w:rPr>
          <w:rFonts w:ascii="Arial" w:hAnsi="Arial" w:cs="Arial"/>
          <w:sz w:val="28"/>
        </w:rPr>
        <w:t>408491</w:t>
      </w:r>
      <w:r>
        <w:rPr>
          <w:rFonts w:ascii="Arial" w:hAnsi="Arial" w:cs="Arial"/>
          <w:sz w:val="28"/>
        </w:rPr>
        <w:fldChar w:fldCharType="end"/>
      </w:r>
      <w:bookmarkEnd w:id="4"/>
      <w:r w:rsidRPr="002E3488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fldChar w:fldCharType="begin">
          <w:ffData>
            <w:name w:val="Text8"/>
            <w:enabled/>
            <w:calcOnExit w:val="0"/>
            <w:textInput>
              <w:default w:val="Psychologie"/>
            </w:textInput>
          </w:ffData>
        </w:fldChar>
      </w:r>
      <w:bookmarkStart w:id="5" w:name="Text8"/>
      <w:r>
        <w:rPr>
          <w:rFonts w:ascii="Arial" w:hAnsi="Arial" w:cs="Arial"/>
          <w:sz w:val="28"/>
        </w:rPr>
        <w:instrText xml:space="preserve"> FORMTEXT </w:instrText>
      </w:r>
      <w:r>
        <w:rPr>
          <w:rFonts w:ascii="Arial" w:hAnsi="Arial" w:cs="Arial"/>
          <w:sz w:val="28"/>
        </w:rPr>
      </w:r>
      <w:r>
        <w:rPr>
          <w:rFonts w:ascii="Arial" w:hAnsi="Arial" w:cs="Arial"/>
          <w:sz w:val="28"/>
        </w:rPr>
        <w:fldChar w:fldCharType="separate"/>
      </w:r>
      <w:r>
        <w:rPr>
          <w:rFonts w:ascii="Arial" w:hAnsi="Arial" w:cs="Arial"/>
          <w:sz w:val="28"/>
        </w:rPr>
        <w:t>Psychologie</w:t>
      </w:r>
      <w:r>
        <w:rPr>
          <w:rFonts w:ascii="Arial" w:hAnsi="Arial" w:cs="Arial"/>
          <w:sz w:val="28"/>
        </w:rPr>
        <w:fldChar w:fldCharType="end"/>
      </w:r>
      <w:bookmarkEnd w:id="5"/>
    </w:p>
    <w:p w14:paraId="09DFB717" w14:textId="77777777" w:rsidR="002E3488" w:rsidRPr="002E3488" w:rsidRDefault="002E3488" w:rsidP="002E348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fldChar w:fldCharType="begin">
          <w:ffData>
            <w:name w:val=""/>
            <w:enabled/>
            <w:calcOnExit w:val="0"/>
            <w:textInput>
              <w:default w:val="Tomáš Škrábal"/>
            </w:textInput>
          </w:ffData>
        </w:fldChar>
      </w:r>
      <w:r>
        <w:rPr>
          <w:rFonts w:ascii="Arial" w:hAnsi="Arial" w:cs="Arial"/>
          <w:b/>
          <w:sz w:val="28"/>
        </w:rPr>
        <w:instrText xml:space="preserve"> FORMTEXT </w:instrText>
      </w: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  <w:fldChar w:fldCharType="separate"/>
      </w:r>
      <w:r>
        <w:rPr>
          <w:rFonts w:ascii="Arial" w:hAnsi="Arial" w:cs="Arial"/>
          <w:b/>
          <w:sz w:val="28"/>
        </w:rPr>
        <w:t>Tomáš Škrábal</w:t>
      </w:r>
      <w:r>
        <w:rPr>
          <w:rFonts w:ascii="Arial" w:hAnsi="Arial" w:cs="Arial"/>
          <w:b/>
          <w:sz w:val="28"/>
        </w:rPr>
        <w:fldChar w:fldCharType="end"/>
      </w:r>
    </w:p>
    <w:p w14:paraId="667FA6AC" w14:textId="77777777" w:rsidR="002E3488" w:rsidRPr="002E3488" w:rsidRDefault="006C332A" w:rsidP="002E348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fldChar w:fldCharType="begin">
          <w:ffData>
            <w:name w:val=""/>
            <w:enabled/>
            <w:calcOnExit w:val="0"/>
            <w:textInput>
              <w:default w:val="415036"/>
            </w:textInput>
          </w:ffData>
        </w:fldChar>
      </w:r>
      <w:r>
        <w:rPr>
          <w:rFonts w:ascii="Arial" w:hAnsi="Arial" w:cs="Arial"/>
          <w:sz w:val="28"/>
        </w:rPr>
        <w:instrText xml:space="preserve"> FORMTEXT </w:instrText>
      </w:r>
      <w:r>
        <w:rPr>
          <w:rFonts w:ascii="Arial" w:hAnsi="Arial" w:cs="Arial"/>
          <w:sz w:val="28"/>
        </w:rPr>
      </w:r>
      <w:r>
        <w:rPr>
          <w:rFonts w:ascii="Arial" w:hAnsi="Arial" w:cs="Arial"/>
          <w:sz w:val="28"/>
        </w:rPr>
        <w:fldChar w:fldCharType="separate"/>
      </w:r>
      <w:r>
        <w:rPr>
          <w:rFonts w:ascii="Arial" w:hAnsi="Arial" w:cs="Arial"/>
          <w:sz w:val="28"/>
        </w:rPr>
        <w:t>415036</w:t>
      </w:r>
      <w:r>
        <w:rPr>
          <w:rFonts w:ascii="Arial" w:hAnsi="Arial" w:cs="Arial"/>
          <w:sz w:val="28"/>
        </w:rPr>
        <w:fldChar w:fldCharType="end"/>
      </w:r>
      <w:r w:rsidR="002E3488" w:rsidRPr="002E3488">
        <w:rPr>
          <w:rFonts w:ascii="Arial" w:hAnsi="Arial" w:cs="Arial"/>
          <w:sz w:val="28"/>
        </w:rPr>
        <w:t xml:space="preserve">, </w:t>
      </w:r>
      <w:r w:rsidR="002E3488">
        <w:rPr>
          <w:rFonts w:ascii="Arial" w:hAnsi="Arial" w:cs="Arial"/>
          <w:sz w:val="28"/>
        </w:rPr>
        <w:fldChar w:fldCharType="begin">
          <w:ffData>
            <w:name w:val="Text8"/>
            <w:enabled/>
            <w:calcOnExit w:val="0"/>
            <w:textInput>
              <w:default w:val="Psychologie"/>
            </w:textInput>
          </w:ffData>
        </w:fldChar>
      </w:r>
      <w:r w:rsidR="002E3488">
        <w:rPr>
          <w:rFonts w:ascii="Arial" w:hAnsi="Arial" w:cs="Arial"/>
          <w:sz w:val="28"/>
        </w:rPr>
        <w:instrText xml:space="preserve"> FORMTEXT </w:instrText>
      </w:r>
      <w:r w:rsidR="002E3488">
        <w:rPr>
          <w:rFonts w:ascii="Arial" w:hAnsi="Arial" w:cs="Arial"/>
          <w:sz w:val="28"/>
        </w:rPr>
      </w:r>
      <w:r w:rsidR="002E3488">
        <w:rPr>
          <w:rFonts w:ascii="Arial" w:hAnsi="Arial" w:cs="Arial"/>
          <w:sz w:val="28"/>
        </w:rPr>
        <w:fldChar w:fldCharType="separate"/>
      </w:r>
      <w:r w:rsidR="002E3488">
        <w:rPr>
          <w:rFonts w:ascii="Arial" w:hAnsi="Arial" w:cs="Arial"/>
          <w:sz w:val="28"/>
        </w:rPr>
        <w:t>Psychologie</w:t>
      </w:r>
      <w:r w:rsidR="002E3488">
        <w:rPr>
          <w:rFonts w:ascii="Arial" w:hAnsi="Arial" w:cs="Arial"/>
          <w:sz w:val="28"/>
        </w:rPr>
        <w:fldChar w:fldCharType="end"/>
      </w:r>
    </w:p>
    <w:p w14:paraId="4A2A12F7" w14:textId="77777777" w:rsidR="002E3488" w:rsidRPr="002E3488" w:rsidRDefault="002E3488" w:rsidP="002E3488">
      <w:pPr>
        <w:jc w:val="center"/>
        <w:rPr>
          <w:rFonts w:ascii="Arial" w:hAnsi="Arial" w:cs="Arial"/>
          <w:sz w:val="28"/>
        </w:rPr>
      </w:pPr>
    </w:p>
    <w:p w14:paraId="4B265895" w14:textId="77777777" w:rsidR="002E3488" w:rsidRDefault="002E3488" w:rsidP="002E3488">
      <w:pPr>
        <w:rPr>
          <w:rFonts w:ascii="Arial" w:hAnsi="Arial" w:cs="Arial"/>
          <w:sz w:val="28"/>
        </w:rPr>
      </w:pPr>
    </w:p>
    <w:p w14:paraId="19213794" w14:textId="77777777" w:rsidR="002E3488" w:rsidRDefault="002E3488" w:rsidP="002E3488">
      <w:pPr>
        <w:rPr>
          <w:rFonts w:ascii="Arial" w:hAnsi="Arial" w:cs="Arial"/>
          <w:sz w:val="28"/>
        </w:rPr>
      </w:pPr>
    </w:p>
    <w:p w14:paraId="2A5DEE60" w14:textId="77777777" w:rsidR="002E3488" w:rsidRPr="002E3488" w:rsidRDefault="002E3488" w:rsidP="002E3488">
      <w:pPr>
        <w:rPr>
          <w:rFonts w:ascii="Arial" w:hAnsi="Arial" w:cs="Arial"/>
          <w:sz w:val="28"/>
        </w:rPr>
      </w:pPr>
    </w:p>
    <w:p w14:paraId="708EA8E5" w14:textId="77777777" w:rsidR="002E3488" w:rsidRPr="002E3488" w:rsidRDefault="002E3488" w:rsidP="002E3488">
      <w:pPr>
        <w:jc w:val="center"/>
        <w:rPr>
          <w:rFonts w:ascii="Arial" w:hAnsi="Arial" w:cs="Arial"/>
          <w:sz w:val="28"/>
        </w:rPr>
      </w:pPr>
    </w:p>
    <w:p w14:paraId="2BF25918" w14:textId="77777777" w:rsidR="002E3488" w:rsidRPr="002E3488" w:rsidRDefault="002E3488" w:rsidP="002E3488">
      <w:pPr>
        <w:tabs>
          <w:tab w:val="right" w:pos="8931"/>
        </w:tabs>
        <w:rPr>
          <w:rFonts w:ascii="Arial" w:hAnsi="Arial" w:cs="Arial"/>
          <w:sz w:val="24"/>
        </w:rPr>
      </w:pPr>
      <w:r w:rsidRPr="002E3488">
        <w:rPr>
          <w:rFonts w:ascii="Arial" w:hAnsi="Arial" w:cs="Arial"/>
          <w:sz w:val="24"/>
        </w:rPr>
        <w:t xml:space="preserve">Vyučující: </w:t>
      </w:r>
      <w:r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>
              <w:default w:val="Ing. Mgr. Jakub Procházka, Ph.D."/>
            </w:textInput>
          </w:ffData>
        </w:fldChar>
      </w:r>
      <w:bookmarkStart w:id="6" w:name="Text3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t>Ing. Mgr. Jakub Procházka, Ph.D.</w:t>
      </w:r>
      <w:r>
        <w:rPr>
          <w:rFonts w:ascii="Arial" w:hAnsi="Arial" w:cs="Arial"/>
          <w:sz w:val="24"/>
        </w:rPr>
        <w:fldChar w:fldCharType="end"/>
      </w:r>
      <w:bookmarkEnd w:id="6"/>
      <w:r w:rsidRPr="002E3488">
        <w:rPr>
          <w:rFonts w:ascii="Arial" w:hAnsi="Arial" w:cs="Arial"/>
          <w:sz w:val="24"/>
        </w:rPr>
        <w:tab/>
        <w:t xml:space="preserve">Datum odevzdání: </w:t>
      </w:r>
      <w:r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>
              <w:default w:val="14. 4. 2016"/>
            </w:textInput>
          </w:ffData>
        </w:fldChar>
      </w:r>
      <w:bookmarkStart w:id="7" w:name="Text5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t>14. 4. 2016</w:t>
      </w:r>
      <w:r>
        <w:rPr>
          <w:rFonts w:ascii="Arial" w:hAnsi="Arial" w:cs="Arial"/>
          <w:sz w:val="24"/>
        </w:rPr>
        <w:fldChar w:fldCharType="end"/>
      </w:r>
      <w:bookmarkEnd w:id="7"/>
    </w:p>
    <w:p w14:paraId="0B50C9F6" w14:textId="77777777" w:rsidR="002E3488" w:rsidRPr="002E3488" w:rsidRDefault="002E3488" w:rsidP="002E3488">
      <w:pPr>
        <w:tabs>
          <w:tab w:val="right" w:pos="8931"/>
        </w:tabs>
        <w:rPr>
          <w:rFonts w:ascii="Arial" w:hAnsi="Arial" w:cs="Arial"/>
          <w:sz w:val="24"/>
        </w:rPr>
      </w:pPr>
      <w:r w:rsidRPr="002E3488">
        <w:rPr>
          <w:rFonts w:ascii="Arial" w:hAnsi="Arial" w:cs="Arial"/>
          <w:sz w:val="24"/>
        </w:rPr>
        <w:tab/>
      </w:r>
    </w:p>
    <w:p w14:paraId="3560867C" w14:textId="77777777" w:rsidR="002E3488" w:rsidRPr="002E3488" w:rsidRDefault="002E3488" w:rsidP="002E3488">
      <w:pPr>
        <w:tabs>
          <w:tab w:val="right" w:pos="8931"/>
        </w:tabs>
        <w:rPr>
          <w:rFonts w:ascii="Arial" w:hAnsi="Arial" w:cs="Arial"/>
          <w:sz w:val="24"/>
        </w:rPr>
      </w:pPr>
      <w:r w:rsidRPr="002E3488">
        <w:rPr>
          <w:rFonts w:ascii="Arial" w:hAnsi="Arial" w:cs="Arial"/>
          <w:sz w:val="24"/>
        </w:rPr>
        <w:tab/>
      </w:r>
    </w:p>
    <w:p w14:paraId="53140BA7" w14:textId="77777777" w:rsidR="002E3488" w:rsidRDefault="002E3488" w:rsidP="002E3488">
      <w:pPr>
        <w:tabs>
          <w:tab w:val="right" w:pos="8931"/>
        </w:tabs>
        <w:jc w:val="center"/>
        <w:rPr>
          <w:rFonts w:ascii="Arial" w:hAnsi="Arial" w:cs="Arial"/>
          <w:sz w:val="24"/>
        </w:rPr>
      </w:pPr>
      <w:r w:rsidRPr="002E3488">
        <w:rPr>
          <w:rFonts w:ascii="Arial" w:hAnsi="Arial" w:cs="Arial"/>
          <w:sz w:val="24"/>
        </w:rPr>
        <w:t xml:space="preserve">Fakulta sociálních studií MU, </w:t>
      </w:r>
      <w:r>
        <w:rPr>
          <w:rFonts w:ascii="Arial" w:hAnsi="Arial" w:cs="Arial"/>
          <w:sz w:val="24"/>
        </w:rPr>
        <w:fldChar w:fldCharType="begin">
          <w:ffData>
            <w:name w:val="Text10"/>
            <w:enabled/>
            <w:calcOnExit w:val="0"/>
            <w:textInput>
              <w:default w:val="2015/2016"/>
            </w:textInput>
          </w:ffData>
        </w:fldChar>
      </w:r>
      <w:bookmarkStart w:id="8" w:name="Text10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t>2015/2016</w:t>
      </w:r>
      <w:r>
        <w:rPr>
          <w:rFonts w:ascii="Arial" w:hAnsi="Arial" w:cs="Arial"/>
          <w:sz w:val="24"/>
        </w:rPr>
        <w:fldChar w:fldCharType="end"/>
      </w:r>
      <w:bookmarkEnd w:id="8"/>
    </w:p>
    <w:p w14:paraId="430FDFE2" w14:textId="77777777" w:rsidR="005A62FF" w:rsidRDefault="005A62FF" w:rsidP="002E3488">
      <w:pPr>
        <w:pageBreakBefore/>
        <w:tabs>
          <w:tab w:val="right" w:pos="8931"/>
        </w:tabs>
        <w:spacing w:line="360" w:lineRule="auto"/>
        <w:jc w:val="both"/>
        <w:rPr>
          <w:rFonts w:ascii="Arial" w:eastAsia="Times New Roman" w:hAnsi="Arial" w:cs="Arial"/>
          <w:noProof w:val="0"/>
          <w:color w:val="000000"/>
          <w:lang w:eastAsia="cs-CZ" w:bidi="as-IN"/>
        </w:rPr>
      </w:pPr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lastRenderedPageBreak/>
        <w:t xml:space="preserve">Styl vedení Stevena Jobse, </w:t>
      </w:r>
      <w:r w:rsidR="00534D32"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bývalého CEO </w:t>
      </w:r>
      <w:r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Apple, jsme zhodnotili na základě </w:t>
      </w:r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teorie </w:t>
      </w:r>
      <w:r w:rsidRPr="00C17194">
        <w:rPr>
          <w:rFonts w:ascii="Arial" w:eastAsia="Times New Roman" w:hAnsi="Arial" w:cs="Arial"/>
          <w:b/>
          <w:noProof w:val="0"/>
          <w:color w:val="000000"/>
          <w:lang w:eastAsia="cs-CZ" w:bidi="as-IN"/>
        </w:rPr>
        <w:t>transformačního leadershipu</w:t>
      </w:r>
      <w:r w:rsidR="00534D32" w:rsidRPr="00C17194">
        <w:rPr>
          <w:rFonts w:ascii="Arial" w:eastAsia="Times New Roman" w:hAnsi="Arial" w:cs="Arial"/>
          <w:b/>
          <w:noProof w:val="0"/>
          <w:color w:val="000000"/>
          <w:lang w:eastAsia="cs-CZ" w:bidi="as-IN"/>
        </w:rPr>
        <w:t xml:space="preserve"> (TFL)</w:t>
      </w:r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 a </w:t>
      </w:r>
      <w:r w:rsidRPr="00C17194">
        <w:rPr>
          <w:rFonts w:ascii="Arial" w:eastAsia="Times New Roman" w:hAnsi="Arial" w:cs="Arial"/>
          <w:b/>
          <w:noProof w:val="0"/>
          <w:color w:val="000000"/>
          <w:lang w:eastAsia="cs-CZ" w:bidi="as-IN"/>
        </w:rPr>
        <w:t>toxického leadershipu</w:t>
      </w:r>
      <w:r w:rsidR="00534D32" w:rsidRPr="00C17194">
        <w:rPr>
          <w:rFonts w:ascii="Arial" w:eastAsia="Times New Roman" w:hAnsi="Arial" w:cs="Arial"/>
          <w:b/>
          <w:noProof w:val="0"/>
          <w:color w:val="000000"/>
          <w:lang w:eastAsia="cs-CZ" w:bidi="as-IN"/>
        </w:rPr>
        <w:t xml:space="preserve"> (TXL)</w:t>
      </w:r>
      <w:r w:rsidRPr="00C17194">
        <w:rPr>
          <w:rFonts w:ascii="Arial" w:eastAsia="Times New Roman" w:hAnsi="Arial" w:cs="Arial"/>
          <w:b/>
          <w:noProof w:val="0"/>
          <w:color w:val="000000"/>
          <w:lang w:eastAsia="cs-CZ" w:bidi="as-IN"/>
        </w:rPr>
        <w:t>.</w:t>
      </w:r>
    </w:p>
    <w:p w14:paraId="530CAF40" w14:textId="77777777" w:rsidR="005A62FF" w:rsidRPr="005A62FF" w:rsidRDefault="005A62FF" w:rsidP="00534D32">
      <w:pPr>
        <w:spacing w:after="240" w:line="360" w:lineRule="auto"/>
        <w:jc w:val="both"/>
        <w:rPr>
          <w:rFonts w:ascii="Arial" w:eastAsia="Times New Roman" w:hAnsi="Arial" w:cs="Arial"/>
          <w:b/>
          <w:bCs/>
          <w:noProof w:val="0"/>
          <w:color w:val="000000"/>
          <w:lang w:eastAsia="cs-CZ" w:bidi="as-IN"/>
        </w:rPr>
      </w:pPr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Prvky </w:t>
      </w:r>
      <w:r w:rsidRPr="00C17194">
        <w:rPr>
          <w:rFonts w:ascii="Arial" w:eastAsia="Times New Roman" w:hAnsi="Arial" w:cs="Arial"/>
          <w:b/>
          <w:noProof w:val="0"/>
          <w:color w:val="000000"/>
          <w:lang w:eastAsia="cs-CZ" w:bidi="as-IN"/>
        </w:rPr>
        <w:t>transformačního vedení</w:t>
      </w:r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 jsme našli v této výpovědi zaměstnance (Lilly, 2011)</w:t>
      </w:r>
      <w:r w:rsidRPr="005A62FF">
        <w:rPr>
          <w:rFonts w:ascii="Arial" w:eastAsia="Times New Roman" w:hAnsi="Arial" w:cs="Arial"/>
          <w:b/>
          <w:bCs/>
          <w:noProof w:val="0"/>
          <w:color w:val="000000"/>
          <w:lang w:eastAsia="cs-CZ" w:bidi="as-IN"/>
        </w:rPr>
        <w:t>:</w:t>
      </w:r>
    </w:p>
    <w:p w14:paraId="28AC1566" w14:textId="77777777" w:rsidR="005A62FF" w:rsidRPr="0008338C" w:rsidRDefault="005A62FF" w:rsidP="00534D32">
      <w:pPr>
        <w:spacing w:after="24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cs-CZ" w:bidi="as-IN"/>
        </w:rPr>
      </w:pPr>
      <w:r w:rsidRPr="005A62FF">
        <w:rPr>
          <w:rFonts w:ascii="Arial" w:eastAsia="Times New Roman" w:hAnsi="Arial" w:cs="Arial"/>
          <w:i/>
          <w:iCs/>
          <w:noProof w:val="0"/>
          <w:color w:val="000000"/>
          <w:lang w:val="en-US" w:eastAsia="cs-CZ" w:bidi="as-IN"/>
        </w:rPr>
        <w:t>He said, explicitly: “If you want to make Apple great again, let’s get going. If not, get the h— out.” I think it’s not an overstatement to say that just about everyone in the room loved him at that point, would have followed him off a cliff if that’s where he led.</w:t>
      </w:r>
    </w:p>
    <w:p w14:paraId="6CBDBA27" w14:textId="77777777" w:rsidR="005A62FF" w:rsidRPr="005A62FF" w:rsidRDefault="005A62FF" w:rsidP="002E3488">
      <w:pPr>
        <w:spacing w:after="12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 w:bidi="as-IN"/>
        </w:rPr>
      </w:pPr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Zde jsme našli dva prvky </w:t>
      </w:r>
      <w:r w:rsidR="00534D32">
        <w:rPr>
          <w:rFonts w:ascii="Arial" w:eastAsia="Times New Roman" w:hAnsi="Arial" w:cs="Arial"/>
          <w:noProof w:val="0"/>
          <w:color w:val="000000"/>
          <w:lang w:eastAsia="cs-CZ" w:bidi="as-IN"/>
        </w:rPr>
        <w:t>TFL</w:t>
      </w:r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 dle Basse (1990): inspirující motivaci, ve formě komunikace vysokých cílů jednoduchým způsobem, a charisma, ve smyslu vnuknutí vize svým podřízeným a také schopností vzbudit u nich </w:t>
      </w:r>
      <w:commentRangeStart w:id="9"/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>důvěru</w:t>
      </w:r>
      <w:commentRangeEnd w:id="9"/>
      <w:r w:rsidR="00531314">
        <w:rPr>
          <w:rStyle w:val="Odkaznakoment"/>
        </w:rPr>
        <w:commentReference w:id="9"/>
      </w:r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>.</w:t>
      </w:r>
    </w:p>
    <w:p w14:paraId="459B4AAD" w14:textId="77777777" w:rsidR="0008338C" w:rsidRPr="005A62FF" w:rsidRDefault="005A62FF" w:rsidP="0008338C">
      <w:pPr>
        <w:spacing w:after="12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 w:bidi="as-IN"/>
        </w:rPr>
      </w:pPr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>Na vizi a vysoké cíle poukazuje také tento Jobsův výrok</w:t>
      </w:r>
      <w:r w:rsidR="0008338C"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 </w:t>
      </w:r>
      <w:r w:rsidR="0008338C" w:rsidRPr="0008338C">
        <w:rPr>
          <w:rFonts w:ascii="Arial" w:eastAsia="Times New Roman" w:hAnsi="Arial" w:cs="Arial"/>
          <w:noProof w:val="0"/>
          <w:color w:val="000000"/>
          <w:lang w:eastAsia="cs-CZ" w:bidi="as-IN"/>
        </w:rPr>
        <w:t>(Jobs &amp; Beahm, 2011, p.</w:t>
      </w:r>
      <w:r w:rsidR="0008338C"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 </w:t>
      </w:r>
      <w:r w:rsidR="0008338C" w:rsidRPr="0008338C">
        <w:rPr>
          <w:rFonts w:ascii="Arial" w:eastAsia="Times New Roman" w:hAnsi="Arial" w:cs="Arial"/>
          <w:noProof w:val="0"/>
          <w:color w:val="000000"/>
          <w:lang w:eastAsia="cs-CZ" w:bidi="as-IN"/>
        </w:rPr>
        <w:t>21</w:t>
      </w:r>
      <w:r w:rsidR="0008338C"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>)</w:t>
      </w:r>
      <w:r w:rsidR="0008338C">
        <w:rPr>
          <w:rFonts w:ascii="Arial" w:eastAsia="Times New Roman" w:hAnsi="Arial" w:cs="Arial"/>
          <w:noProof w:val="0"/>
          <w:color w:val="000000"/>
          <w:lang w:eastAsia="cs-CZ" w:bidi="as-IN"/>
        </w:rPr>
        <w:t>:</w:t>
      </w:r>
    </w:p>
    <w:p w14:paraId="718CA6E3" w14:textId="77777777" w:rsidR="002E3488" w:rsidRDefault="005A62FF" w:rsidP="00534D3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 w:bidi="as-IN"/>
        </w:rPr>
      </w:pPr>
      <w:r w:rsidRPr="005A62FF">
        <w:rPr>
          <w:rFonts w:ascii="Arial" w:eastAsia="Times New Roman" w:hAnsi="Arial" w:cs="Arial"/>
          <w:i/>
          <w:iCs/>
          <w:noProof w:val="0"/>
          <w:color w:val="000000"/>
          <w:lang w:val="en-US" w:eastAsia="cs-CZ" w:bidi="as-IN"/>
        </w:rPr>
        <w:t>We’re not going to be the first to this part</w:t>
      </w:r>
      <w:r w:rsidR="00B728CF">
        <w:rPr>
          <w:rFonts w:ascii="Arial" w:eastAsia="Times New Roman" w:hAnsi="Arial" w:cs="Arial"/>
          <w:i/>
          <w:iCs/>
          <w:noProof w:val="0"/>
          <w:color w:val="000000"/>
          <w:lang w:val="en-US" w:eastAsia="cs-CZ" w:bidi="as-IN"/>
        </w:rPr>
        <w:t>y</w:t>
      </w:r>
      <w:r w:rsidRPr="005A62FF">
        <w:rPr>
          <w:rFonts w:ascii="Arial" w:eastAsia="Times New Roman" w:hAnsi="Arial" w:cs="Arial"/>
          <w:i/>
          <w:iCs/>
          <w:noProof w:val="0"/>
          <w:color w:val="000000"/>
          <w:lang w:val="en-US" w:eastAsia="cs-CZ" w:bidi="as-IN"/>
        </w:rPr>
        <w:t xml:space="preserve">, but we’re going to be the </w:t>
      </w:r>
      <w:commentRangeStart w:id="10"/>
      <w:r w:rsidRPr="005A62FF">
        <w:rPr>
          <w:rFonts w:ascii="Arial" w:eastAsia="Times New Roman" w:hAnsi="Arial" w:cs="Arial"/>
          <w:i/>
          <w:iCs/>
          <w:noProof w:val="0"/>
          <w:color w:val="000000"/>
          <w:lang w:val="en-US" w:eastAsia="cs-CZ" w:bidi="as-IN"/>
        </w:rPr>
        <w:t>best</w:t>
      </w:r>
      <w:commentRangeEnd w:id="10"/>
      <w:r w:rsidR="00531314">
        <w:rPr>
          <w:rStyle w:val="Odkaznakoment"/>
        </w:rPr>
        <w:commentReference w:id="10"/>
      </w:r>
      <w:r w:rsidRPr="005A62FF">
        <w:rPr>
          <w:rFonts w:ascii="Arial" w:eastAsia="Times New Roman" w:hAnsi="Arial" w:cs="Arial"/>
          <w:i/>
          <w:iCs/>
          <w:noProof w:val="0"/>
          <w:color w:val="000000"/>
          <w:lang w:val="en-US" w:eastAsia="cs-CZ" w:bidi="as-IN"/>
        </w:rPr>
        <w:t>.</w:t>
      </w:r>
    </w:p>
    <w:p w14:paraId="3BEB3CB7" w14:textId="77777777" w:rsidR="005A62FF" w:rsidRPr="005A62FF" w:rsidRDefault="005A62FF" w:rsidP="005A62FF">
      <w:pPr>
        <w:spacing w:after="12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 w:bidi="as-IN"/>
        </w:rPr>
      </w:pPr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Chování Jobse vykazovalo také prvky </w:t>
      </w:r>
      <w:r w:rsidRPr="00C17194">
        <w:rPr>
          <w:rFonts w:ascii="Arial" w:eastAsia="Times New Roman" w:hAnsi="Arial" w:cs="Arial"/>
          <w:b/>
          <w:noProof w:val="0"/>
          <w:color w:val="000000"/>
          <w:lang w:eastAsia="cs-CZ" w:bidi="as-IN"/>
        </w:rPr>
        <w:t>toxického leadershipu</w:t>
      </w:r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>. Například v tomto výroku</w:t>
      </w:r>
      <w:r w:rsidR="00B728CF"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 podřízeného (Lashinsky, 2011):</w:t>
      </w:r>
    </w:p>
    <w:p w14:paraId="4A8501D6" w14:textId="77777777" w:rsidR="005A62FF" w:rsidRPr="00B728CF" w:rsidRDefault="005A62FF" w:rsidP="00534D3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cs-CZ" w:bidi="as-IN"/>
        </w:rPr>
      </w:pPr>
      <w:r w:rsidRPr="005A62FF">
        <w:rPr>
          <w:rFonts w:ascii="Arial" w:eastAsia="Times New Roman" w:hAnsi="Arial" w:cs="Arial"/>
          <w:i/>
          <w:iCs/>
          <w:noProof w:val="0"/>
          <w:color w:val="000000"/>
          <w:lang w:val="en-US" w:eastAsia="cs-CZ" w:bidi="as-IN"/>
        </w:rPr>
        <w:t>For the next half-hour Jobs berated the group. “You’ve tarnished Apple’s reputation,” he told them. “You should hate each other for having let each other down.</w:t>
      </w:r>
      <w:r w:rsidRPr="005A62FF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>”</w:t>
      </w:r>
    </w:p>
    <w:p w14:paraId="6BA441E9" w14:textId="77777777" w:rsidR="005A62FF" w:rsidRPr="005A62FF" w:rsidRDefault="00B728CF" w:rsidP="005A62FF">
      <w:pPr>
        <w:spacing w:after="12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 w:bidi="as-IN"/>
        </w:rPr>
      </w:pPr>
      <w:r>
        <w:rPr>
          <w:rFonts w:ascii="Arial" w:eastAsia="Times New Roman" w:hAnsi="Arial" w:cs="Arial"/>
          <w:noProof w:val="0"/>
          <w:color w:val="000000"/>
          <w:lang w:eastAsia="cs-CZ" w:bidi="as-IN"/>
        </w:rPr>
        <w:t>Chování lze popsat jako poštvávání</w:t>
      </w:r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 podřízených vůči sobě</w:t>
      </w:r>
      <w:r>
        <w:rPr>
          <w:rFonts w:ascii="Arial" w:eastAsia="Times New Roman" w:hAnsi="Arial" w:cs="Arial"/>
          <w:noProof w:val="0"/>
          <w:color w:val="000000"/>
          <w:lang w:eastAsia="cs-CZ" w:bidi="as-IN"/>
        </w:rPr>
        <w:t>, které spadá do</w:t>
      </w:r>
      <w:r w:rsidR="00AF1E13"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 dimenz</w:t>
      </w:r>
      <w:r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e </w:t>
      </w:r>
      <w:r w:rsidR="005A62FF" w:rsidRPr="005A62FF">
        <w:rPr>
          <w:rFonts w:ascii="Arial" w:eastAsia="Times New Roman" w:hAnsi="Arial" w:cs="Arial"/>
          <w:i/>
          <w:iCs/>
          <w:noProof w:val="0"/>
          <w:color w:val="000000"/>
          <w:lang w:eastAsia="cs-CZ" w:bidi="as-IN"/>
        </w:rPr>
        <w:t>divisiveness</w:t>
      </w:r>
      <w:r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 dle Pelletier (2010).</w:t>
      </w:r>
    </w:p>
    <w:p w14:paraId="17817950" w14:textId="77777777" w:rsidR="005A62FF" w:rsidRPr="005A62FF" w:rsidRDefault="005A62FF" w:rsidP="005A62FF">
      <w:pPr>
        <w:spacing w:after="12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 w:bidi="as-IN"/>
        </w:rPr>
      </w:pPr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Obdobně výrok zaměstnance dle Eadicicco (2015) poukazuje na </w:t>
      </w:r>
      <w:r w:rsidR="00534D32">
        <w:rPr>
          <w:rFonts w:ascii="Arial" w:eastAsia="Times New Roman" w:hAnsi="Arial" w:cs="Arial"/>
          <w:noProof w:val="0"/>
          <w:color w:val="000000"/>
          <w:lang w:eastAsia="cs-CZ" w:bidi="as-IN"/>
        </w:rPr>
        <w:t>TXL</w:t>
      </w:r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 ve smyslu přílišných nároků a podkopávání sebevědomí následovníků (Pelletier, 2010): </w:t>
      </w:r>
    </w:p>
    <w:p w14:paraId="5D17BAAB" w14:textId="77777777" w:rsidR="005A62FF" w:rsidRPr="005A62FF" w:rsidRDefault="005A62FF" w:rsidP="005A62FF">
      <w:pPr>
        <w:spacing w:after="12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cs-CZ" w:bidi="as-IN"/>
        </w:rPr>
      </w:pPr>
      <w:r w:rsidRPr="005A62FF">
        <w:rPr>
          <w:rFonts w:ascii="Arial" w:eastAsia="Times New Roman" w:hAnsi="Arial" w:cs="Arial"/>
          <w:i/>
          <w:iCs/>
          <w:noProof w:val="0"/>
          <w:color w:val="000000"/>
          <w:lang w:val="en-US" w:eastAsia="cs-CZ" w:bidi="as-IN"/>
        </w:rPr>
        <w:t>We have to work every other weekend all the time no matter what ... And then you meet with him, and he craps on all of it.</w:t>
      </w:r>
    </w:p>
    <w:p w14:paraId="72610C55" w14:textId="77777777" w:rsidR="00B728CF" w:rsidRDefault="005A62FF" w:rsidP="005A62FF">
      <w:pPr>
        <w:spacing w:after="120" w:line="360" w:lineRule="auto"/>
        <w:jc w:val="both"/>
        <w:rPr>
          <w:rFonts w:ascii="Arial" w:eastAsia="Times New Roman" w:hAnsi="Arial" w:cs="Arial"/>
          <w:noProof w:val="0"/>
          <w:color w:val="000000"/>
          <w:lang w:eastAsia="cs-CZ" w:bidi="as-IN"/>
        </w:rPr>
      </w:pPr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>Moisescot</w:t>
      </w:r>
      <w:r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 (2012)</w:t>
      </w:r>
      <w:r w:rsidR="0008338C"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 navíc</w:t>
      </w:r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 uvádí, že b</w:t>
      </w:r>
      <w:r w:rsidR="00B728CF">
        <w:rPr>
          <w:rFonts w:ascii="Arial" w:eastAsia="Times New Roman" w:hAnsi="Arial" w:cs="Arial"/>
          <w:noProof w:val="0"/>
          <w:color w:val="000000"/>
          <w:lang w:eastAsia="cs-CZ" w:bidi="as-IN"/>
        </w:rPr>
        <w:t>yl Jobs k zaměstnancům i hrubý:</w:t>
      </w:r>
    </w:p>
    <w:p w14:paraId="10230D65" w14:textId="77777777" w:rsidR="005A62FF" w:rsidRPr="0008338C" w:rsidRDefault="005A62FF" w:rsidP="005A62FF">
      <w:pPr>
        <w:spacing w:after="120" w:line="360" w:lineRule="auto"/>
        <w:jc w:val="both"/>
        <w:rPr>
          <w:rFonts w:ascii="Arial" w:eastAsia="Times New Roman" w:hAnsi="Arial" w:cs="Arial"/>
          <w:i/>
          <w:iCs/>
          <w:noProof w:val="0"/>
          <w:color w:val="1C1C1C"/>
          <w:shd w:val="clear" w:color="auto" w:fill="FFFFFF"/>
          <w:lang w:val="en-US" w:eastAsia="cs-CZ" w:bidi="as-IN"/>
        </w:rPr>
      </w:pPr>
      <w:r w:rsidRPr="005A62FF">
        <w:rPr>
          <w:rFonts w:ascii="Arial" w:eastAsia="Times New Roman" w:hAnsi="Arial" w:cs="Arial"/>
          <w:i/>
          <w:iCs/>
          <w:noProof w:val="0"/>
          <w:color w:val="1C1C1C"/>
          <w:shd w:val="clear" w:color="auto" w:fill="FFFFFF"/>
          <w:lang w:val="en-US" w:eastAsia="cs-CZ" w:bidi="as-IN"/>
        </w:rPr>
        <w:t xml:space="preserve">It is true, however, that Jobs was hot tempered, could easily start shouting at his employees and calling their work shit, and reduce them to </w:t>
      </w:r>
      <w:commentRangeStart w:id="11"/>
      <w:r w:rsidRPr="005A62FF">
        <w:rPr>
          <w:rFonts w:ascii="Arial" w:eastAsia="Times New Roman" w:hAnsi="Arial" w:cs="Arial"/>
          <w:i/>
          <w:iCs/>
          <w:noProof w:val="0"/>
          <w:color w:val="1C1C1C"/>
          <w:shd w:val="clear" w:color="auto" w:fill="FFFFFF"/>
          <w:lang w:val="en-US" w:eastAsia="cs-CZ" w:bidi="as-IN"/>
        </w:rPr>
        <w:t>tears</w:t>
      </w:r>
      <w:commentRangeEnd w:id="11"/>
      <w:r w:rsidR="00531314">
        <w:rPr>
          <w:rStyle w:val="Odkaznakoment"/>
        </w:rPr>
        <w:commentReference w:id="11"/>
      </w:r>
      <w:r w:rsidRPr="005A62FF">
        <w:rPr>
          <w:rFonts w:ascii="Arial" w:eastAsia="Times New Roman" w:hAnsi="Arial" w:cs="Arial"/>
          <w:i/>
          <w:iCs/>
          <w:noProof w:val="0"/>
          <w:color w:val="1C1C1C"/>
          <w:shd w:val="clear" w:color="auto" w:fill="FFFFFF"/>
          <w:lang w:val="en-US" w:eastAsia="cs-CZ" w:bidi="as-IN"/>
        </w:rPr>
        <w:t>.</w:t>
      </w:r>
    </w:p>
    <w:p w14:paraId="2BC5A08D" w14:textId="77777777" w:rsidR="00B728CF" w:rsidRPr="005A62FF" w:rsidRDefault="00B728CF" w:rsidP="00B728CF">
      <w:pPr>
        <w:spacing w:after="120" w:line="360" w:lineRule="auto"/>
        <w:jc w:val="both"/>
        <w:rPr>
          <w:rFonts w:ascii="Arial" w:eastAsia="Times New Roman" w:hAnsi="Arial" w:cs="Arial"/>
          <w:noProof w:val="0"/>
          <w:color w:val="000000"/>
          <w:lang w:eastAsia="cs-CZ" w:bidi="as-IN"/>
        </w:rPr>
      </w:pPr>
      <w:r w:rsidRPr="00B728CF">
        <w:rPr>
          <w:rFonts w:ascii="Arial" w:eastAsia="Times New Roman" w:hAnsi="Arial" w:cs="Arial"/>
          <w:noProof w:val="0"/>
          <w:lang w:eastAsia="cs-CZ" w:bidi="as-IN"/>
        </w:rPr>
        <w:t xml:space="preserve">Hrubost </w:t>
      </w:r>
      <w:r w:rsidRPr="005A62FF">
        <w:rPr>
          <w:rFonts w:ascii="Arial" w:eastAsia="Times New Roman" w:hAnsi="Arial" w:cs="Arial"/>
          <w:noProof w:val="0"/>
          <w:color w:val="000000"/>
          <w:lang w:eastAsia="cs-CZ" w:bidi="as-IN"/>
        </w:rPr>
        <w:t>je další</w:t>
      </w:r>
      <w:r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 dimenzí </w:t>
      </w:r>
      <w:r w:rsidR="00534D32">
        <w:rPr>
          <w:rFonts w:ascii="Arial" w:eastAsia="Times New Roman" w:hAnsi="Arial" w:cs="Arial"/>
          <w:noProof w:val="0"/>
          <w:color w:val="000000"/>
          <w:lang w:eastAsia="cs-CZ" w:bidi="as-IN"/>
        </w:rPr>
        <w:t>TXL</w:t>
      </w:r>
      <w:r>
        <w:rPr>
          <w:rFonts w:ascii="Arial" w:eastAsia="Times New Roman" w:hAnsi="Arial" w:cs="Arial"/>
          <w:noProof w:val="0"/>
          <w:color w:val="000000"/>
          <w:lang w:eastAsia="cs-CZ" w:bidi="as-IN"/>
        </w:rPr>
        <w:t xml:space="preserve"> dle Pelletier (</w:t>
      </w:r>
      <w:commentRangeStart w:id="12"/>
      <w:r>
        <w:rPr>
          <w:rFonts w:ascii="Arial" w:eastAsia="Times New Roman" w:hAnsi="Arial" w:cs="Arial"/>
          <w:noProof w:val="0"/>
          <w:color w:val="000000"/>
          <w:lang w:eastAsia="cs-CZ" w:bidi="as-IN"/>
        </w:rPr>
        <w:t>2010</w:t>
      </w:r>
      <w:commentRangeEnd w:id="12"/>
      <w:r w:rsidR="00531314">
        <w:rPr>
          <w:rStyle w:val="Odkaznakoment"/>
        </w:rPr>
        <w:commentReference w:id="12"/>
      </w:r>
      <w:r>
        <w:rPr>
          <w:rFonts w:ascii="Arial" w:eastAsia="Times New Roman" w:hAnsi="Arial" w:cs="Arial"/>
          <w:noProof w:val="0"/>
          <w:color w:val="000000"/>
          <w:lang w:eastAsia="cs-CZ" w:bidi="as-IN"/>
        </w:rPr>
        <w:t>).</w:t>
      </w:r>
    </w:p>
    <w:p w14:paraId="57AD184A" w14:textId="77777777" w:rsidR="005A62FF" w:rsidRPr="005A62FF" w:rsidRDefault="005A62FF" w:rsidP="00323C51">
      <w:pPr>
        <w:pageBreakBefore/>
        <w:spacing w:after="0" w:line="360" w:lineRule="auto"/>
        <w:jc w:val="both"/>
        <w:rPr>
          <w:rFonts w:ascii="Arial" w:eastAsia="Times New Roman" w:hAnsi="Arial" w:cs="Arial"/>
          <w:noProof w:val="0"/>
          <w:lang w:val="en-US" w:eastAsia="cs-CZ" w:bidi="as-IN"/>
        </w:rPr>
      </w:pPr>
      <w:r w:rsidRPr="005A62FF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lastRenderedPageBreak/>
        <w:t>Zdroje:</w:t>
      </w:r>
    </w:p>
    <w:p w14:paraId="2689AB45" w14:textId="77777777" w:rsidR="005A62FF" w:rsidRPr="005A62FF" w:rsidRDefault="00C17194" w:rsidP="00323C51">
      <w:pPr>
        <w:spacing w:after="0" w:line="360" w:lineRule="auto"/>
        <w:ind w:left="706" w:hanging="706"/>
        <w:rPr>
          <w:rFonts w:ascii="Arial" w:eastAsia="Times New Roman" w:hAnsi="Arial" w:cs="Arial"/>
          <w:noProof w:val="0"/>
          <w:lang w:val="en-US" w:eastAsia="cs-CZ" w:bidi="as-IN"/>
        </w:rPr>
      </w:pPr>
      <w:r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 xml:space="preserve">Bass, B. M. (1990). From </w:t>
      </w:r>
      <w:r w:rsidRPr="00531314">
        <w:rPr>
          <w:rFonts w:ascii="Arial" w:eastAsia="Times New Roman" w:hAnsi="Arial" w:cs="Arial"/>
          <w:noProof w:val="0"/>
          <w:color w:val="000000"/>
          <w:highlight w:val="red"/>
          <w:lang w:val="en-US" w:eastAsia="cs-CZ" w:bidi="as-IN"/>
        </w:rPr>
        <w:t>T</w:t>
      </w:r>
      <w:r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 xml:space="preserve">ransactional to </w:t>
      </w:r>
      <w:r w:rsidRPr="00531314">
        <w:rPr>
          <w:rFonts w:ascii="Arial" w:eastAsia="Times New Roman" w:hAnsi="Arial" w:cs="Arial"/>
          <w:noProof w:val="0"/>
          <w:color w:val="000000"/>
          <w:highlight w:val="red"/>
          <w:lang w:val="en-US" w:eastAsia="cs-CZ" w:bidi="as-IN"/>
        </w:rPr>
        <w:t>T</w:t>
      </w:r>
      <w:r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 xml:space="preserve">ransformational </w:t>
      </w:r>
      <w:r w:rsidRPr="00531314">
        <w:rPr>
          <w:rFonts w:ascii="Arial" w:eastAsia="Times New Roman" w:hAnsi="Arial" w:cs="Arial"/>
          <w:noProof w:val="0"/>
          <w:color w:val="000000"/>
          <w:highlight w:val="red"/>
          <w:lang w:val="en-US" w:eastAsia="cs-CZ" w:bidi="as-IN"/>
        </w:rPr>
        <w:t>L</w:t>
      </w:r>
      <w:r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 xml:space="preserve">eadership: Learning to </w:t>
      </w:r>
      <w:r w:rsidRPr="00531314">
        <w:rPr>
          <w:rFonts w:ascii="Arial" w:eastAsia="Times New Roman" w:hAnsi="Arial" w:cs="Arial"/>
          <w:noProof w:val="0"/>
          <w:color w:val="000000"/>
          <w:highlight w:val="red"/>
          <w:lang w:val="en-US" w:eastAsia="cs-CZ" w:bidi="as-IN"/>
        </w:rPr>
        <w:t>S</w:t>
      </w:r>
      <w:r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 xml:space="preserve">hare the </w:t>
      </w:r>
      <w:r w:rsidRPr="00531314">
        <w:rPr>
          <w:rFonts w:ascii="Arial" w:eastAsia="Times New Roman" w:hAnsi="Arial" w:cs="Arial"/>
          <w:noProof w:val="0"/>
          <w:color w:val="000000"/>
          <w:highlight w:val="red"/>
          <w:lang w:val="en-US" w:eastAsia="cs-CZ" w:bidi="as-IN"/>
        </w:rPr>
        <w:t>V</w:t>
      </w:r>
      <w:r w:rsidR="005A62FF" w:rsidRPr="005A62FF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 xml:space="preserve">ision. </w:t>
      </w:r>
      <w:r w:rsidR="005A62FF" w:rsidRPr="005A62FF">
        <w:rPr>
          <w:rFonts w:ascii="Arial" w:eastAsia="Times New Roman" w:hAnsi="Arial" w:cs="Arial"/>
          <w:i/>
          <w:iCs/>
          <w:noProof w:val="0"/>
          <w:color w:val="000000"/>
          <w:lang w:val="en-US" w:eastAsia="cs-CZ" w:bidi="as-IN"/>
        </w:rPr>
        <w:t>Organizational dynamics</w:t>
      </w:r>
      <w:r w:rsidR="005A62FF" w:rsidRPr="005A62FF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 xml:space="preserve">, </w:t>
      </w:r>
      <w:r w:rsidR="005A62FF" w:rsidRPr="005A62FF">
        <w:rPr>
          <w:rFonts w:ascii="Arial" w:eastAsia="Times New Roman" w:hAnsi="Arial" w:cs="Arial"/>
          <w:i/>
          <w:iCs/>
          <w:noProof w:val="0"/>
          <w:color w:val="000000"/>
          <w:lang w:val="en-US" w:eastAsia="cs-CZ" w:bidi="as-IN"/>
        </w:rPr>
        <w:t>18</w:t>
      </w:r>
      <w:r w:rsidR="005A62FF" w:rsidRPr="005A62FF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>(3), 19-31.</w:t>
      </w:r>
    </w:p>
    <w:p w14:paraId="0A7C4E7C" w14:textId="77777777" w:rsidR="005A62FF" w:rsidRPr="005A62FF" w:rsidRDefault="005A62FF" w:rsidP="00323C51">
      <w:pPr>
        <w:spacing w:after="0" w:line="360" w:lineRule="auto"/>
        <w:ind w:left="706" w:hanging="706"/>
        <w:rPr>
          <w:rFonts w:ascii="Arial" w:eastAsia="Times New Roman" w:hAnsi="Arial" w:cs="Arial"/>
          <w:noProof w:val="0"/>
          <w:lang w:val="en-US" w:eastAsia="cs-CZ" w:bidi="as-IN"/>
        </w:rPr>
      </w:pPr>
      <w:r w:rsidRPr="005A62FF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 xml:space="preserve">Pelletier, K. L. (2010). Leader toxicity: An empirical investigation of toxic behavior and rhetoric. </w:t>
      </w:r>
      <w:r w:rsidRPr="005A62FF">
        <w:rPr>
          <w:rFonts w:ascii="Arial" w:eastAsia="Times New Roman" w:hAnsi="Arial" w:cs="Arial"/>
          <w:i/>
          <w:iCs/>
          <w:noProof w:val="0"/>
          <w:color w:val="000000"/>
          <w:lang w:val="en-US" w:eastAsia="cs-CZ" w:bidi="as-IN"/>
        </w:rPr>
        <w:t>Leadership</w:t>
      </w:r>
      <w:r w:rsidRPr="005A62FF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 xml:space="preserve">, </w:t>
      </w:r>
      <w:r w:rsidRPr="005A62FF">
        <w:rPr>
          <w:rFonts w:ascii="Arial" w:eastAsia="Times New Roman" w:hAnsi="Arial" w:cs="Arial"/>
          <w:i/>
          <w:iCs/>
          <w:noProof w:val="0"/>
          <w:color w:val="000000"/>
          <w:lang w:val="en-US" w:eastAsia="cs-CZ" w:bidi="as-IN"/>
        </w:rPr>
        <w:t>6</w:t>
      </w:r>
      <w:r w:rsidRPr="005A62FF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>(4), 373-389.</w:t>
      </w:r>
    </w:p>
    <w:p w14:paraId="5DDBAB69" w14:textId="77777777" w:rsidR="005A62FF" w:rsidRPr="005A62FF" w:rsidRDefault="005A62FF" w:rsidP="00323C51">
      <w:pPr>
        <w:spacing w:after="0" w:line="360" w:lineRule="auto"/>
        <w:ind w:left="706" w:hanging="706"/>
        <w:rPr>
          <w:rFonts w:ascii="Arial" w:eastAsia="Times New Roman" w:hAnsi="Arial" w:cs="Arial"/>
          <w:noProof w:val="0"/>
          <w:lang w:val="en-US" w:eastAsia="cs-CZ" w:bidi="as-IN"/>
        </w:rPr>
      </w:pPr>
      <w:r w:rsidRPr="00323C51">
        <w:rPr>
          <w:rFonts w:ascii="Arial" w:eastAsia="Times New Roman" w:hAnsi="Arial" w:cs="Arial"/>
          <w:noProof w:val="0"/>
          <w:color w:val="000000"/>
          <w:shd w:val="clear" w:color="auto" w:fill="FFFFFF"/>
          <w:lang w:val="en-US" w:eastAsia="cs-CZ" w:bidi="as-IN"/>
        </w:rPr>
        <w:t>Jobs, S., &amp; Beahm, G. W. (</w:t>
      </w:r>
      <w:r w:rsidRPr="005A62FF">
        <w:rPr>
          <w:rFonts w:ascii="Arial" w:eastAsia="Times New Roman" w:hAnsi="Arial" w:cs="Arial"/>
          <w:noProof w:val="0"/>
          <w:color w:val="000000"/>
          <w:shd w:val="clear" w:color="auto" w:fill="FFFFFF"/>
          <w:lang w:val="en-US" w:eastAsia="cs-CZ" w:bidi="as-IN"/>
        </w:rPr>
        <w:t xml:space="preserve">2011). </w:t>
      </w:r>
      <w:r w:rsidRPr="005A62FF">
        <w:rPr>
          <w:rFonts w:ascii="Arial" w:eastAsia="Times New Roman" w:hAnsi="Arial" w:cs="Arial"/>
          <w:i/>
          <w:iCs/>
          <w:noProof w:val="0"/>
          <w:color w:val="000000"/>
          <w:shd w:val="clear" w:color="auto" w:fill="FFFFFF"/>
          <w:lang w:val="en-US" w:eastAsia="cs-CZ" w:bidi="as-IN"/>
        </w:rPr>
        <w:t xml:space="preserve">I, Steve: Steve Jobs, in his own words. </w:t>
      </w:r>
      <w:r w:rsidRPr="005A62FF">
        <w:rPr>
          <w:rFonts w:ascii="Arial" w:eastAsia="Times New Roman" w:hAnsi="Arial" w:cs="Arial"/>
          <w:noProof w:val="0"/>
          <w:color w:val="000000"/>
          <w:shd w:val="clear" w:color="auto" w:fill="FFFFFF"/>
          <w:lang w:val="en-US" w:eastAsia="cs-CZ" w:bidi="as-IN"/>
        </w:rPr>
        <w:t>Chicago, Ill.: Agate.</w:t>
      </w:r>
    </w:p>
    <w:p w14:paraId="4F4BB61B" w14:textId="77777777" w:rsidR="005A62FF" w:rsidRPr="005A62FF" w:rsidRDefault="00465C9C" w:rsidP="00323C51">
      <w:pPr>
        <w:spacing w:after="0" w:line="360" w:lineRule="auto"/>
        <w:ind w:left="706" w:hanging="706"/>
        <w:rPr>
          <w:rFonts w:ascii="Arial" w:eastAsia="Times New Roman" w:hAnsi="Arial" w:cs="Arial"/>
          <w:noProof w:val="0"/>
          <w:lang w:val="en-US" w:eastAsia="cs-CZ" w:bidi="as-IN"/>
        </w:rPr>
      </w:pPr>
      <w:r w:rsidRPr="00323C51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>Lashinsky, A. (2011, May 9</w:t>
      </w:r>
      <w:r w:rsidR="005A62FF" w:rsidRPr="005A62FF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>). How Apple works: Insid</w:t>
      </w:r>
      <w:r w:rsidR="005A62FF" w:rsidRPr="00323C51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>e the world's biggest startup. R</w:t>
      </w:r>
      <w:r w:rsidR="005A62FF" w:rsidRPr="005A62FF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 xml:space="preserve">etrieved from </w:t>
      </w:r>
      <w:hyperlink r:id="rId7" w:history="1">
        <w:r w:rsidR="005A62FF" w:rsidRPr="00323C51">
          <w:rPr>
            <w:rFonts w:ascii="Arial" w:eastAsia="Times New Roman" w:hAnsi="Arial" w:cs="Arial"/>
            <w:noProof w:val="0"/>
            <w:color w:val="1155CC"/>
            <w:u w:val="single"/>
            <w:lang w:val="en-US" w:eastAsia="cs-CZ" w:bidi="as-IN"/>
          </w:rPr>
          <w:t>http://fortune.com/2011/05/09/inside-apple/</w:t>
        </w:r>
      </w:hyperlink>
    </w:p>
    <w:p w14:paraId="26961748" w14:textId="77777777" w:rsidR="005A62FF" w:rsidRPr="005A62FF" w:rsidRDefault="005A62FF" w:rsidP="00323C51">
      <w:pPr>
        <w:spacing w:after="0" w:line="360" w:lineRule="auto"/>
        <w:ind w:left="706" w:hanging="706"/>
        <w:rPr>
          <w:rFonts w:ascii="Arial" w:eastAsia="Times New Roman" w:hAnsi="Arial" w:cs="Arial"/>
          <w:noProof w:val="0"/>
          <w:lang w:val="en-US" w:eastAsia="cs-CZ" w:bidi="as-IN"/>
        </w:rPr>
      </w:pPr>
      <w:r w:rsidRPr="005A62FF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>Lilly,</w:t>
      </w:r>
      <w:r w:rsidRPr="00323C51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 xml:space="preserve"> J. (2011, </w:t>
      </w:r>
      <w:r w:rsidR="00465C9C" w:rsidRPr="00323C51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>October 9</w:t>
      </w:r>
      <w:r w:rsidRPr="00323C51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>). Steve Jobs. R</w:t>
      </w:r>
      <w:r w:rsidRPr="005A62FF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 xml:space="preserve">etrieved from </w:t>
      </w:r>
      <w:hyperlink r:id="rId8" w:history="1">
        <w:r w:rsidRPr="00323C51">
          <w:rPr>
            <w:rFonts w:ascii="Arial" w:eastAsia="Times New Roman" w:hAnsi="Arial" w:cs="Arial"/>
            <w:noProof w:val="0"/>
            <w:color w:val="1155CC"/>
            <w:u w:val="single"/>
            <w:lang w:val="en-US" w:eastAsia="cs-CZ" w:bidi="as-IN"/>
          </w:rPr>
          <w:t>http://lilly.tumblr.com/post/11230723028/steve-jobs</w:t>
        </w:r>
      </w:hyperlink>
    </w:p>
    <w:p w14:paraId="6707E717" w14:textId="77777777" w:rsidR="005A62FF" w:rsidRPr="005A62FF" w:rsidRDefault="005A62FF" w:rsidP="00323C51">
      <w:pPr>
        <w:spacing w:after="0" w:line="360" w:lineRule="auto"/>
        <w:ind w:left="706" w:hanging="706"/>
        <w:rPr>
          <w:rFonts w:ascii="Arial" w:eastAsia="Times New Roman" w:hAnsi="Arial" w:cs="Arial"/>
          <w:noProof w:val="0"/>
          <w:lang w:val="en-US" w:eastAsia="cs-CZ" w:bidi="as-IN"/>
        </w:rPr>
      </w:pPr>
      <w:r w:rsidRPr="005A62FF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 xml:space="preserve">Moisescot, R. </w:t>
      </w:r>
      <w:r w:rsidR="00465C9C" w:rsidRPr="00323C51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>(2012, March 7</w:t>
      </w:r>
      <w:r w:rsidRPr="00323C51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>). Steve at Work. R</w:t>
      </w:r>
      <w:r w:rsidRPr="005A62FF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 xml:space="preserve">etrieved from </w:t>
      </w:r>
      <w:hyperlink r:id="rId9" w:history="1">
        <w:r w:rsidRPr="00323C51">
          <w:rPr>
            <w:rFonts w:ascii="Arial" w:eastAsia="Times New Roman" w:hAnsi="Arial" w:cs="Arial"/>
            <w:noProof w:val="0"/>
            <w:color w:val="1155CC"/>
            <w:u w:val="single"/>
            <w:lang w:val="en-US" w:eastAsia="cs-CZ" w:bidi="as-IN"/>
          </w:rPr>
          <w:t>http://allaboutstevejobs.com/persona/steveatwork.php</w:t>
        </w:r>
      </w:hyperlink>
    </w:p>
    <w:p w14:paraId="35395791" w14:textId="77777777" w:rsidR="005A62FF" w:rsidRPr="005A62FF" w:rsidRDefault="00465C9C" w:rsidP="00323C51">
      <w:pPr>
        <w:spacing w:after="0" w:line="360" w:lineRule="auto"/>
        <w:ind w:left="706" w:hanging="706"/>
        <w:rPr>
          <w:rFonts w:ascii="Arial" w:eastAsia="Times New Roman" w:hAnsi="Arial" w:cs="Arial"/>
          <w:noProof w:val="0"/>
          <w:lang w:val="en-US" w:eastAsia="cs-CZ" w:bidi="as-IN"/>
        </w:rPr>
      </w:pPr>
      <w:r w:rsidRPr="00323C51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>Eadicicco, L. (2015, June 13</w:t>
      </w:r>
      <w:r w:rsidR="005A62FF" w:rsidRPr="005A62FF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>). A former Apple employee describes what it was like to work on the</w:t>
      </w:r>
      <w:r w:rsidR="005A62FF" w:rsidRPr="00323C51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 xml:space="preserve"> design team under Steve Jobs. R</w:t>
      </w:r>
      <w:r w:rsidR="00323C51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>etrie</w:t>
      </w:r>
      <w:r w:rsidR="005A62FF" w:rsidRPr="005A62FF">
        <w:rPr>
          <w:rFonts w:ascii="Arial" w:eastAsia="Times New Roman" w:hAnsi="Arial" w:cs="Arial"/>
          <w:noProof w:val="0"/>
          <w:color w:val="000000"/>
          <w:lang w:val="en-US" w:eastAsia="cs-CZ" w:bidi="as-IN"/>
        </w:rPr>
        <w:t xml:space="preserve">ved from </w:t>
      </w:r>
      <w:hyperlink r:id="rId10" w:history="1">
        <w:r w:rsidR="005A62FF" w:rsidRPr="00323C51">
          <w:rPr>
            <w:rFonts w:ascii="Arial" w:eastAsia="Times New Roman" w:hAnsi="Arial" w:cs="Arial"/>
            <w:noProof w:val="0"/>
            <w:color w:val="1155CC"/>
            <w:u w:val="single"/>
            <w:lang w:val="en-US" w:eastAsia="cs-CZ" w:bidi="as-IN"/>
          </w:rPr>
          <w:t>http://www.businessinsider.com/what-it-was-like-to-work-at-apple-under-steve-jobs-2015-6</w:t>
        </w:r>
      </w:hyperlink>
    </w:p>
    <w:p w14:paraId="73E112F7" w14:textId="77777777" w:rsidR="005D7D96" w:rsidRPr="005A62FF" w:rsidRDefault="005D7D96" w:rsidP="005A62FF"/>
    <w:sectPr w:rsidR="005D7D96" w:rsidRPr="005A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Jakub Procházka" w:date="2016-05-02T13:16:00Z" w:initials="JP">
    <w:p w14:paraId="78B017C3" w14:textId="77777777" w:rsidR="00531314" w:rsidRDefault="00531314">
      <w:pPr>
        <w:pStyle w:val="Textkomente"/>
      </w:pPr>
      <w:r>
        <w:rPr>
          <w:rStyle w:val="Odkaznakoment"/>
        </w:rPr>
        <w:annotationRef/>
      </w:r>
      <w:r>
        <w:t xml:space="preserve">Uvedená citace je podle mě příkladem inpirující motivace, ne charismatického chování dle definice dimenze TL. </w:t>
      </w:r>
    </w:p>
    <w:p w14:paraId="168C9F22" w14:textId="77777777" w:rsidR="00531314" w:rsidRDefault="00531314">
      <w:pPr>
        <w:pStyle w:val="Textkomente"/>
      </w:pPr>
      <w:r>
        <w:t>Inspirující motiace je o tom formulovat vizi, předat jí tak, aby byla pro lidi atraktivní a jít příkladem při jejím naplňování. To obsahuje vše výše uvedené.</w:t>
      </w:r>
    </w:p>
  </w:comment>
  <w:comment w:id="10" w:author="Jakub Procházka" w:date="2016-05-02T13:17:00Z" w:initials="JP">
    <w:p w14:paraId="2BC1A89B" w14:textId="77777777" w:rsidR="00531314" w:rsidRDefault="00531314">
      <w:pPr>
        <w:pStyle w:val="Textkomente"/>
      </w:pPr>
      <w:r>
        <w:rPr>
          <w:rStyle w:val="Odkaznakoment"/>
        </w:rPr>
        <w:annotationRef/>
      </w:r>
      <w:r>
        <w:t>Když už Jobse charakterizujete dle TL, bylo by dobré uvést přítonost/nepřítomnost dalších dimenzí TL a dokončení klasifikace Jobse z hlediska TL. Tedy byl nebo nebyl transformační leader?</w:t>
      </w:r>
    </w:p>
  </w:comment>
  <w:comment w:id="11" w:author="Jakub Procházka" w:date="2016-05-02T13:19:00Z" w:initials="JP">
    <w:p w14:paraId="3F6E0033" w14:textId="77777777" w:rsidR="00531314" w:rsidRDefault="00531314">
      <w:pPr>
        <w:pStyle w:val="Textkomente"/>
      </w:pPr>
      <w:r>
        <w:rPr>
          <w:rStyle w:val="Odkaznakoment"/>
        </w:rPr>
        <w:annotationRef/>
      </w:r>
      <w:r>
        <w:t>Líbí se mi vaše klasifikace SJ jako toxického leadera. Propojuje konkrétní příklady jeho chování s odborným popisem dimenzí.</w:t>
      </w:r>
    </w:p>
  </w:comment>
  <w:comment w:id="12" w:author="Jakub Procházka" w:date="2016-05-02T13:20:00Z" w:initials="JP">
    <w:p w14:paraId="7A0A7FB6" w14:textId="16C1DD07" w:rsidR="00531314" w:rsidRDefault="00531314">
      <w:pPr>
        <w:pStyle w:val="Textkomente"/>
      </w:pPr>
      <w:r>
        <w:rPr>
          <w:rStyle w:val="Odkaznakoment"/>
        </w:rPr>
        <w:annotationRef/>
      </w:r>
      <w:r w:rsidR="00FF7A29">
        <w:t>Hodnocení: 9</w:t>
      </w:r>
      <w:r>
        <w:t xml:space="preserve"> bodů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8C9F22" w15:done="0"/>
  <w15:commentEx w15:paraId="2BC1A89B" w15:done="0"/>
  <w15:commentEx w15:paraId="3F6E0033" w15:done="0"/>
  <w15:commentEx w15:paraId="7A0A7FB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Procházka">
    <w15:presenceInfo w15:providerId="AD" w15:userId="S-1-5-21-271893136-264475109-1824216404-3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21"/>
    <w:rsid w:val="0008338C"/>
    <w:rsid w:val="002E3488"/>
    <w:rsid w:val="00323C51"/>
    <w:rsid w:val="00465C9C"/>
    <w:rsid w:val="00531314"/>
    <w:rsid w:val="00534D32"/>
    <w:rsid w:val="005A62FF"/>
    <w:rsid w:val="005D7D96"/>
    <w:rsid w:val="006C332A"/>
    <w:rsid w:val="009E6021"/>
    <w:rsid w:val="00AF1E13"/>
    <w:rsid w:val="00B728CF"/>
    <w:rsid w:val="00C1719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C729"/>
  <w15:chartTrackingRefBased/>
  <w15:docId w15:val="{ABC64A9A-D0AC-40F5-AF0F-EA520E4E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 w:bidi="as-IN"/>
    </w:rPr>
  </w:style>
  <w:style w:type="character" w:customStyle="1" w:styleId="apple-tab-span">
    <w:name w:val="apple-tab-span"/>
    <w:basedOn w:val="Standardnpsmoodstavce"/>
    <w:rsid w:val="009E6021"/>
  </w:style>
  <w:style w:type="character" w:styleId="Hypertextovodkaz">
    <w:name w:val="Hyperlink"/>
    <w:basedOn w:val="Standardnpsmoodstavce"/>
    <w:uiPriority w:val="99"/>
    <w:semiHidden/>
    <w:unhideWhenUsed/>
    <w:rsid w:val="005A62F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13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13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1314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13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1314"/>
    <w:rPr>
      <w:b/>
      <w:bCs/>
      <w:noProof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31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lly.tumblr.com/post/11230723028/steve-job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ortune.com/2011/05/09/inside-apple/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://www.businessinsider.com/what-it-was-like-to-work-at-apple-under-steve-jobs-2015-6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allaboutstevejobs.com/persona/steveatwork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Knapova</dc:creator>
  <cp:keywords/>
  <dc:description/>
  <cp:lastModifiedBy>Jakub Procházka</cp:lastModifiedBy>
  <cp:revision>11</cp:revision>
  <dcterms:created xsi:type="dcterms:W3CDTF">2016-04-14T16:23:00Z</dcterms:created>
  <dcterms:modified xsi:type="dcterms:W3CDTF">2016-05-02T11:44:00Z</dcterms:modified>
</cp:coreProperties>
</file>