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3" w:rsidRPr="0060103A" w:rsidRDefault="00400F58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4</w:t>
      </w:r>
      <w:r w:rsidR="00377253" w:rsidRPr="0060103A">
        <w:rPr>
          <w:b/>
          <w:smallCaps/>
        </w:rPr>
        <w:t xml:space="preserve">. </w:t>
      </w:r>
      <w:r>
        <w:rPr>
          <w:b/>
          <w:smallCaps/>
        </w:rPr>
        <w:t>Informace o proměnných</w:t>
      </w:r>
    </w:p>
    <w:p w:rsidR="00400F58" w:rsidRDefault="00400F58" w:rsidP="00901D19">
      <w:pPr>
        <w:spacing w:after="0"/>
        <w:jc w:val="both"/>
      </w:pPr>
      <w:r>
        <w:rPr>
          <w:b/>
        </w:rPr>
        <w:t>DESCRIBE</w:t>
      </w:r>
      <w:r>
        <w:t xml:space="preserve"> – vypíše přehled všech proměnných nacházejících se v otevřeném datovém souboru včetně informací o jejich typu (byte, </w:t>
      </w:r>
      <w:proofErr w:type="spellStart"/>
      <w:r>
        <w:t>int</w:t>
      </w:r>
      <w:proofErr w:type="spellEnd"/>
      <w:r>
        <w:t xml:space="preserve">, long – celá čísla, double, </w:t>
      </w:r>
      <w:proofErr w:type="spellStart"/>
      <w:r>
        <w:t>float</w:t>
      </w:r>
      <w:proofErr w:type="spellEnd"/>
      <w:r>
        <w:t xml:space="preserve"> – desetinná čísla, </w:t>
      </w:r>
      <w:proofErr w:type="spellStart"/>
      <w:r>
        <w:t>str</w:t>
      </w:r>
      <w:proofErr w:type="spellEnd"/>
      <w:r>
        <w:t xml:space="preserve"> – textový řetězec), popisu proměnné (</w:t>
      </w:r>
      <w:proofErr w:type="spellStart"/>
      <w:r>
        <w:rPr>
          <w:i/>
        </w:rPr>
        <w:t>variable</w:t>
      </w:r>
      <w:proofErr w:type="spellEnd"/>
      <w:r>
        <w:rPr>
          <w:i/>
        </w:rPr>
        <w:t xml:space="preserve"> </w:t>
      </w:r>
      <w:r w:rsidRPr="00FC3F96">
        <w:rPr>
          <w:i/>
        </w:rPr>
        <w:t>label</w:t>
      </w:r>
      <w:r>
        <w:t>) a popisu jednotlivých hodnot (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label). </w:t>
      </w:r>
      <w:r>
        <w:t xml:space="preserve">Pokud vás zajímají informace o jedné konkrétní proměnné, napište její název za příkaz </w:t>
      </w:r>
      <w:proofErr w:type="spellStart"/>
      <w:r>
        <w:t>desribe</w:t>
      </w:r>
      <w:proofErr w:type="spellEnd"/>
      <w:r>
        <w:t>.</w:t>
      </w:r>
    </w:p>
    <w:p w:rsidR="00400F58" w:rsidRPr="00FC3F96" w:rsidRDefault="00400F58" w:rsidP="00400F58">
      <w:pPr>
        <w:jc w:val="center"/>
      </w:pPr>
      <w:proofErr w:type="spellStart"/>
      <w:r>
        <w:rPr>
          <w:rFonts w:ascii="Courier New" w:hAnsi="Courier New" w:cs="Courier New"/>
          <w:i/>
        </w:rPr>
        <w:t>describe</w:t>
      </w:r>
      <w:proofErr w:type="spellEnd"/>
      <w:r w:rsidRPr="0060103A"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year</w:t>
      </w:r>
      <w:proofErr w:type="spellEnd"/>
    </w:p>
    <w:p w:rsidR="00400F58" w:rsidRDefault="00400F58" w:rsidP="00901D19">
      <w:pPr>
        <w:spacing w:after="0"/>
        <w:jc w:val="both"/>
        <w:rPr>
          <w:b/>
        </w:rPr>
      </w:pPr>
      <w:r>
        <w:rPr>
          <w:b/>
        </w:rPr>
        <w:t>4</w:t>
      </w:r>
      <w:r w:rsidRPr="0060103A">
        <w:rPr>
          <w:b/>
        </w:rPr>
        <w:t xml:space="preserve">.1 </w:t>
      </w:r>
      <w:r>
        <w:rPr>
          <w:b/>
        </w:rPr>
        <w:t>Datové typy</w:t>
      </w:r>
    </w:p>
    <w:p w:rsidR="00582272" w:rsidRDefault="00400F58" w:rsidP="00901D19">
      <w:pPr>
        <w:spacing w:after="0"/>
        <w:jc w:val="both"/>
      </w:pPr>
      <w:r>
        <w:t xml:space="preserve">Proměnné ve </w:t>
      </w:r>
      <w:proofErr w:type="gramStart"/>
      <w:r>
        <w:t>Statě</w:t>
      </w:r>
      <w:proofErr w:type="gramEnd"/>
      <w:r>
        <w:t xml:space="preserve"> mohou mít jeden z následujících datových typů. Datový typ určuje, jakých hodnot může proměnná nabývat.</w:t>
      </w:r>
    </w:p>
    <w:p w:rsidR="00400F58" w:rsidRDefault="00582272" w:rsidP="00582272">
      <w:pPr>
        <w:spacing w:after="0"/>
        <w:ind w:left="708"/>
        <w:jc w:val="both"/>
      </w:pPr>
      <w:r>
        <w:t>b</w:t>
      </w:r>
      <w:r w:rsidR="00400F58">
        <w:t>yte: celé číslo v rozsahu -127 až +100</w:t>
      </w:r>
    </w:p>
    <w:p w:rsidR="00400F58" w:rsidRDefault="00582272" w:rsidP="00582272">
      <w:pPr>
        <w:spacing w:after="0"/>
        <w:ind w:left="708"/>
        <w:jc w:val="both"/>
      </w:pPr>
      <w:proofErr w:type="spellStart"/>
      <w:r>
        <w:t>i</w:t>
      </w:r>
      <w:r w:rsidR="00400F58">
        <w:t>nt</w:t>
      </w:r>
      <w:proofErr w:type="spellEnd"/>
      <w:r w:rsidR="00400F58">
        <w:t>: celé číslo v rozsahu -32 767 až +33 740</w:t>
      </w:r>
    </w:p>
    <w:p w:rsidR="00400F58" w:rsidRDefault="00582272" w:rsidP="00582272">
      <w:pPr>
        <w:spacing w:after="0"/>
        <w:ind w:left="708"/>
        <w:jc w:val="both"/>
      </w:pPr>
      <w:r>
        <w:t>l</w:t>
      </w:r>
      <w:r w:rsidR="00400F58">
        <w:t xml:space="preserve">ong: celé číslo v rozsahu </w:t>
      </w:r>
      <w:r w:rsidR="00400F58" w:rsidRPr="00400F58">
        <w:t>-2</w:t>
      </w:r>
      <w:r w:rsidR="00400F58">
        <w:t xml:space="preserve"> </w:t>
      </w:r>
      <w:r w:rsidR="00400F58" w:rsidRPr="00400F58">
        <w:t>147</w:t>
      </w:r>
      <w:r w:rsidR="00400F58">
        <w:t xml:space="preserve"> </w:t>
      </w:r>
      <w:r w:rsidR="00400F58" w:rsidRPr="00400F58">
        <w:t>483</w:t>
      </w:r>
      <w:r w:rsidR="00400F58">
        <w:t xml:space="preserve"> </w:t>
      </w:r>
      <w:r w:rsidR="00400F58" w:rsidRPr="00400F58">
        <w:t>647</w:t>
      </w:r>
      <w:r w:rsidR="00400F58">
        <w:t xml:space="preserve"> až </w:t>
      </w:r>
      <w:r w:rsidR="00400F58" w:rsidRPr="00400F58">
        <w:t>2</w:t>
      </w:r>
      <w:r w:rsidR="00400F58">
        <w:t xml:space="preserve"> </w:t>
      </w:r>
      <w:r w:rsidR="00400F58" w:rsidRPr="00400F58">
        <w:t>147</w:t>
      </w:r>
      <w:r w:rsidR="00400F58">
        <w:t xml:space="preserve"> </w:t>
      </w:r>
      <w:r w:rsidR="00400F58" w:rsidRPr="00400F58">
        <w:t>483</w:t>
      </w:r>
      <w:r w:rsidR="00400F58">
        <w:t xml:space="preserve"> </w:t>
      </w:r>
      <w:r w:rsidR="00400F58" w:rsidRPr="00400F58">
        <w:t>620</w:t>
      </w:r>
    </w:p>
    <w:p w:rsidR="00400F58" w:rsidRDefault="00582272" w:rsidP="00582272">
      <w:pPr>
        <w:spacing w:after="0"/>
        <w:ind w:left="708"/>
        <w:jc w:val="both"/>
      </w:pPr>
      <w:r>
        <w:t>d</w:t>
      </w:r>
      <w:r w:rsidR="00400F58">
        <w:t xml:space="preserve">ouble: desetinné číslo v rozsahu </w:t>
      </w:r>
      <w:r w:rsidR="00400F58" w:rsidRPr="00400F58">
        <w:t>-1</w:t>
      </w:r>
      <w:r w:rsidR="00400F58">
        <w:t>,</w:t>
      </w:r>
      <w:r w:rsidR="00400F58" w:rsidRPr="00400F58">
        <w:t>70141173319*10</w:t>
      </w:r>
      <w:r w:rsidR="00400F58" w:rsidRPr="00400F58">
        <w:rPr>
          <w:vertAlign w:val="superscript"/>
        </w:rPr>
        <w:t>38</w:t>
      </w:r>
      <w:r w:rsidR="00400F58">
        <w:t xml:space="preserve"> až 1.70141173319*10</w:t>
      </w:r>
      <w:r w:rsidR="00400F58" w:rsidRPr="00400F58">
        <w:rPr>
          <w:vertAlign w:val="superscript"/>
        </w:rPr>
        <w:t>38</w:t>
      </w:r>
    </w:p>
    <w:p w:rsidR="00400F58" w:rsidRDefault="00582272" w:rsidP="00582272">
      <w:pPr>
        <w:spacing w:after="0"/>
        <w:ind w:left="708"/>
        <w:jc w:val="both"/>
      </w:pPr>
      <w:proofErr w:type="spellStart"/>
      <w:r>
        <w:t>f</w:t>
      </w:r>
      <w:r w:rsidR="00400F58">
        <w:t>loat</w:t>
      </w:r>
      <w:proofErr w:type="spellEnd"/>
      <w:r w:rsidR="00400F58">
        <w:t xml:space="preserve">: desetinné číslo v rozsahu </w:t>
      </w:r>
      <w:r w:rsidR="00400F58" w:rsidRPr="00400F58">
        <w:t>-8</w:t>
      </w:r>
      <w:r w:rsidR="00400F58">
        <w:t>,</w:t>
      </w:r>
      <w:r w:rsidR="00400F58" w:rsidRPr="00400F58">
        <w:t>9884656743*10</w:t>
      </w:r>
      <w:r w:rsidR="00400F58" w:rsidRPr="00400F58">
        <w:rPr>
          <w:vertAlign w:val="superscript"/>
        </w:rPr>
        <w:t>307</w:t>
      </w:r>
      <w:r>
        <w:rPr>
          <w:vertAlign w:val="superscript"/>
        </w:rPr>
        <w:t xml:space="preserve"> </w:t>
      </w:r>
      <w:r>
        <w:t xml:space="preserve">až </w:t>
      </w:r>
      <w:r w:rsidR="00400F58" w:rsidRPr="00400F58">
        <w:t>8.9884656743*10</w:t>
      </w:r>
      <w:r w:rsidRPr="00400F58">
        <w:rPr>
          <w:vertAlign w:val="superscript"/>
        </w:rPr>
        <w:t>307</w:t>
      </w:r>
    </w:p>
    <w:p w:rsidR="00400F58" w:rsidRDefault="00582272" w:rsidP="00901D19">
      <w:pPr>
        <w:spacing w:after="0"/>
        <w:ind w:left="709"/>
        <w:jc w:val="both"/>
      </w:pPr>
      <w:proofErr w:type="spellStart"/>
      <w:r>
        <w:t>s</w:t>
      </w:r>
      <w:r w:rsidR="00400F58">
        <w:t>tr</w:t>
      </w:r>
      <w:proofErr w:type="spellEnd"/>
      <w:r>
        <w:t xml:space="preserve">: textový řetězec, číslo za </w:t>
      </w:r>
      <w:proofErr w:type="spellStart"/>
      <w:r>
        <w:t>str</w:t>
      </w:r>
      <w:proofErr w:type="spellEnd"/>
      <w:r>
        <w:t xml:space="preserve"> udává počet znaků (např. str8 znamená osmiznakový textový řetězec)</w:t>
      </w:r>
    </w:p>
    <w:p w:rsidR="00582272" w:rsidRDefault="00582272" w:rsidP="00582272">
      <w:pPr>
        <w:jc w:val="both"/>
      </w:pPr>
      <w:r>
        <w:rPr>
          <w:b/>
        </w:rPr>
        <w:t xml:space="preserve">Tip: </w:t>
      </w:r>
      <w:r>
        <w:t xml:space="preserve">pokud si nejste dopředu jistí, jaký typ proměnné použít, zvolte nejvyšší možný (long pro celá čísla, </w:t>
      </w:r>
      <w:proofErr w:type="spellStart"/>
      <w:r>
        <w:t>float</w:t>
      </w:r>
      <w:proofErr w:type="spellEnd"/>
      <w:r>
        <w:t xml:space="preserve"> pro desetinná čísla). Před uložením datového souboru pak použijte příkaz COMPRESS. </w:t>
      </w:r>
      <w:proofErr w:type="spellStart"/>
      <w:r>
        <w:t>Stata</w:t>
      </w:r>
      <w:proofErr w:type="spellEnd"/>
      <w:r>
        <w:t xml:space="preserve"> provede analýzu obsahu proměnných a sama zvolí nejvhodnější a nejúspornější datový formát.</w:t>
      </w:r>
    </w:p>
    <w:p w:rsidR="00582272" w:rsidRDefault="00582272" w:rsidP="00901D19">
      <w:pPr>
        <w:spacing w:after="0"/>
        <w:jc w:val="both"/>
        <w:rPr>
          <w:b/>
        </w:rPr>
      </w:pPr>
      <w:r w:rsidRPr="00582272">
        <w:rPr>
          <w:b/>
        </w:rPr>
        <w:t>4.2 Názvy a popisky</w:t>
      </w:r>
    </w:p>
    <w:p w:rsidR="00582272" w:rsidRDefault="00582272" w:rsidP="00901D19">
      <w:pPr>
        <w:spacing w:after="0"/>
        <w:jc w:val="both"/>
      </w:pPr>
      <w:proofErr w:type="spellStart"/>
      <w:r>
        <w:t>Stata</w:t>
      </w:r>
      <w:proofErr w:type="spellEnd"/>
      <w:r>
        <w:t xml:space="preserve"> rozlišuje několik názvů (</w:t>
      </w:r>
      <w:proofErr w:type="spellStart"/>
      <w:r>
        <w:t>name</w:t>
      </w:r>
      <w:proofErr w:type="spellEnd"/>
      <w:r>
        <w:t>) a popisků (label) s následujícím významem:</w:t>
      </w:r>
    </w:p>
    <w:p w:rsidR="00582272" w:rsidRDefault="00582272" w:rsidP="00582272">
      <w:pPr>
        <w:spacing w:after="0"/>
        <w:ind w:left="708"/>
        <w:jc w:val="both"/>
      </w:pPr>
      <w:proofErr w:type="spellStart"/>
      <w:r w:rsidRPr="00582272">
        <w:rPr>
          <w:b/>
        </w:rPr>
        <w:t>Variable</w:t>
      </w:r>
      <w:proofErr w:type="spellEnd"/>
      <w:r w:rsidRPr="00582272">
        <w:rPr>
          <w:b/>
        </w:rPr>
        <w:t xml:space="preserve"> </w:t>
      </w:r>
      <w:proofErr w:type="spellStart"/>
      <w:r w:rsidRPr="00582272">
        <w:rPr>
          <w:b/>
        </w:rPr>
        <w:t>name</w:t>
      </w:r>
      <w:proofErr w:type="spellEnd"/>
      <w:r w:rsidRPr="00582272">
        <w:rPr>
          <w:b/>
        </w:rPr>
        <w:t>:</w:t>
      </w:r>
      <w:r>
        <w:t xml:space="preserve"> název proměnné ve formátu, ve kterém ho musíme zadávat při používání všech příkazů </w:t>
      </w:r>
      <w:proofErr w:type="spellStart"/>
      <w:r>
        <w:t>Staty</w:t>
      </w:r>
      <w:proofErr w:type="spellEnd"/>
      <w:r>
        <w:t xml:space="preserve">. Nesmí se lišit ani ve velikosti písmen, ani v mezerách. Musí být zkrátka zadán přesně tak, jak ho </w:t>
      </w:r>
      <w:proofErr w:type="spellStart"/>
      <w:r>
        <w:t>Stata</w:t>
      </w:r>
      <w:proofErr w:type="spellEnd"/>
      <w:r>
        <w:t xml:space="preserve"> zná.</w:t>
      </w:r>
    </w:p>
    <w:p w:rsidR="00582272" w:rsidRDefault="00582272" w:rsidP="00582272">
      <w:pPr>
        <w:spacing w:after="0"/>
        <w:ind w:left="708"/>
        <w:jc w:val="both"/>
      </w:pPr>
      <w:proofErr w:type="spellStart"/>
      <w:r w:rsidRPr="00582272">
        <w:rPr>
          <w:b/>
        </w:rPr>
        <w:t>Variable</w:t>
      </w:r>
      <w:proofErr w:type="spellEnd"/>
      <w:r w:rsidRPr="00582272">
        <w:rPr>
          <w:b/>
        </w:rPr>
        <w:t xml:space="preserve"> label:</w:t>
      </w:r>
      <w:r>
        <w:t xml:space="preserve"> popisek proměnné. Slouží pouze pro lepší orientaci uživatele, </w:t>
      </w:r>
      <w:proofErr w:type="spellStart"/>
      <w:r>
        <w:t>Stata</w:t>
      </w:r>
      <w:proofErr w:type="spellEnd"/>
      <w:r>
        <w:t xml:space="preserve"> s ním nijak nepracuje, jen ho zobrazuje při výpisu výsledků namísto jména proměnné.</w:t>
      </w:r>
    </w:p>
    <w:p w:rsidR="00582272" w:rsidRDefault="00582272" w:rsidP="00901D19">
      <w:pPr>
        <w:spacing w:after="0"/>
        <w:ind w:left="709"/>
        <w:jc w:val="both"/>
      </w:pPr>
      <w:proofErr w:type="spellStart"/>
      <w:r>
        <w:rPr>
          <w:b/>
        </w:rPr>
        <w:t>Value</w:t>
      </w:r>
      <w:proofErr w:type="spellEnd"/>
      <w:r>
        <w:rPr>
          <w:b/>
        </w:rPr>
        <w:t xml:space="preserve"> label: </w:t>
      </w:r>
      <w:r w:rsidRPr="00582272">
        <w:t>popisek hodnot proměnné</w:t>
      </w:r>
      <w:r>
        <w:t xml:space="preserve">. Pro možnost využívat statistické procedury jsou odpovědi respondentů tzv. kódovány do číselné podoby (např. pohlaví muž = 1, žena = 2, vzdělání ZŠ = 1, SŠ = 2, VŠ = 3 apod.). Pro snazší orientaci uživatele je možno přiřadit jednotlivým číselným hodnotám popisky (např. hodnotě 1 přiřadíme popisek „muž“). Tyto popisky se nikam nezadávají, </w:t>
      </w:r>
      <w:proofErr w:type="spellStart"/>
      <w:r>
        <w:t>Stata</w:t>
      </w:r>
      <w:proofErr w:type="spellEnd"/>
      <w:r>
        <w:t xml:space="preserve"> s nimi nepracuje, jen je zobrazuje při výpisu výsledků.</w:t>
      </w:r>
    </w:p>
    <w:p w:rsidR="00582272" w:rsidRDefault="00582272" w:rsidP="00582272">
      <w:pPr>
        <w:jc w:val="both"/>
      </w:pPr>
      <w:r w:rsidRPr="00582272">
        <w:rPr>
          <w:b/>
        </w:rPr>
        <w:t>Tip:</w:t>
      </w:r>
      <w:r>
        <w:rPr>
          <w:b/>
        </w:rPr>
        <w:t xml:space="preserve"> </w:t>
      </w:r>
      <w:proofErr w:type="spellStart"/>
      <w:r w:rsidRPr="00582272">
        <w:t>value</w:t>
      </w:r>
      <w:proofErr w:type="spellEnd"/>
      <w:r w:rsidRPr="00582272">
        <w:t xml:space="preserve"> label se často opakují (</w:t>
      </w:r>
      <w:r>
        <w:t xml:space="preserve">např. odpovědi na otázky </w:t>
      </w:r>
      <w:proofErr w:type="spellStart"/>
      <w:r>
        <w:t>Likertovy</w:t>
      </w:r>
      <w:proofErr w:type="spellEnd"/>
      <w:r>
        <w:t xml:space="preserve"> škály „zcela nesouhlasím“, „částečně nesouhlasím“, „ani nesouhlasím, ani souhlasím“, „částečně souhlasím“, „zcela souhlasím“). Proto </w:t>
      </w:r>
      <w:proofErr w:type="spellStart"/>
      <w:r>
        <w:t>Stata</w:t>
      </w:r>
      <w:proofErr w:type="spellEnd"/>
      <w:r>
        <w:t xml:space="preserve"> pracuje s popisky hodnot proměnných tak, že </w:t>
      </w:r>
      <w:r w:rsidR="00D80BC3">
        <w:t>vytvoří pojmenovaný soubor popisků (např. výše uvedená škála by se mohla jmenovat LIKERTOVA_SKALA_POPISKY). Tento soubor popisků pak můžeme přiřadit několika proměnným.</w:t>
      </w:r>
    </w:p>
    <w:p w:rsidR="00D80BC3" w:rsidRDefault="00D80BC3" w:rsidP="00901D19">
      <w:pPr>
        <w:spacing w:after="0"/>
        <w:jc w:val="both"/>
      </w:pPr>
      <w:r>
        <w:rPr>
          <w:b/>
        </w:rPr>
        <w:t xml:space="preserve">LABEL </w:t>
      </w:r>
      <w:r>
        <w:t xml:space="preserve">– </w:t>
      </w:r>
      <w:r>
        <w:t xml:space="preserve">příkaz pro práci s popisky proměnných a hodnot proměnných. Používá se pro vytvoření popisku proměnné (label </w:t>
      </w:r>
      <w:proofErr w:type="spellStart"/>
      <w:r>
        <w:t>variable</w:t>
      </w:r>
      <w:proofErr w:type="spellEnd"/>
      <w:r>
        <w:t xml:space="preserve">), definici souborů s popisky hodnot (label </w:t>
      </w:r>
      <w:proofErr w:type="spellStart"/>
      <w:r>
        <w:t>define</w:t>
      </w:r>
      <w:proofErr w:type="spellEnd"/>
      <w:r>
        <w:t xml:space="preserve">) a přiřazení souboru s popisky hodnot konkrétní proměnné (label </w:t>
      </w:r>
      <w:proofErr w:type="spellStart"/>
      <w:r>
        <w:t>values</w:t>
      </w:r>
      <w:proofErr w:type="spellEnd"/>
      <w:r>
        <w:t>). Pro výpis informací o popiscích hodnot slouží label list.</w:t>
      </w:r>
    </w:p>
    <w:p w:rsidR="00D80BC3" w:rsidRPr="00D80BC3" w:rsidRDefault="00D80BC3" w:rsidP="00D80BC3">
      <w:pPr>
        <w:spacing w:after="0"/>
        <w:jc w:val="center"/>
        <w:rPr>
          <w:rFonts w:ascii="Courier New" w:hAnsi="Courier New" w:cs="Courier New"/>
        </w:rPr>
      </w:pPr>
      <w:r w:rsidRPr="00D80BC3">
        <w:rPr>
          <w:rFonts w:ascii="Courier New" w:hAnsi="Courier New" w:cs="Courier New"/>
        </w:rPr>
        <w:t xml:space="preserve">label </w:t>
      </w:r>
      <w:proofErr w:type="spellStart"/>
      <w:r w:rsidRPr="00D80BC3">
        <w:rPr>
          <w:rFonts w:ascii="Courier New" w:hAnsi="Courier New" w:cs="Courier New"/>
        </w:rPr>
        <w:t>variable</w:t>
      </w:r>
      <w:proofErr w:type="spellEnd"/>
      <w:r w:rsidRPr="00D80BC3">
        <w:rPr>
          <w:rFonts w:ascii="Courier New" w:hAnsi="Courier New" w:cs="Courier New"/>
        </w:rPr>
        <w:t xml:space="preserve"> </w:t>
      </w:r>
      <w:proofErr w:type="spellStart"/>
      <w:r w:rsidRPr="00D80BC3">
        <w:rPr>
          <w:rFonts w:ascii="Courier New" w:hAnsi="Courier New" w:cs="Courier New"/>
        </w:rPr>
        <w:t>kat_nejvzds</w:t>
      </w:r>
      <w:proofErr w:type="spellEnd"/>
      <w:r w:rsidRPr="00D80BC3">
        <w:rPr>
          <w:rFonts w:ascii="Courier New" w:hAnsi="Courier New" w:cs="Courier New"/>
        </w:rPr>
        <w:t xml:space="preserve"> "Kategorie nejvyššího dosaženého vzdělání"</w:t>
      </w:r>
    </w:p>
    <w:p w:rsidR="00D80BC3" w:rsidRPr="00D80BC3" w:rsidRDefault="00D80BC3" w:rsidP="00D80BC3">
      <w:pPr>
        <w:spacing w:after="0"/>
        <w:jc w:val="center"/>
        <w:rPr>
          <w:rFonts w:ascii="Courier New" w:hAnsi="Courier New" w:cs="Courier New"/>
        </w:rPr>
      </w:pPr>
      <w:r w:rsidRPr="00D80BC3">
        <w:rPr>
          <w:rFonts w:ascii="Courier New" w:hAnsi="Courier New" w:cs="Courier New"/>
        </w:rPr>
        <w:t xml:space="preserve">label </w:t>
      </w:r>
      <w:proofErr w:type="spellStart"/>
      <w:r w:rsidRPr="00D80BC3">
        <w:rPr>
          <w:rFonts w:ascii="Courier New" w:hAnsi="Courier New" w:cs="Courier New"/>
        </w:rPr>
        <w:t>define</w:t>
      </w:r>
      <w:proofErr w:type="spellEnd"/>
      <w:r w:rsidRPr="00D80BC3">
        <w:rPr>
          <w:rFonts w:ascii="Courier New" w:hAnsi="Courier New" w:cs="Courier New"/>
        </w:rPr>
        <w:t xml:space="preserve"> KAT_NEJVZDS 1 "bez maturity" 2 "s maturitou" 3 "VŠ"</w:t>
      </w:r>
    </w:p>
    <w:p w:rsidR="00D80BC3" w:rsidRPr="00D80BC3" w:rsidRDefault="00D80BC3" w:rsidP="00D80BC3">
      <w:pPr>
        <w:jc w:val="center"/>
        <w:rPr>
          <w:rFonts w:ascii="Courier New" w:hAnsi="Courier New" w:cs="Courier New"/>
        </w:rPr>
      </w:pPr>
      <w:r w:rsidRPr="00D80BC3">
        <w:rPr>
          <w:rFonts w:ascii="Courier New" w:hAnsi="Courier New" w:cs="Courier New"/>
        </w:rPr>
        <w:t xml:space="preserve">label </w:t>
      </w:r>
      <w:proofErr w:type="spellStart"/>
      <w:r w:rsidRPr="00D80BC3">
        <w:rPr>
          <w:rFonts w:ascii="Courier New" w:hAnsi="Courier New" w:cs="Courier New"/>
        </w:rPr>
        <w:t>values</w:t>
      </w:r>
      <w:proofErr w:type="spellEnd"/>
      <w:r w:rsidRPr="00D80BC3">
        <w:rPr>
          <w:rFonts w:ascii="Courier New" w:hAnsi="Courier New" w:cs="Courier New"/>
        </w:rPr>
        <w:t xml:space="preserve"> </w:t>
      </w:r>
      <w:proofErr w:type="spellStart"/>
      <w:r w:rsidRPr="00D80BC3">
        <w:rPr>
          <w:rFonts w:ascii="Courier New" w:hAnsi="Courier New" w:cs="Courier New"/>
        </w:rPr>
        <w:t>kat_nejvzds</w:t>
      </w:r>
      <w:proofErr w:type="spellEnd"/>
      <w:r w:rsidRPr="00D80BC3">
        <w:rPr>
          <w:rFonts w:ascii="Courier New" w:hAnsi="Courier New" w:cs="Courier New"/>
        </w:rPr>
        <w:t xml:space="preserve"> KAT_NEJVZDS</w:t>
      </w:r>
    </w:p>
    <w:p w:rsidR="00582272" w:rsidRDefault="00D80BC3" w:rsidP="00901D19">
      <w:pPr>
        <w:spacing w:after="0"/>
        <w:jc w:val="both"/>
      </w:pPr>
      <w:r>
        <w:rPr>
          <w:b/>
        </w:rPr>
        <w:t>INSPECT</w:t>
      </w:r>
      <w:r>
        <w:t xml:space="preserve"> – vypíše </w:t>
      </w:r>
      <w:r>
        <w:t>podrobnější informace o zvolené proměnné, konkrétně popisek proměnné, přehled rozložení hodnot, počet pozorování, počet chybějících hodnot a jednoduchý histogram.</w:t>
      </w:r>
    </w:p>
    <w:p w:rsidR="00D80BC3" w:rsidRDefault="00D80BC3" w:rsidP="00D80BC3">
      <w:pPr>
        <w:jc w:val="center"/>
        <w:rPr>
          <w:i/>
        </w:rPr>
      </w:pPr>
      <w:proofErr w:type="spellStart"/>
      <w:r>
        <w:rPr>
          <w:rFonts w:ascii="Courier New" w:hAnsi="Courier New" w:cs="Courier New"/>
        </w:rPr>
        <w:t>inspect</w:t>
      </w:r>
      <w:proofErr w:type="spellEnd"/>
      <w:r>
        <w:rPr>
          <w:rFonts w:ascii="Courier New" w:hAnsi="Courier New" w:cs="Courier New"/>
        </w:rPr>
        <w:t xml:space="preserve"> v306</w:t>
      </w:r>
    </w:p>
    <w:p w:rsidR="00D80BC3" w:rsidRDefault="00D80BC3" w:rsidP="00901D19">
      <w:pPr>
        <w:spacing w:after="0"/>
        <w:jc w:val="both"/>
      </w:pPr>
      <w:r>
        <w:rPr>
          <w:b/>
        </w:rPr>
        <w:t xml:space="preserve">CODEBOOK </w:t>
      </w:r>
      <w:r>
        <w:t xml:space="preserve">– vypíše </w:t>
      </w:r>
      <w:r>
        <w:t xml:space="preserve">informace o proměnných. </w:t>
      </w:r>
      <w:r w:rsidR="00901D19">
        <w:t>Bez uvedení jména proměnné vypíše informace o všech proměnných v datovém souboru, při uvedení konkrétní proměnné nebo proměnných omezí výpis na informace pouze o zvolených proměnných. Výpis je možno upravit parametrem COMPACT pro zobrazení vybraných informací ve zkráceném formátu.</w:t>
      </w:r>
    </w:p>
    <w:p w:rsidR="00901D19" w:rsidRDefault="00901D19" w:rsidP="00901D19">
      <w:pPr>
        <w:spacing w:after="0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codebook</w:t>
      </w:r>
      <w:proofErr w:type="spellEnd"/>
    </w:p>
    <w:p w:rsidR="00901D19" w:rsidRPr="00D80BC3" w:rsidRDefault="00901D19" w:rsidP="00901D19">
      <w:pPr>
        <w:spacing w:after="0"/>
        <w:jc w:val="center"/>
      </w:pPr>
      <w:proofErr w:type="spellStart"/>
      <w:r>
        <w:rPr>
          <w:rFonts w:ascii="Courier New" w:hAnsi="Courier New" w:cs="Courier New"/>
        </w:rPr>
        <w:t>codebook</w:t>
      </w:r>
      <w:proofErr w:type="spellEnd"/>
      <w:r>
        <w:rPr>
          <w:rFonts w:ascii="Courier New" w:hAnsi="Courier New" w:cs="Courier New"/>
        </w:rPr>
        <w:t xml:space="preserve"> v308, </w:t>
      </w:r>
      <w:proofErr w:type="spellStart"/>
      <w:r>
        <w:rPr>
          <w:rFonts w:ascii="Courier New" w:hAnsi="Courier New" w:cs="Courier New"/>
        </w:rPr>
        <w:t>compact</w:t>
      </w:r>
      <w:bookmarkStart w:id="0" w:name="_GoBack"/>
      <w:bookmarkEnd w:id="0"/>
      <w:proofErr w:type="spellEnd"/>
    </w:p>
    <w:sectPr w:rsidR="00901D19" w:rsidRPr="00D80BC3" w:rsidSect="006B39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A3" w:rsidRDefault="00BC15A3" w:rsidP="000420AA">
      <w:pPr>
        <w:spacing w:after="0" w:line="240" w:lineRule="auto"/>
      </w:pPr>
      <w:r>
        <w:separator/>
      </w:r>
    </w:p>
  </w:endnote>
  <w:endnote w:type="continuationSeparator" w:id="0">
    <w:p w:rsidR="00BC15A3" w:rsidRDefault="00BC15A3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A3" w:rsidRDefault="00BC15A3" w:rsidP="000420AA">
      <w:pPr>
        <w:spacing w:after="0" w:line="240" w:lineRule="auto"/>
      </w:pPr>
      <w:r>
        <w:separator/>
      </w:r>
    </w:p>
  </w:footnote>
  <w:footnote w:type="continuationSeparator" w:id="0">
    <w:p w:rsidR="00BC15A3" w:rsidRDefault="00BC15A3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 w:rsidR="00FC3F96">
      <w:t xml:space="preserve"> – handout z lekce </w:t>
    </w:r>
    <w:r w:rsidR="00400F58">
      <w:t>23</w:t>
    </w:r>
    <w:r>
      <w:t>. 3. 2016 © Tomáš Doseděl (</w:t>
    </w:r>
    <w:r w:rsidR="00980737" w:rsidRPr="00980737">
      <w:t>tomas.dosedel@gmail.com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53"/>
    <w:rsid w:val="000134C0"/>
    <w:rsid w:val="000420AA"/>
    <w:rsid w:val="00063487"/>
    <w:rsid w:val="001A58BD"/>
    <w:rsid w:val="00250758"/>
    <w:rsid w:val="002B45FC"/>
    <w:rsid w:val="003012B0"/>
    <w:rsid w:val="00377253"/>
    <w:rsid w:val="00400F58"/>
    <w:rsid w:val="004950D4"/>
    <w:rsid w:val="0052427B"/>
    <w:rsid w:val="00582272"/>
    <w:rsid w:val="0060103A"/>
    <w:rsid w:val="006B39E7"/>
    <w:rsid w:val="007F7A96"/>
    <w:rsid w:val="00901D19"/>
    <w:rsid w:val="00980737"/>
    <w:rsid w:val="0099193B"/>
    <w:rsid w:val="00B03059"/>
    <w:rsid w:val="00B42D16"/>
    <w:rsid w:val="00BB07E7"/>
    <w:rsid w:val="00BC15A3"/>
    <w:rsid w:val="00BE7B0A"/>
    <w:rsid w:val="00C1133B"/>
    <w:rsid w:val="00C34126"/>
    <w:rsid w:val="00C55B99"/>
    <w:rsid w:val="00CA0070"/>
    <w:rsid w:val="00CE1763"/>
    <w:rsid w:val="00D80BC3"/>
    <w:rsid w:val="00EC432E"/>
    <w:rsid w:val="00F15F90"/>
    <w:rsid w:val="00F34CFC"/>
    <w:rsid w:val="00FC3F96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FF848-47CF-4AD0-A29B-901C0DC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Tomáš Doseděl</cp:lastModifiedBy>
  <cp:revision>8</cp:revision>
  <dcterms:created xsi:type="dcterms:W3CDTF">2016-02-29T14:42:00Z</dcterms:created>
  <dcterms:modified xsi:type="dcterms:W3CDTF">2016-03-22T19:34:00Z</dcterms:modified>
</cp:coreProperties>
</file>