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253" w:rsidRPr="0060103A" w:rsidRDefault="000A7F3C" w:rsidP="00377253">
      <w:pPr>
        <w:pBdr>
          <w:top w:val="single" w:sz="4" w:space="1" w:color="auto"/>
          <w:left w:val="single" w:sz="4" w:space="4" w:color="auto"/>
          <w:bottom w:val="single" w:sz="4" w:space="1" w:color="auto"/>
          <w:right w:val="single" w:sz="4" w:space="4" w:color="auto"/>
        </w:pBdr>
        <w:jc w:val="center"/>
        <w:rPr>
          <w:b/>
          <w:smallCaps/>
        </w:rPr>
      </w:pPr>
      <w:r>
        <w:rPr>
          <w:b/>
          <w:smallCaps/>
        </w:rPr>
        <w:t>5</w:t>
      </w:r>
      <w:r w:rsidR="00377253" w:rsidRPr="0060103A">
        <w:rPr>
          <w:b/>
          <w:smallCaps/>
        </w:rPr>
        <w:t xml:space="preserve">. </w:t>
      </w:r>
      <w:r>
        <w:rPr>
          <w:b/>
          <w:smallCaps/>
        </w:rPr>
        <w:t>Transformace</w:t>
      </w:r>
      <w:r w:rsidR="00400F58">
        <w:rPr>
          <w:b/>
          <w:smallCaps/>
        </w:rPr>
        <w:t xml:space="preserve"> proměnných</w:t>
      </w:r>
    </w:p>
    <w:p w:rsidR="00400F58" w:rsidRDefault="000A7F3C" w:rsidP="00901D19">
      <w:pPr>
        <w:spacing w:after="0"/>
        <w:jc w:val="both"/>
        <w:rPr>
          <w:b/>
        </w:rPr>
      </w:pPr>
      <w:r>
        <w:rPr>
          <w:b/>
        </w:rPr>
        <w:t>5</w:t>
      </w:r>
      <w:r w:rsidR="00400F58" w:rsidRPr="0060103A">
        <w:rPr>
          <w:b/>
        </w:rPr>
        <w:t xml:space="preserve">.1 </w:t>
      </w:r>
      <w:r>
        <w:rPr>
          <w:b/>
        </w:rPr>
        <w:t>Mazání proměnných a respondentů</w:t>
      </w:r>
    </w:p>
    <w:p w:rsidR="000A7F3C" w:rsidRDefault="000A7F3C" w:rsidP="00E2547F">
      <w:pPr>
        <w:spacing w:after="0"/>
        <w:jc w:val="both"/>
      </w:pPr>
      <w:r w:rsidRPr="000A7F3C">
        <w:t>Pro práci s</w:t>
      </w:r>
      <w:r>
        <w:t xml:space="preserve"> jednotlivými případy a jednotlivými proměnnými má Stata dva </w:t>
      </w:r>
      <w:r w:rsidR="0006394C">
        <w:t xml:space="preserve">komplementární </w:t>
      </w:r>
      <w:r>
        <w:t xml:space="preserve">příkazy: KEEP a DROP. </w:t>
      </w:r>
      <w:r w:rsidR="0006394C">
        <w:t xml:space="preserve">Jejich výsledek je stejný, </w:t>
      </w:r>
      <w:r>
        <w:t xml:space="preserve">záleží </w:t>
      </w:r>
      <w:r w:rsidR="0006394C">
        <w:t xml:space="preserve">proto </w:t>
      </w:r>
      <w:r>
        <w:t>jen na uživateli, který z nich v konkrétním případě použije.</w:t>
      </w:r>
    </w:p>
    <w:p w:rsidR="000A7F3C" w:rsidRDefault="000A7F3C" w:rsidP="00E2547F">
      <w:pPr>
        <w:spacing w:after="0"/>
        <w:jc w:val="both"/>
      </w:pPr>
      <w:r>
        <w:rPr>
          <w:b/>
        </w:rPr>
        <w:t xml:space="preserve">DROP </w:t>
      </w:r>
      <w:r>
        <w:t>– smaže proměnnou nebo proměnné zadané za příkazem DROP.</w:t>
      </w:r>
    </w:p>
    <w:p w:rsidR="000A7F3C" w:rsidRDefault="000A7F3C" w:rsidP="00E2547F">
      <w:pPr>
        <w:spacing w:after="0"/>
        <w:jc w:val="center"/>
        <w:rPr>
          <w:rFonts w:ascii="Courier New" w:hAnsi="Courier New" w:cs="Courier New"/>
          <w:i/>
        </w:rPr>
      </w:pPr>
      <w:r>
        <w:rPr>
          <w:rFonts w:ascii="Courier New" w:hAnsi="Courier New" w:cs="Courier New"/>
          <w:i/>
        </w:rPr>
        <w:t>drop</w:t>
      </w:r>
      <w:r w:rsidRPr="0060103A">
        <w:rPr>
          <w:rFonts w:ascii="Courier New" w:hAnsi="Courier New" w:cs="Courier New"/>
          <w:i/>
        </w:rPr>
        <w:t xml:space="preserve"> </w:t>
      </w:r>
      <w:r>
        <w:rPr>
          <w:rFonts w:ascii="Courier New" w:hAnsi="Courier New" w:cs="Courier New"/>
          <w:i/>
        </w:rPr>
        <w:t>year</w:t>
      </w:r>
    </w:p>
    <w:p w:rsidR="000A7F3C" w:rsidRDefault="000A7F3C" w:rsidP="00E2547F">
      <w:pPr>
        <w:spacing w:after="0"/>
        <w:jc w:val="center"/>
        <w:rPr>
          <w:rFonts w:ascii="Courier New" w:hAnsi="Courier New" w:cs="Courier New"/>
          <w:i/>
        </w:rPr>
      </w:pPr>
      <w:r>
        <w:rPr>
          <w:rFonts w:ascii="Courier New" w:hAnsi="Courier New" w:cs="Courier New"/>
          <w:i/>
        </w:rPr>
        <w:t>drop year v1 v3</w:t>
      </w:r>
    </w:p>
    <w:p w:rsidR="0006394C" w:rsidRDefault="0006394C" w:rsidP="00E2547F">
      <w:pPr>
        <w:spacing w:after="0"/>
        <w:jc w:val="both"/>
      </w:pPr>
      <w:r>
        <w:rPr>
          <w:b/>
        </w:rPr>
        <w:t xml:space="preserve">KEEP </w:t>
      </w:r>
      <w:r>
        <w:t>– ponechá proměnnou nebo proměnné zadané za příkazem KEEP, ostatní smaže.</w:t>
      </w:r>
    </w:p>
    <w:p w:rsidR="0006394C" w:rsidRDefault="0006394C" w:rsidP="00E2547F">
      <w:pPr>
        <w:spacing w:after="0"/>
        <w:jc w:val="center"/>
        <w:rPr>
          <w:rFonts w:ascii="Courier New" w:hAnsi="Courier New" w:cs="Courier New"/>
          <w:i/>
          <w:lang w:val="en-US"/>
        </w:rPr>
      </w:pPr>
      <w:r>
        <w:rPr>
          <w:rFonts w:ascii="Courier New" w:hAnsi="Courier New" w:cs="Courier New"/>
          <w:i/>
        </w:rPr>
        <w:t>keep year v1 v3</w:t>
      </w:r>
    </w:p>
    <w:p w:rsidR="000A7F3C" w:rsidRDefault="000A7F3C" w:rsidP="00E2547F">
      <w:pPr>
        <w:spacing w:after="0"/>
        <w:jc w:val="both"/>
      </w:pPr>
      <w:r>
        <w:rPr>
          <w:b/>
        </w:rPr>
        <w:t xml:space="preserve">DROP </w:t>
      </w:r>
      <w:r>
        <w:t>– smaže případy splňující zadanou podmínku.</w:t>
      </w:r>
    </w:p>
    <w:p w:rsidR="000A7F3C" w:rsidRPr="000A7F3C" w:rsidRDefault="000A7F3C" w:rsidP="00E2547F">
      <w:pPr>
        <w:spacing w:after="0"/>
        <w:jc w:val="center"/>
        <w:rPr>
          <w:rFonts w:ascii="Courier New" w:hAnsi="Courier New" w:cs="Courier New"/>
          <w:i/>
          <w:lang w:val="en-US"/>
        </w:rPr>
      </w:pPr>
      <w:r>
        <w:rPr>
          <w:rFonts w:ascii="Courier New" w:hAnsi="Courier New" w:cs="Courier New"/>
          <w:i/>
        </w:rPr>
        <w:t>drop</w:t>
      </w:r>
      <w:r w:rsidRPr="0060103A">
        <w:rPr>
          <w:rFonts w:ascii="Courier New" w:hAnsi="Courier New" w:cs="Courier New"/>
          <w:i/>
        </w:rPr>
        <w:t xml:space="preserve"> </w:t>
      </w:r>
      <w:r>
        <w:rPr>
          <w:rFonts w:ascii="Courier New" w:hAnsi="Courier New" w:cs="Courier New"/>
          <w:i/>
        </w:rPr>
        <w:t>if year</w:t>
      </w:r>
      <w:r>
        <w:rPr>
          <w:rFonts w:ascii="Courier New" w:hAnsi="Courier New" w:cs="Courier New"/>
          <w:i/>
          <w:lang w:val="en-US"/>
        </w:rPr>
        <w:t>&gt;=2000</w:t>
      </w:r>
    </w:p>
    <w:p w:rsidR="000A7F3C" w:rsidRDefault="00F47AE2" w:rsidP="00F47AE2">
      <w:pPr>
        <w:spacing w:after="0"/>
        <w:jc w:val="both"/>
      </w:pPr>
      <w:r>
        <w:rPr>
          <w:b/>
        </w:rPr>
        <w:t xml:space="preserve">KEEP </w:t>
      </w:r>
      <w:r>
        <w:t>– ponechá případy splňující zadanou podmínku, ostatní smaže.</w:t>
      </w:r>
    </w:p>
    <w:p w:rsidR="00F47AE2" w:rsidRPr="000A7F3C" w:rsidRDefault="00F47AE2" w:rsidP="00F47AE2">
      <w:pPr>
        <w:spacing w:after="0"/>
        <w:jc w:val="center"/>
        <w:rPr>
          <w:rFonts w:ascii="Courier New" w:hAnsi="Courier New" w:cs="Courier New"/>
          <w:i/>
          <w:lang w:val="en-US"/>
        </w:rPr>
      </w:pPr>
      <w:r>
        <w:rPr>
          <w:rFonts w:ascii="Courier New" w:hAnsi="Courier New" w:cs="Courier New"/>
          <w:i/>
        </w:rPr>
        <w:t>keep if age</w:t>
      </w:r>
      <w:r>
        <w:rPr>
          <w:rFonts w:ascii="Courier New" w:hAnsi="Courier New" w:cs="Courier New"/>
          <w:i/>
          <w:lang w:val="en-US"/>
        </w:rPr>
        <w:t>&gt;43</w:t>
      </w:r>
    </w:p>
    <w:p w:rsidR="00F47AE2" w:rsidRDefault="00F47AE2" w:rsidP="00F47AE2">
      <w:pPr>
        <w:spacing w:after="0"/>
        <w:jc w:val="both"/>
        <w:rPr>
          <w:b/>
        </w:rPr>
      </w:pPr>
    </w:p>
    <w:p w:rsidR="00F47AE2" w:rsidRDefault="00F47AE2" w:rsidP="00F47AE2">
      <w:pPr>
        <w:spacing w:after="0"/>
        <w:jc w:val="both"/>
        <w:rPr>
          <w:b/>
        </w:rPr>
      </w:pPr>
      <w:r>
        <w:rPr>
          <w:b/>
        </w:rPr>
        <w:t>5</w:t>
      </w:r>
      <w:r w:rsidRPr="0060103A">
        <w:rPr>
          <w:b/>
        </w:rPr>
        <w:t>.</w:t>
      </w:r>
      <w:r>
        <w:rPr>
          <w:b/>
        </w:rPr>
        <w:t>2</w:t>
      </w:r>
      <w:r w:rsidRPr="0060103A">
        <w:rPr>
          <w:b/>
        </w:rPr>
        <w:t xml:space="preserve"> </w:t>
      </w:r>
      <w:r>
        <w:rPr>
          <w:b/>
        </w:rPr>
        <w:t>Změna proměnných a jejich obsahu</w:t>
      </w:r>
    </w:p>
    <w:p w:rsidR="00F47AE2" w:rsidRPr="00F47AE2" w:rsidRDefault="00F47AE2" w:rsidP="00F47AE2">
      <w:pPr>
        <w:spacing w:after="0"/>
        <w:jc w:val="both"/>
      </w:pPr>
      <w:r>
        <w:rPr>
          <w:b/>
        </w:rPr>
        <w:t xml:space="preserve">RENAME </w:t>
      </w:r>
      <w:r>
        <w:t xml:space="preserve">– </w:t>
      </w:r>
      <w:r w:rsidR="00C53D94">
        <w:t>změní jméno proměnné</w:t>
      </w:r>
      <w:r>
        <w:t xml:space="preserve">. Na prvním místě se </w:t>
      </w:r>
      <w:r w:rsidR="00C53D94">
        <w:t xml:space="preserve">za příkazem RENAME </w:t>
      </w:r>
      <w:r>
        <w:t xml:space="preserve">uvádí aktuální jméno, na druhém místě se uvádí nové jméno. Například následující příklad znamená „přejmenuj proměnnou, která se </w:t>
      </w:r>
      <w:r w:rsidR="0006394C">
        <w:t>aktuálně</w:t>
      </w:r>
      <w:r>
        <w:t xml:space="preserve"> jmenuje age</w:t>
      </w:r>
      <w:r>
        <w:rPr>
          <w:lang w:val="en-US"/>
        </w:rPr>
        <w:t>;</w:t>
      </w:r>
      <w:r>
        <w:t xml:space="preserve"> nové jméno nechť je vek“.</w:t>
      </w:r>
    </w:p>
    <w:p w:rsidR="00F47AE2" w:rsidRPr="000A7F3C" w:rsidRDefault="00F47AE2" w:rsidP="0006394C">
      <w:pPr>
        <w:jc w:val="center"/>
        <w:rPr>
          <w:rFonts w:ascii="Courier New" w:hAnsi="Courier New" w:cs="Courier New"/>
          <w:i/>
          <w:lang w:val="en-US"/>
        </w:rPr>
      </w:pPr>
      <w:r>
        <w:rPr>
          <w:rFonts w:ascii="Courier New" w:hAnsi="Courier New" w:cs="Courier New"/>
          <w:i/>
        </w:rPr>
        <w:t>rename age vek</w:t>
      </w:r>
    </w:p>
    <w:p w:rsidR="00C53D94" w:rsidRDefault="00C53D94" w:rsidP="00C53D94">
      <w:pPr>
        <w:spacing w:after="0"/>
        <w:jc w:val="both"/>
      </w:pPr>
      <w:r>
        <w:rPr>
          <w:b/>
        </w:rPr>
        <w:t xml:space="preserve">REPLACE </w:t>
      </w:r>
      <w:r>
        <w:t>– změní obsah proměnné (</w:t>
      </w:r>
      <w:r w:rsidR="00760FE4">
        <w:t>výpočtem</w:t>
      </w:r>
      <w:r>
        <w:t>). Příkaz se používá ve tvaru REPLACE nazev_promenne = vypocet. Příkaz REPLACE je možno kombinovat s podmínkami IF.</w:t>
      </w:r>
    </w:p>
    <w:p w:rsidR="00760FE4" w:rsidRPr="00C53D94" w:rsidRDefault="00760FE4" w:rsidP="00760FE4">
      <w:pPr>
        <w:spacing w:after="0"/>
        <w:jc w:val="center"/>
        <w:rPr>
          <w:rFonts w:ascii="Courier New" w:hAnsi="Courier New" w:cs="Courier New"/>
          <w:i/>
          <w:lang w:val="en-US"/>
        </w:rPr>
      </w:pPr>
      <w:r>
        <w:rPr>
          <w:rFonts w:ascii="Courier New" w:hAnsi="Courier New" w:cs="Courier New"/>
          <w:i/>
        </w:rPr>
        <w:t>replace vek=</w:t>
      </w:r>
      <w:r w:rsidR="0006394C">
        <w:rPr>
          <w:rFonts w:ascii="Courier New" w:hAnsi="Courier New" w:cs="Courier New"/>
          <w:i/>
        </w:rPr>
        <w:t>1997</w:t>
      </w:r>
      <w:r>
        <w:rPr>
          <w:rFonts w:ascii="Courier New" w:hAnsi="Courier New" w:cs="Courier New"/>
          <w:i/>
        </w:rPr>
        <w:t>-</w:t>
      </w:r>
      <w:r w:rsidR="0006394C">
        <w:rPr>
          <w:rFonts w:ascii="Courier New" w:hAnsi="Courier New" w:cs="Courier New"/>
          <w:i/>
        </w:rPr>
        <w:t>v292</w:t>
      </w:r>
    </w:p>
    <w:p w:rsidR="00C53D94" w:rsidRPr="00C53D94" w:rsidRDefault="00C53D94" w:rsidP="0006394C">
      <w:pPr>
        <w:jc w:val="center"/>
        <w:rPr>
          <w:rFonts w:ascii="Courier New" w:hAnsi="Courier New" w:cs="Courier New"/>
          <w:i/>
          <w:lang w:val="en-US"/>
        </w:rPr>
      </w:pPr>
      <w:r>
        <w:rPr>
          <w:rFonts w:ascii="Courier New" w:hAnsi="Courier New" w:cs="Courier New"/>
          <w:i/>
        </w:rPr>
        <w:t xml:space="preserve">replace </w:t>
      </w:r>
      <w:r w:rsidR="0006394C">
        <w:rPr>
          <w:rFonts w:ascii="Courier New" w:hAnsi="Courier New" w:cs="Courier New"/>
          <w:i/>
        </w:rPr>
        <w:t>vek</w:t>
      </w:r>
      <w:r>
        <w:rPr>
          <w:rFonts w:ascii="Courier New" w:hAnsi="Courier New" w:cs="Courier New"/>
          <w:i/>
        </w:rPr>
        <w:t>=</w:t>
      </w:r>
      <w:r w:rsidR="0006394C">
        <w:rPr>
          <w:rFonts w:ascii="Courier New" w:hAnsi="Courier New" w:cs="Courier New"/>
          <w:i/>
        </w:rPr>
        <w:t>60</w:t>
      </w:r>
      <w:r>
        <w:rPr>
          <w:rFonts w:ascii="Courier New" w:hAnsi="Courier New" w:cs="Courier New"/>
          <w:i/>
        </w:rPr>
        <w:t xml:space="preserve"> if </w:t>
      </w:r>
      <w:r w:rsidR="0006394C">
        <w:rPr>
          <w:rFonts w:ascii="Courier New" w:hAnsi="Courier New" w:cs="Courier New"/>
          <w:i/>
        </w:rPr>
        <w:t>vek</w:t>
      </w:r>
      <w:r>
        <w:rPr>
          <w:rFonts w:ascii="Courier New" w:hAnsi="Courier New" w:cs="Courier New"/>
          <w:i/>
          <w:lang w:val="en-US"/>
        </w:rPr>
        <w:t>&gt;</w:t>
      </w:r>
      <w:r w:rsidR="0006394C">
        <w:rPr>
          <w:rFonts w:ascii="Courier New" w:hAnsi="Courier New" w:cs="Courier New"/>
          <w:i/>
          <w:lang w:val="en-US"/>
        </w:rPr>
        <w:t>6</w:t>
      </w:r>
      <w:r>
        <w:rPr>
          <w:rFonts w:ascii="Courier New" w:hAnsi="Courier New" w:cs="Courier New"/>
          <w:i/>
          <w:lang w:val="en-US"/>
        </w:rPr>
        <w:t>0</w:t>
      </w:r>
    </w:p>
    <w:p w:rsidR="00760FE4" w:rsidRDefault="00760FE4" w:rsidP="00760FE4">
      <w:pPr>
        <w:spacing w:after="0"/>
        <w:jc w:val="both"/>
      </w:pPr>
      <w:r>
        <w:rPr>
          <w:b/>
        </w:rPr>
        <w:t xml:space="preserve">RECODE </w:t>
      </w:r>
      <w:r>
        <w:t>– změní obsah proměnné (rekódováním). Po názvu proměnné nebo proměnných se uvádí přepisovací pravidla, která stanoví, která hodnota proměnné se přepíše na kterou novou hodnotu. Zajímavými parametry jsou COPYREST, který zkopíruje zbývající hodnoty, pro něž jsme nestanovili přepisovací pravidla, a GENERATE, který rekóduje výsledky do nové proměnné (viz dále). Pravidla se zadávají jednoduše pomocí znaménka rovná se (1 = 2) (2 = 3) (3 = 1). Rozsah „od do“ se zadává pomocí lomítka (1/3 znamená „od jedné do tří včetně“).</w:t>
      </w:r>
    </w:p>
    <w:p w:rsidR="00901D19" w:rsidRDefault="0006394C" w:rsidP="00760FE4">
      <w:pPr>
        <w:spacing w:after="0"/>
        <w:jc w:val="center"/>
        <w:rPr>
          <w:rFonts w:ascii="Courier New" w:hAnsi="Courier New" w:cs="Courier New"/>
          <w:i/>
        </w:rPr>
      </w:pPr>
      <w:r>
        <w:rPr>
          <w:rFonts w:ascii="Courier New" w:hAnsi="Courier New" w:cs="Courier New"/>
          <w:i/>
        </w:rPr>
        <w:t>recode vek 0/15=1 16/65=2 66</w:t>
      </w:r>
      <w:r w:rsidR="00760FE4">
        <w:rPr>
          <w:rFonts w:ascii="Courier New" w:hAnsi="Courier New" w:cs="Courier New"/>
          <w:i/>
        </w:rPr>
        <w:t>/</w:t>
      </w:r>
      <w:r>
        <w:rPr>
          <w:rFonts w:ascii="Courier New" w:hAnsi="Courier New" w:cs="Courier New"/>
          <w:i/>
        </w:rPr>
        <w:t>110</w:t>
      </w:r>
      <w:r w:rsidR="00760FE4">
        <w:rPr>
          <w:rFonts w:ascii="Courier New" w:hAnsi="Courier New" w:cs="Courier New"/>
          <w:i/>
        </w:rPr>
        <w:t>=3</w:t>
      </w:r>
    </w:p>
    <w:p w:rsidR="00760FE4" w:rsidRDefault="00760FE4" w:rsidP="00760FE4">
      <w:pPr>
        <w:spacing w:after="0"/>
        <w:jc w:val="center"/>
        <w:rPr>
          <w:rFonts w:ascii="Courier New" w:hAnsi="Courier New" w:cs="Courier New"/>
          <w:i/>
        </w:rPr>
      </w:pPr>
      <w:r>
        <w:rPr>
          <w:rFonts w:ascii="Courier New" w:hAnsi="Courier New" w:cs="Courier New"/>
          <w:i/>
        </w:rPr>
        <w:t>recode vek 0 1 2 3 4 5 6 7 8 9 10 = 1, copyrest</w:t>
      </w:r>
    </w:p>
    <w:p w:rsidR="00760FE4" w:rsidRDefault="00760FE4" w:rsidP="00760FE4">
      <w:pPr>
        <w:spacing w:after="0"/>
        <w:jc w:val="center"/>
        <w:rPr>
          <w:rFonts w:ascii="Courier New" w:hAnsi="Courier New" w:cs="Courier New"/>
          <w:i/>
        </w:rPr>
      </w:pPr>
      <w:r>
        <w:rPr>
          <w:rFonts w:ascii="Courier New" w:hAnsi="Courier New" w:cs="Courier New"/>
          <w:i/>
        </w:rPr>
        <w:t>recode vek 0/15=1 if year</w:t>
      </w:r>
      <w:r>
        <w:rPr>
          <w:rFonts w:ascii="Courier New" w:hAnsi="Courier New" w:cs="Courier New"/>
          <w:i/>
          <w:lang w:val="en-US"/>
        </w:rPr>
        <w:t>&gt;</w:t>
      </w:r>
      <w:r>
        <w:rPr>
          <w:rFonts w:ascii="Courier New" w:hAnsi="Courier New" w:cs="Courier New"/>
          <w:i/>
        </w:rPr>
        <w:t>2010</w:t>
      </w:r>
    </w:p>
    <w:p w:rsidR="001217A0" w:rsidRDefault="001217A0" w:rsidP="00760FE4">
      <w:pPr>
        <w:spacing w:after="0"/>
        <w:jc w:val="center"/>
        <w:rPr>
          <w:rFonts w:ascii="Courier New" w:hAnsi="Courier New" w:cs="Courier New"/>
          <w:i/>
        </w:rPr>
      </w:pPr>
      <w:r>
        <w:rPr>
          <w:rFonts w:ascii="Courier New" w:hAnsi="Courier New" w:cs="Courier New"/>
          <w:i/>
        </w:rPr>
        <w:t>recode v1 v2 v3 (1=5</w:t>
      </w:r>
      <w:r>
        <w:rPr>
          <w:rFonts w:ascii="Courier New" w:hAnsi="Courier New" w:cs="Courier New"/>
          <w:i/>
          <w:lang w:val="en-US"/>
        </w:rPr>
        <w:t xml:space="preserve">) </w:t>
      </w:r>
      <w:r>
        <w:rPr>
          <w:rFonts w:ascii="Courier New" w:hAnsi="Courier New" w:cs="Courier New"/>
          <w:i/>
        </w:rPr>
        <w:t>(2=4) (3=3) (4=1) (5=1)</w:t>
      </w:r>
    </w:p>
    <w:p w:rsidR="001217A0" w:rsidRDefault="001217A0" w:rsidP="001217A0">
      <w:pPr>
        <w:spacing w:after="0"/>
        <w:jc w:val="both"/>
        <w:rPr>
          <w:b/>
        </w:rPr>
      </w:pPr>
    </w:p>
    <w:p w:rsidR="001217A0" w:rsidRDefault="001217A0" w:rsidP="001217A0">
      <w:pPr>
        <w:spacing w:after="0"/>
        <w:jc w:val="both"/>
        <w:rPr>
          <w:b/>
        </w:rPr>
      </w:pPr>
      <w:r>
        <w:rPr>
          <w:b/>
        </w:rPr>
        <w:t>5</w:t>
      </w:r>
      <w:r w:rsidRPr="0060103A">
        <w:rPr>
          <w:b/>
        </w:rPr>
        <w:t>.</w:t>
      </w:r>
      <w:r>
        <w:rPr>
          <w:b/>
        </w:rPr>
        <w:t>3</w:t>
      </w:r>
      <w:r w:rsidRPr="0060103A">
        <w:rPr>
          <w:b/>
        </w:rPr>
        <w:t xml:space="preserve"> </w:t>
      </w:r>
      <w:r>
        <w:rPr>
          <w:b/>
        </w:rPr>
        <w:t>Vytváření nových proměnných</w:t>
      </w:r>
    </w:p>
    <w:p w:rsidR="001217A0" w:rsidRDefault="001217A0" w:rsidP="00393DF9">
      <w:pPr>
        <w:spacing w:after="0"/>
        <w:jc w:val="both"/>
      </w:pPr>
      <w:r>
        <w:rPr>
          <w:b/>
        </w:rPr>
        <w:t xml:space="preserve">GENERATE </w:t>
      </w:r>
      <w:r>
        <w:t>– vytvoří novou proměnnou na základě výpočtu ze staré proměnné. Lze použít i jako parametr u příkazu recode.</w:t>
      </w:r>
      <w:r w:rsidR="0069505C">
        <w:t xml:space="preserve"> Před název nové proměnné můžete zadat její datový typ (byte, int, long, float, double).</w:t>
      </w:r>
    </w:p>
    <w:p w:rsidR="001217A0" w:rsidRDefault="001217A0" w:rsidP="001217A0">
      <w:pPr>
        <w:spacing w:after="0"/>
        <w:jc w:val="center"/>
        <w:rPr>
          <w:rFonts w:ascii="Courier New" w:hAnsi="Courier New" w:cs="Courier New"/>
          <w:i/>
        </w:rPr>
      </w:pPr>
      <w:r>
        <w:rPr>
          <w:rFonts w:ascii="Courier New" w:hAnsi="Courier New" w:cs="Courier New"/>
          <w:i/>
        </w:rPr>
        <w:t>generate vek2=vek*vek</w:t>
      </w:r>
    </w:p>
    <w:p w:rsidR="0069505C" w:rsidRDefault="0069505C" w:rsidP="0069505C">
      <w:pPr>
        <w:spacing w:after="0"/>
        <w:jc w:val="center"/>
        <w:rPr>
          <w:rFonts w:ascii="Courier New" w:hAnsi="Courier New" w:cs="Courier New"/>
          <w:i/>
        </w:rPr>
      </w:pPr>
      <w:r>
        <w:rPr>
          <w:rFonts w:ascii="Courier New" w:hAnsi="Courier New" w:cs="Courier New"/>
          <w:i/>
        </w:rPr>
        <w:t>generate int vek2=vek*vek</w:t>
      </w:r>
    </w:p>
    <w:p w:rsidR="001217A0" w:rsidRDefault="001217A0" w:rsidP="001217A0">
      <w:pPr>
        <w:spacing w:after="0"/>
        <w:jc w:val="center"/>
        <w:rPr>
          <w:rFonts w:ascii="Courier New" w:hAnsi="Courier New" w:cs="Courier New"/>
          <w:i/>
        </w:rPr>
      </w:pPr>
      <w:r>
        <w:rPr>
          <w:rFonts w:ascii="Courier New" w:hAnsi="Courier New" w:cs="Courier New"/>
          <w:i/>
        </w:rPr>
        <w:t>generate vek2=vek*vek if rok == 2016</w:t>
      </w:r>
    </w:p>
    <w:p w:rsidR="001217A0" w:rsidRDefault="001217A0" w:rsidP="0006394C">
      <w:pPr>
        <w:jc w:val="center"/>
        <w:rPr>
          <w:rFonts w:ascii="Courier New" w:hAnsi="Courier New" w:cs="Courier New"/>
          <w:i/>
        </w:rPr>
      </w:pPr>
      <w:r>
        <w:rPr>
          <w:rFonts w:ascii="Courier New" w:hAnsi="Courier New" w:cs="Courier New"/>
          <w:i/>
        </w:rPr>
        <w:t>recode vek 0/15=1 16/34=2 35/100=3, generate (vek2)</w:t>
      </w:r>
    </w:p>
    <w:p w:rsidR="0069505C" w:rsidRDefault="0069505C" w:rsidP="00393DF9">
      <w:pPr>
        <w:spacing w:after="0"/>
        <w:jc w:val="both"/>
      </w:pPr>
      <w:r>
        <w:rPr>
          <w:b/>
        </w:rPr>
        <w:t xml:space="preserve">EGEN </w:t>
      </w:r>
      <w:r>
        <w:t>– rozšířené vytváření nových proměnných. Tento příkaz je schopen vygenerovat novou proměnnou s využitím většího množství funkcí</w:t>
      </w:r>
      <w:r w:rsidR="00393DF9">
        <w:t xml:space="preserve">. Mezi zajímavé možnosti patří například funkce MIN, MAX, MEAN a MEDIAN, které generují novou proměnnou, jejíž všechny případy nabývají hodnot minima, maxima, průměru či mediánu jiné proměnné. </w:t>
      </w:r>
      <w:r w:rsidR="00BD1097">
        <w:t>Další možnosti skýtají funkce DIFF (vrací jedničku, pokud se hodnoty dvou proměnných v daném případě liší) nebo RANK (vrací pořadí konkrétní hodnoty v případě, kdy proměnnou seřadíte).</w:t>
      </w:r>
    </w:p>
    <w:p w:rsidR="001217A0" w:rsidRDefault="00BD1097" w:rsidP="00393DF9">
      <w:pPr>
        <w:spacing w:after="0"/>
        <w:jc w:val="center"/>
        <w:rPr>
          <w:rFonts w:ascii="Courier New" w:hAnsi="Courier New" w:cs="Courier New"/>
          <w:i/>
        </w:rPr>
      </w:pPr>
      <w:r>
        <w:rPr>
          <w:rFonts w:ascii="Courier New" w:hAnsi="Courier New" w:cs="Courier New"/>
          <w:i/>
        </w:rPr>
        <w:t>egen nej_vel = max (vek)</w:t>
      </w:r>
    </w:p>
    <w:p w:rsidR="00BD1097" w:rsidRDefault="00BD1097" w:rsidP="00393DF9">
      <w:pPr>
        <w:spacing w:after="0"/>
        <w:jc w:val="center"/>
        <w:rPr>
          <w:rFonts w:ascii="Courier New" w:hAnsi="Courier New" w:cs="Courier New"/>
          <w:i/>
        </w:rPr>
      </w:pPr>
      <w:r>
        <w:rPr>
          <w:rFonts w:ascii="Courier New" w:hAnsi="Courier New" w:cs="Courier New"/>
          <w:i/>
        </w:rPr>
        <w:t>egen prum_vek = mean (vek)</w:t>
      </w:r>
    </w:p>
    <w:p w:rsidR="00BD1097" w:rsidRDefault="00BD1097" w:rsidP="00393DF9">
      <w:pPr>
        <w:spacing w:after="0"/>
        <w:jc w:val="center"/>
        <w:rPr>
          <w:rFonts w:ascii="Courier New" w:hAnsi="Courier New" w:cs="Courier New"/>
          <w:i/>
        </w:rPr>
      </w:pPr>
      <w:r>
        <w:rPr>
          <w:rFonts w:ascii="Courier New" w:hAnsi="Courier New" w:cs="Courier New"/>
          <w:i/>
        </w:rPr>
        <w:t>egen rozdil = diff (v1 v2)</w:t>
      </w:r>
    </w:p>
    <w:p w:rsidR="00BD1097" w:rsidRPr="001217A0" w:rsidRDefault="00E2547F" w:rsidP="00393DF9">
      <w:pPr>
        <w:spacing w:after="0"/>
        <w:jc w:val="center"/>
      </w:pPr>
      <w:r>
        <w:rPr>
          <w:rFonts w:ascii="Courier New" w:hAnsi="Courier New" w:cs="Courier New"/>
          <w:i/>
        </w:rPr>
        <w:t>egen poradi_veku = rank (vek)</w:t>
      </w:r>
      <w:bookmarkStart w:id="0" w:name="_GoBack"/>
      <w:bookmarkEnd w:id="0"/>
    </w:p>
    <w:sectPr w:rsidR="00BD1097" w:rsidRPr="001217A0" w:rsidSect="006B39E7">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7AA" w:rsidRDefault="001167AA" w:rsidP="000420AA">
      <w:pPr>
        <w:spacing w:after="0" w:line="240" w:lineRule="auto"/>
      </w:pPr>
      <w:r>
        <w:separator/>
      </w:r>
    </w:p>
  </w:endnote>
  <w:endnote w:type="continuationSeparator" w:id="0">
    <w:p w:rsidR="001167AA" w:rsidRDefault="001167AA" w:rsidP="00042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7AA" w:rsidRDefault="001167AA" w:rsidP="000420AA">
      <w:pPr>
        <w:spacing w:after="0" w:line="240" w:lineRule="auto"/>
      </w:pPr>
      <w:r>
        <w:separator/>
      </w:r>
    </w:p>
  </w:footnote>
  <w:footnote w:type="continuationSeparator" w:id="0">
    <w:p w:rsidR="001167AA" w:rsidRDefault="001167AA" w:rsidP="000420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0AA" w:rsidRDefault="000420AA" w:rsidP="000420AA">
    <w:pPr>
      <w:pStyle w:val="Zhlav"/>
      <w:jc w:val="center"/>
    </w:pPr>
    <w:r w:rsidRPr="000420AA">
      <w:t xml:space="preserve">SOC 192: </w:t>
    </w:r>
    <w:r>
      <w:t>Úvod do programu</w:t>
    </w:r>
    <w:r w:rsidRPr="000420AA">
      <w:t xml:space="preserve"> STATA</w:t>
    </w:r>
    <w:r w:rsidR="00FC3F96">
      <w:t xml:space="preserve"> – handout z lekce </w:t>
    </w:r>
    <w:r w:rsidR="000A7F3C">
      <w:t>6</w:t>
    </w:r>
    <w:r>
      <w:t xml:space="preserve">. </w:t>
    </w:r>
    <w:r w:rsidR="000A7F3C">
      <w:t>4</w:t>
    </w:r>
    <w:r>
      <w:t>. 2016 © Tomáš Doseděl (</w:t>
    </w:r>
    <w:r w:rsidR="00980737" w:rsidRPr="00980737">
      <w:t>tomas.dosedel@gmail.com</w:t>
    </w:r>
    <w:r>
      <w:t>)</w:t>
    </w:r>
  </w:p>
  <w:p w:rsidR="00980737" w:rsidRDefault="00980737" w:rsidP="000420AA">
    <w:pPr>
      <w:pStyle w:val="Zhlav"/>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253"/>
    <w:rsid w:val="000134C0"/>
    <w:rsid w:val="000420AA"/>
    <w:rsid w:val="00063487"/>
    <w:rsid w:val="0006394C"/>
    <w:rsid w:val="000A7F3C"/>
    <w:rsid w:val="001167AA"/>
    <w:rsid w:val="001217A0"/>
    <w:rsid w:val="001A58BD"/>
    <w:rsid w:val="00250758"/>
    <w:rsid w:val="002B45FC"/>
    <w:rsid w:val="003012B0"/>
    <w:rsid w:val="00377253"/>
    <w:rsid w:val="00393DF9"/>
    <w:rsid w:val="00400F58"/>
    <w:rsid w:val="004950D4"/>
    <w:rsid w:val="0052427B"/>
    <w:rsid w:val="00582272"/>
    <w:rsid w:val="0060103A"/>
    <w:rsid w:val="0069505C"/>
    <w:rsid w:val="006B39E7"/>
    <w:rsid w:val="00735EE6"/>
    <w:rsid w:val="00760FE4"/>
    <w:rsid w:val="007F7A96"/>
    <w:rsid w:val="00901D19"/>
    <w:rsid w:val="00980737"/>
    <w:rsid w:val="0099193B"/>
    <w:rsid w:val="00B03059"/>
    <w:rsid w:val="00B42D16"/>
    <w:rsid w:val="00BB07E7"/>
    <w:rsid w:val="00BC15A3"/>
    <w:rsid w:val="00BD1097"/>
    <w:rsid w:val="00BE7B0A"/>
    <w:rsid w:val="00C1133B"/>
    <w:rsid w:val="00C34126"/>
    <w:rsid w:val="00C53D94"/>
    <w:rsid w:val="00C55B99"/>
    <w:rsid w:val="00CA0070"/>
    <w:rsid w:val="00CE1763"/>
    <w:rsid w:val="00D80BC3"/>
    <w:rsid w:val="00E2547F"/>
    <w:rsid w:val="00EC432E"/>
    <w:rsid w:val="00F15F90"/>
    <w:rsid w:val="00F34CFC"/>
    <w:rsid w:val="00F47AE2"/>
    <w:rsid w:val="00FC3F96"/>
    <w:rsid w:val="00FD4D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FFF848-47CF-4AD0-A29B-901C0DC2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420A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420AA"/>
  </w:style>
  <w:style w:type="paragraph" w:styleId="Zpat">
    <w:name w:val="footer"/>
    <w:basedOn w:val="Normln"/>
    <w:link w:val="ZpatChar"/>
    <w:uiPriority w:val="99"/>
    <w:unhideWhenUsed/>
    <w:rsid w:val="000420AA"/>
    <w:pPr>
      <w:tabs>
        <w:tab w:val="center" w:pos="4536"/>
        <w:tab w:val="right" w:pos="9072"/>
      </w:tabs>
      <w:spacing w:after="0" w:line="240" w:lineRule="auto"/>
    </w:pPr>
  </w:style>
  <w:style w:type="character" w:customStyle="1" w:styleId="ZpatChar">
    <w:name w:val="Zápatí Char"/>
    <w:basedOn w:val="Standardnpsmoodstavce"/>
    <w:link w:val="Zpat"/>
    <w:uiPriority w:val="99"/>
    <w:rsid w:val="000420AA"/>
  </w:style>
  <w:style w:type="character" w:styleId="Hypertextovodkaz">
    <w:name w:val="Hyperlink"/>
    <w:basedOn w:val="Standardnpsmoodstavce"/>
    <w:uiPriority w:val="99"/>
    <w:unhideWhenUsed/>
    <w:rsid w:val="009807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1</Pages>
  <Words>404</Words>
  <Characters>2385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Doseděl</dc:creator>
  <cp:keywords/>
  <dc:description/>
  <cp:lastModifiedBy>Tomáš Doseděl</cp:lastModifiedBy>
  <cp:revision>12</cp:revision>
  <dcterms:created xsi:type="dcterms:W3CDTF">2016-02-29T14:42:00Z</dcterms:created>
  <dcterms:modified xsi:type="dcterms:W3CDTF">2016-04-04T18:15:00Z</dcterms:modified>
</cp:coreProperties>
</file>