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ED0D2" w14:textId="77777777" w:rsidR="00693837" w:rsidRDefault="00693837" w:rsidP="00477A57">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Pr>
          <w:rFonts w:asciiTheme="minorHAnsi" w:hAnsiTheme="minorHAnsi" w:cs="Times New Roman"/>
          <w:b/>
          <w:color w:val="1A1A1A"/>
          <w:sz w:val="22"/>
          <w:szCs w:val="22"/>
        </w:rPr>
        <w:t>Department of Political Science</w:t>
      </w:r>
    </w:p>
    <w:p w14:paraId="478C0EF4" w14:textId="6C7DE44C" w:rsidR="00693837" w:rsidRDefault="00693837" w:rsidP="00477A57">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sidRPr="005442CB">
        <w:rPr>
          <w:rFonts w:asciiTheme="minorHAnsi" w:hAnsiTheme="minorHAnsi" w:cs="Times New Roman"/>
          <w:b/>
          <w:color w:val="1A1A1A"/>
          <w:sz w:val="22"/>
          <w:szCs w:val="22"/>
        </w:rPr>
        <w:t>Faculty of Social Studies</w:t>
      </w:r>
    </w:p>
    <w:p w14:paraId="49352F00" w14:textId="63267085" w:rsidR="00693837" w:rsidRPr="005442CB" w:rsidRDefault="00693837" w:rsidP="00477A57">
      <w:pPr>
        <w:widowControl w:val="0"/>
        <w:tabs>
          <w:tab w:val="clear" w:pos="360"/>
          <w:tab w:val="clear" w:pos="720"/>
          <w:tab w:val="clear" w:pos="1080"/>
          <w:tab w:val="clear" w:pos="1440"/>
        </w:tabs>
        <w:autoSpaceDE w:val="0"/>
        <w:autoSpaceDN w:val="0"/>
        <w:adjustRightInd w:val="0"/>
        <w:spacing w:after="160"/>
        <w:jc w:val="center"/>
        <w:rPr>
          <w:rFonts w:asciiTheme="minorHAnsi" w:hAnsiTheme="minorHAnsi" w:cs="Times New Roman"/>
          <w:b/>
          <w:color w:val="1A1A1A"/>
          <w:sz w:val="22"/>
          <w:szCs w:val="22"/>
        </w:rPr>
      </w:pPr>
      <w:r w:rsidRPr="005442CB">
        <w:rPr>
          <w:rFonts w:asciiTheme="minorHAnsi" w:hAnsiTheme="minorHAnsi" w:cs="Times New Roman"/>
          <w:b/>
          <w:color w:val="1A1A1A"/>
          <w:sz w:val="22"/>
          <w:szCs w:val="22"/>
        </w:rPr>
        <w:t>Masaryk University</w:t>
      </w:r>
    </w:p>
    <w:p w14:paraId="34AC39E9" w14:textId="50335A41" w:rsidR="00693837" w:rsidRDefault="008B1D19" w:rsidP="00477A57">
      <w:pPr>
        <w:tabs>
          <w:tab w:val="clear" w:pos="360"/>
          <w:tab w:val="clear" w:pos="720"/>
          <w:tab w:val="clear" w:pos="1080"/>
          <w:tab w:val="clear" w:pos="1440"/>
        </w:tabs>
        <w:jc w:val="center"/>
        <w:rPr>
          <w:rFonts w:asciiTheme="minorHAnsi" w:hAnsiTheme="minorHAnsi" w:cs="Times New Roman"/>
          <w:b/>
          <w:color w:val="1A1A1A"/>
          <w:sz w:val="22"/>
          <w:szCs w:val="22"/>
        </w:rPr>
      </w:pPr>
      <w:r>
        <w:rPr>
          <w:rFonts w:asciiTheme="minorHAnsi" w:hAnsiTheme="minorHAnsi" w:cs="Times New Roman"/>
          <w:b/>
          <w:color w:val="1A1A1A"/>
          <w:sz w:val="22"/>
          <w:szCs w:val="22"/>
        </w:rPr>
        <w:t>Managing 21</w:t>
      </w:r>
      <w:r w:rsidRPr="008B1D19">
        <w:rPr>
          <w:rFonts w:asciiTheme="minorHAnsi" w:hAnsiTheme="minorHAnsi" w:cs="Times New Roman"/>
          <w:b/>
          <w:color w:val="1A1A1A"/>
          <w:sz w:val="22"/>
          <w:szCs w:val="22"/>
          <w:vertAlign w:val="superscript"/>
        </w:rPr>
        <w:t>st</w:t>
      </w:r>
      <w:r>
        <w:rPr>
          <w:rFonts w:asciiTheme="minorHAnsi" w:hAnsiTheme="minorHAnsi" w:cs="Times New Roman"/>
          <w:b/>
          <w:color w:val="1A1A1A"/>
          <w:sz w:val="22"/>
          <w:szCs w:val="22"/>
        </w:rPr>
        <w:t xml:space="preserve"> Century Conflict –</w:t>
      </w:r>
      <w:r w:rsidR="00693837">
        <w:rPr>
          <w:rFonts w:asciiTheme="minorHAnsi" w:hAnsiTheme="minorHAnsi" w:cs="Times New Roman"/>
          <w:b/>
          <w:color w:val="1A1A1A"/>
          <w:sz w:val="22"/>
          <w:szCs w:val="22"/>
        </w:rPr>
        <w:t xml:space="preserve"> Crisis Simulation</w:t>
      </w:r>
    </w:p>
    <w:p w14:paraId="0A1EE25E" w14:textId="7DE6B683" w:rsidR="00693837" w:rsidRDefault="008B1D19" w:rsidP="00477A57">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Pr>
          <w:rFonts w:asciiTheme="minorHAnsi" w:hAnsiTheme="minorHAnsi" w:cs="Times New Roman"/>
          <w:b/>
          <w:color w:val="1A1A1A"/>
          <w:sz w:val="22"/>
          <w:szCs w:val="22"/>
        </w:rPr>
        <w:t>BSS 187/487</w:t>
      </w:r>
      <w:r w:rsidR="00693837" w:rsidRPr="005442CB">
        <w:rPr>
          <w:rFonts w:asciiTheme="minorHAnsi" w:hAnsiTheme="minorHAnsi" w:cs="Times New Roman"/>
          <w:b/>
          <w:color w:val="1A1A1A"/>
          <w:sz w:val="22"/>
          <w:szCs w:val="22"/>
        </w:rPr>
        <w:t xml:space="preserve"> – </w:t>
      </w:r>
      <w:r>
        <w:rPr>
          <w:rFonts w:asciiTheme="minorHAnsi" w:hAnsiTheme="minorHAnsi" w:cs="Times New Roman"/>
          <w:b/>
          <w:color w:val="1A1A1A"/>
          <w:sz w:val="22"/>
          <w:szCs w:val="22"/>
        </w:rPr>
        <w:t>Managing 21st Century Conflict</w:t>
      </w:r>
    </w:p>
    <w:p w14:paraId="1F15924E" w14:textId="199A81F8" w:rsidR="00693837" w:rsidRDefault="00693837" w:rsidP="00477A57">
      <w:pPr>
        <w:widowControl w:val="0"/>
        <w:tabs>
          <w:tab w:val="clear" w:pos="360"/>
          <w:tab w:val="clear" w:pos="720"/>
          <w:tab w:val="clear" w:pos="1080"/>
          <w:tab w:val="clear" w:pos="1440"/>
        </w:tabs>
        <w:autoSpaceDE w:val="0"/>
        <w:autoSpaceDN w:val="0"/>
        <w:adjustRightInd w:val="0"/>
        <w:spacing w:after="160"/>
        <w:jc w:val="center"/>
        <w:rPr>
          <w:rFonts w:asciiTheme="minorHAnsi" w:hAnsiTheme="minorHAnsi" w:cs="Times New Roman"/>
          <w:b/>
          <w:color w:val="1A1A1A"/>
          <w:sz w:val="22"/>
          <w:szCs w:val="22"/>
        </w:rPr>
      </w:pPr>
      <w:r>
        <w:rPr>
          <w:rFonts w:asciiTheme="minorHAnsi" w:hAnsiTheme="minorHAnsi" w:cs="Times New Roman"/>
          <w:b/>
          <w:color w:val="1A1A1A"/>
          <w:sz w:val="22"/>
          <w:szCs w:val="22"/>
        </w:rPr>
        <w:t>Spring 2017</w:t>
      </w:r>
    </w:p>
    <w:p w14:paraId="5E0D0854" w14:textId="77777777" w:rsidR="008B1D19" w:rsidRDefault="00693837" w:rsidP="00477A57">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 xml:space="preserve">This course had a compressed schedule, </w:t>
      </w:r>
      <w:r w:rsidR="008B1D19">
        <w:rPr>
          <w:rFonts w:asciiTheme="minorHAnsi" w:hAnsiTheme="minorHAnsi" w:cs="Times New Roman"/>
          <w:color w:val="1A1A1A"/>
          <w:sz w:val="22"/>
          <w:szCs w:val="22"/>
        </w:rPr>
        <w:t>meeting almost daily after Easter.  After five days of substantive lessons on the course material, the class (19 students) role-played a variety of roles in a projected Darfur/Sudan crisis situation to examine the difficulties of negotiating an outcome in an entrenched sectarian conflict with external power involvement, and the possibilities and limitations on the United Nations.</w:t>
      </w:r>
    </w:p>
    <w:p w14:paraId="4CC9075B" w14:textId="6CF96DD9" w:rsidR="0051066A" w:rsidRDefault="0051066A" w:rsidP="00477A57">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The following package is a complete set of the materials used in the simulation:</w:t>
      </w:r>
    </w:p>
    <w:p w14:paraId="1B24C72B" w14:textId="68B3393C" w:rsidR="0051066A" w:rsidRPr="00B0189F" w:rsidRDefault="0051066A"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sidRPr="00B0189F">
        <w:rPr>
          <w:rFonts w:asciiTheme="minorHAnsi" w:hAnsiTheme="minorHAnsi" w:cs="Times New Roman"/>
          <w:color w:val="1A1A1A"/>
          <w:sz w:val="22"/>
          <w:szCs w:val="22"/>
        </w:rPr>
        <w:t>Background (</w:t>
      </w:r>
      <w:r w:rsidR="004E2636" w:rsidRPr="00B0189F">
        <w:rPr>
          <w:rFonts w:asciiTheme="minorHAnsi" w:hAnsiTheme="minorHAnsi" w:cs="Times New Roman"/>
          <w:color w:val="1A1A1A"/>
          <w:sz w:val="22"/>
          <w:szCs w:val="22"/>
        </w:rPr>
        <w:t xml:space="preserve">briefed </w:t>
      </w:r>
      <w:r w:rsidR="00852455">
        <w:rPr>
          <w:rFonts w:asciiTheme="minorHAnsi" w:hAnsiTheme="minorHAnsi" w:cs="Times New Roman"/>
          <w:color w:val="1A1A1A"/>
          <w:sz w:val="22"/>
          <w:szCs w:val="22"/>
        </w:rPr>
        <w:t xml:space="preserve">[PowerPoint] </w:t>
      </w:r>
      <w:r w:rsidR="004E2636" w:rsidRPr="00B0189F">
        <w:rPr>
          <w:rFonts w:asciiTheme="minorHAnsi" w:hAnsiTheme="minorHAnsi" w:cs="Times New Roman"/>
          <w:color w:val="1A1A1A"/>
          <w:sz w:val="22"/>
          <w:szCs w:val="22"/>
        </w:rPr>
        <w:t>the day before the simulation)</w:t>
      </w:r>
      <w:r w:rsidR="004E2636" w:rsidRPr="00B0189F">
        <w:rPr>
          <w:rFonts w:asciiTheme="minorHAnsi" w:hAnsiTheme="minorHAnsi" w:cs="Times New Roman"/>
          <w:color w:val="1A1A1A"/>
          <w:sz w:val="22"/>
          <w:szCs w:val="22"/>
        </w:rPr>
        <w:tab/>
        <w:t>pp. 2-3</w:t>
      </w:r>
    </w:p>
    <w:p w14:paraId="3CB382B1" w14:textId="4DA99F76" w:rsidR="00A66704" w:rsidRDefault="00A66704"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Pr>
          <w:rFonts w:asciiTheme="minorHAnsi" w:hAnsiTheme="minorHAnsi" w:cs="Times New Roman"/>
          <w:color w:val="1A1A1A"/>
          <w:sz w:val="22"/>
          <w:szCs w:val="22"/>
        </w:rPr>
        <w:t>Simulated Situation as of April 2018 (briefed the day before the simulation)</w:t>
      </w:r>
      <w:r>
        <w:rPr>
          <w:rFonts w:asciiTheme="minorHAnsi" w:hAnsiTheme="minorHAnsi" w:cs="Times New Roman"/>
          <w:color w:val="1A1A1A"/>
          <w:sz w:val="22"/>
          <w:szCs w:val="22"/>
        </w:rPr>
        <w:tab/>
        <w:t>P. 4</w:t>
      </w:r>
    </w:p>
    <w:p w14:paraId="40D69CC8" w14:textId="2267EA55" w:rsidR="0051066A" w:rsidRPr="00B0189F" w:rsidRDefault="004E2636"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sidRPr="00B0189F">
        <w:rPr>
          <w:rFonts w:asciiTheme="minorHAnsi" w:hAnsiTheme="minorHAnsi" w:cs="Times New Roman"/>
          <w:color w:val="1A1A1A"/>
          <w:sz w:val="22"/>
          <w:szCs w:val="22"/>
        </w:rPr>
        <w:t xml:space="preserve">Morning Press Report #1 </w:t>
      </w:r>
      <w:r w:rsidR="0051066A" w:rsidRPr="00B0189F">
        <w:rPr>
          <w:rFonts w:asciiTheme="minorHAnsi" w:hAnsiTheme="minorHAnsi" w:cs="Times New Roman"/>
          <w:color w:val="1A1A1A"/>
          <w:sz w:val="22"/>
          <w:szCs w:val="22"/>
        </w:rPr>
        <w:t>(</w:t>
      </w:r>
      <w:r w:rsidRPr="00B0189F">
        <w:rPr>
          <w:rFonts w:asciiTheme="minorHAnsi" w:hAnsiTheme="minorHAnsi" w:cs="Times New Roman"/>
          <w:color w:val="1A1A1A"/>
          <w:sz w:val="22"/>
          <w:szCs w:val="22"/>
        </w:rPr>
        <w:t>briefed at the start of</w:t>
      </w:r>
      <w:r w:rsidR="0051066A" w:rsidRPr="00B0189F">
        <w:rPr>
          <w:rFonts w:asciiTheme="minorHAnsi" w:hAnsiTheme="minorHAnsi" w:cs="Times New Roman"/>
          <w:color w:val="1A1A1A"/>
          <w:sz w:val="22"/>
          <w:szCs w:val="22"/>
        </w:rPr>
        <w:t xml:space="preserve"> the simulation)</w:t>
      </w:r>
      <w:r w:rsidR="0051066A" w:rsidRPr="00B0189F">
        <w:rPr>
          <w:rFonts w:asciiTheme="minorHAnsi" w:hAnsiTheme="minorHAnsi" w:cs="Times New Roman"/>
          <w:color w:val="1A1A1A"/>
          <w:sz w:val="22"/>
          <w:szCs w:val="22"/>
        </w:rPr>
        <w:tab/>
      </w:r>
      <w:r w:rsidR="00C850DD">
        <w:rPr>
          <w:rFonts w:asciiTheme="minorHAnsi" w:hAnsiTheme="minorHAnsi" w:cs="Times New Roman"/>
          <w:color w:val="1A1A1A"/>
          <w:sz w:val="22"/>
          <w:szCs w:val="22"/>
        </w:rPr>
        <w:t>p. 5</w:t>
      </w:r>
    </w:p>
    <w:p w14:paraId="05A7D2D8" w14:textId="5FC77FF6" w:rsidR="0051066A" w:rsidRPr="00B0189F" w:rsidRDefault="004E2636"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sidRPr="00B0189F">
        <w:rPr>
          <w:rFonts w:asciiTheme="minorHAnsi" w:hAnsiTheme="minorHAnsi" w:cs="Times New Roman"/>
          <w:color w:val="1A1A1A"/>
          <w:sz w:val="22"/>
          <w:szCs w:val="22"/>
        </w:rPr>
        <w:t>Day #1 “Breaking News”</w:t>
      </w:r>
      <w:r w:rsidR="0051066A" w:rsidRPr="00B0189F">
        <w:rPr>
          <w:rFonts w:asciiTheme="minorHAnsi" w:hAnsiTheme="minorHAnsi" w:cs="Times New Roman"/>
          <w:color w:val="1A1A1A"/>
          <w:sz w:val="22"/>
          <w:szCs w:val="22"/>
        </w:rPr>
        <w:t xml:space="preserve"> (</w:t>
      </w:r>
      <w:r w:rsidRPr="00B0189F">
        <w:rPr>
          <w:rFonts w:asciiTheme="minorHAnsi" w:hAnsiTheme="minorHAnsi" w:cs="Times New Roman"/>
          <w:color w:val="1A1A1A"/>
          <w:sz w:val="22"/>
          <w:szCs w:val="22"/>
        </w:rPr>
        <w:t>introduced at 15-30 mi</w:t>
      </w:r>
      <w:r w:rsidR="00C850DD">
        <w:rPr>
          <w:rFonts w:asciiTheme="minorHAnsi" w:hAnsiTheme="minorHAnsi" w:cs="Times New Roman"/>
          <w:color w:val="1A1A1A"/>
          <w:sz w:val="22"/>
          <w:szCs w:val="22"/>
        </w:rPr>
        <w:t>nute intervals during play)</w:t>
      </w:r>
      <w:r w:rsidR="00C850DD">
        <w:rPr>
          <w:rFonts w:asciiTheme="minorHAnsi" w:hAnsiTheme="minorHAnsi" w:cs="Times New Roman"/>
          <w:color w:val="1A1A1A"/>
          <w:sz w:val="22"/>
          <w:szCs w:val="22"/>
        </w:rPr>
        <w:tab/>
        <w:t>p. 5</w:t>
      </w:r>
    </w:p>
    <w:p w14:paraId="5B5948B2" w14:textId="0EDEC734" w:rsidR="00B0189F" w:rsidRPr="00B0189F" w:rsidRDefault="00B0189F"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sidRPr="00B0189F">
        <w:rPr>
          <w:rFonts w:asciiTheme="minorHAnsi" w:hAnsiTheme="minorHAnsi" w:cs="Times New Roman"/>
          <w:color w:val="1A1A1A"/>
          <w:sz w:val="22"/>
          <w:szCs w:val="22"/>
        </w:rPr>
        <w:t>Morning Press Report #2 (briefed at t</w:t>
      </w:r>
      <w:r w:rsidR="00C850DD">
        <w:rPr>
          <w:rFonts w:asciiTheme="minorHAnsi" w:hAnsiTheme="minorHAnsi" w:cs="Times New Roman"/>
          <w:color w:val="1A1A1A"/>
          <w:sz w:val="22"/>
          <w:szCs w:val="22"/>
        </w:rPr>
        <w:t>he start of the second day)</w:t>
      </w:r>
      <w:r w:rsidR="00C850DD">
        <w:rPr>
          <w:rFonts w:asciiTheme="minorHAnsi" w:hAnsiTheme="minorHAnsi" w:cs="Times New Roman"/>
          <w:color w:val="1A1A1A"/>
          <w:sz w:val="22"/>
          <w:szCs w:val="22"/>
        </w:rPr>
        <w:tab/>
        <w:t>p. 6</w:t>
      </w:r>
    </w:p>
    <w:p w14:paraId="0B46CC2E" w14:textId="0384EDA7" w:rsidR="00B0189F" w:rsidRPr="00B0189F" w:rsidRDefault="00B0189F"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sidRPr="00B0189F">
        <w:rPr>
          <w:rFonts w:asciiTheme="minorHAnsi" w:hAnsiTheme="minorHAnsi" w:cs="Times New Roman"/>
          <w:color w:val="1A1A1A"/>
          <w:sz w:val="22"/>
          <w:szCs w:val="22"/>
        </w:rPr>
        <w:t>Day #2 “Breaking News” (introduced at 15 mi</w:t>
      </w:r>
      <w:r w:rsidR="00C850DD">
        <w:rPr>
          <w:rFonts w:asciiTheme="minorHAnsi" w:hAnsiTheme="minorHAnsi" w:cs="Times New Roman"/>
          <w:color w:val="1A1A1A"/>
          <w:sz w:val="22"/>
          <w:szCs w:val="22"/>
        </w:rPr>
        <w:t>nute intervals during play)</w:t>
      </w:r>
      <w:r w:rsidR="00C850DD">
        <w:rPr>
          <w:rFonts w:asciiTheme="minorHAnsi" w:hAnsiTheme="minorHAnsi" w:cs="Times New Roman"/>
          <w:color w:val="1A1A1A"/>
          <w:sz w:val="22"/>
          <w:szCs w:val="22"/>
        </w:rPr>
        <w:tab/>
        <w:t>p. 6</w:t>
      </w:r>
    </w:p>
    <w:p w14:paraId="30FF033A" w14:textId="1D1E1A4E" w:rsidR="00B0189F" w:rsidRPr="00B0189F" w:rsidRDefault="00B0189F" w:rsidP="00B0189F">
      <w:pPr>
        <w:pStyle w:val="ListParagraph"/>
        <w:widowControl w:val="0"/>
        <w:numPr>
          <w:ilvl w:val="0"/>
          <w:numId w:val="12"/>
        </w:numPr>
        <w:tabs>
          <w:tab w:val="clear" w:pos="360"/>
          <w:tab w:val="clear" w:pos="720"/>
          <w:tab w:val="clear" w:pos="1080"/>
          <w:tab w:val="clear" w:pos="1440"/>
          <w:tab w:val="right" w:pos="9000"/>
        </w:tabs>
        <w:autoSpaceDE w:val="0"/>
        <w:autoSpaceDN w:val="0"/>
        <w:adjustRightInd w:val="0"/>
        <w:spacing w:after="160"/>
        <w:contextualSpacing w:val="0"/>
        <w:rPr>
          <w:rFonts w:asciiTheme="minorHAnsi" w:hAnsiTheme="minorHAnsi" w:cs="Times New Roman"/>
          <w:color w:val="1A1A1A"/>
          <w:sz w:val="22"/>
          <w:szCs w:val="22"/>
        </w:rPr>
      </w:pPr>
      <w:r w:rsidRPr="00B0189F">
        <w:rPr>
          <w:rFonts w:asciiTheme="minorHAnsi" w:hAnsiTheme="minorHAnsi" w:cs="Times New Roman"/>
          <w:color w:val="1A1A1A"/>
          <w:sz w:val="22"/>
          <w:szCs w:val="22"/>
        </w:rPr>
        <w:t xml:space="preserve">Text of final agreement produced </w:t>
      </w:r>
      <w:r>
        <w:rPr>
          <w:rFonts w:asciiTheme="minorHAnsi" w:hAnsiTheme="minorHAnsi" w:cs="Times New Roman"/>
          <w:color w:val="1A1A1A"/>
          <w:sz w:val="22"/>
          <w:szCs w:val="22"/>
        </w:rPr>
        <w:t>by t</w:t>
      </w:r>
      <w:r w:rsidR="00C850DD">
        <w:rPr>
          <w:rFonts w:asciiTheme="minorHAnsi" w:hAnsiTheme="minorHAnsi" w:cs="Times New Roman"/>
          <w:color w:val="1A1A1A"/>
          <w:sz w:val="22"/>
          <w:szCs w:val="22"/>
        </w:rPr>
        <w:t xml:space="preserve">he simulation participants </w:t>
      </w:r>
      <w:r w:rsidR="00C850DD">
        <w:rPr>
          <w:rFonts w:asciiTheme="minorHAnsi" w:hAnsiTheme="minorHAnsi" w:cs="Times New Roman"/>
          <w:color w:val="1A1A1A"/>
          <w:sz w:val="22"/>
          <w:szCs w:val="22"/>
        </w:rPr>
        <w:tab/>
      </w:r>
      <w:r w:rsidR="005112D2">
        <w:rPr>
          <w:rFonts w:asciiTheme="minorHAnsi" w:hAnsiTheme="minorHAnsi" w:cs="Times New Roman"/>
          <w:color w:val="1A1A1A"/>
          <w:sz w:val="22"/>
          <w:szCs w:val="22"/>
        </w:rPr>
        <w:t>p</w:t>
      </w:r>
      <w:r w:rsidR="00C850DD">
        <w:rPr>
          <w:rFonts w:asciiTheme="minorHAnsi" w:hAnsiTheme="minorHAnsi" w:cs="Times New Roman"/>
          <w:color w:val="1A1A1A"/>
          <w:sz w:val="22"/>
          <w:szCs w:val="22"/>
        </w:rPr>
        <w:t>p. 7</w:t>
      </w:r>
      <w:r w:rsidR="005112D2">
        <w:rPr>
          <w:rFonts w:asciiTheme="minorHAnsi" w:hAnsiTheme="minorHAnsi" w:cs="Times New Roman"/>
          <w:color w:val="1A1A1A"/>
          <w:sz w:val="22"/>
          <w:szCs w:val="22"/>
        </w:rPr>
        <w:t>-9</w:t>
      </w:r>
      <w:bookmarkStart w:id="0" w:name="_GoBack"/>
      <w:bookmarkEnd w:id="0"/>
    </w:p>
    <w:p w14:paraId="189C0E82" w14:textId="3A1BC173" w:rsidR="007A1F4E" w:rsidRDefault="007A1F4E" w:rsidP="00477A57">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The background package was briefed in class the day before the simulation.  Before that, students only knew that it would be an African sectarian conflict situation, with teams consisting of:</w:t>
      </w:r>
    </w:p>
    <w:p w14:paraId="35E555DD" w14:textId="04F3F18E" w:rsidR="007A1F4E" w:rsidRPr="007A1F4E" w:rsidRDefault="007A1F4E" w:rsidP="007A1F4E">
      <w:pPr>
        <w:pStyle w:val="ListParagraph"/>
        <w:widowControl w:val="0"/>
        <w:numPr>
          <w:ilvl w:val="0"/>
          <w:numId w:val="13"/>
        </w:numPr>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sidRPr="007A1F4E">
        <w:rPr>
          <w:rFonts w:asciiTheme="minorHAnsi" w:hAnsiTheme="minorHAnsi" w:cs="Times New Roman"/>
          <w:color w:val="1A1A1A"/>
          <w:sz w:val="22"/>
          <w:szCs w:val="22"/>
        </w:rPr>
        <w:t>Government</w:t>
      </w:r>
    </w:p>
    <w:p w14:paraId="55D91B2A" w14:textId="4AE29938" w:rsidR="007A1F4E" w:rsidRPr="007A1F4E" w:rsidRDefault="007A1F4E" w:rsidP="007A1F4E">
      <w:pPr>
        <w:pStyle w:val="ListParagraph"/>
        <w:widowControl w:val="0"/>
        <w:numPr>
          <w:ilvl w:val="0"/>
          <w:numId w:val="13"/>
        </w:numPr>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sidRPr="007A1F4E">
        <w:rPr>
          <w:rFonts w:asciiTheme="minorHAnsi" w:hAnsiTheme="minorHAnsi" w:cs="Times New Roman"/>
          <w:color w:val="1A1A1A"/>
          <w:sz w:val="22"/>
          <w:szCs w:val="22"/>
        </w:rPr>
        <w:t>Opposition</w:t>
      </w:r>
    </w:p>
    <w:p w14:paraId="1D867927" w14:textId="58F80B90" w:rsidR="007A1F4E" w:rsidRPr="007A1F4E" w:rsidRDefault="007A1F4E" w:rsidP="007A1F4E">
      <w:pPr>
        <w:pStyle w:val="ListParagraph"/>
        <w:widowControl w:val="0"/>
        <w:numPr>
          <w:ilvl w:val="0"/>
          <w:numId w:val="13"/>
        </w:numPr>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sidRPr="007A1F4E">
        <w:rPr>
          <w:rFonts w:asciiTheme="minorHAnsi" w:hAnsiTheme="minorHAnsi" w:cs="Times New Roman"/>
          <w:color w:val="1A1A1A"/>
          <w:sz w:val="22"/>
          <w:szCs w:val="22"/>
        </w:rPr>
        <w:t>UNSC veto-bearing member supporting the Government</w:t>
      </w:r>
    </w:p>
    <w:p w14:paraId="721CE131" w14:textId="4238894E" w:rsidR="007A1F4E" w:rsidRPr="007A1F4E" w:rsidRDefault="007A1F4E" w:rsidP="007A1F4E">
      <w:pPr>
        <w:pStyle w:val="ListParagraph"/>
        <w:widowControl w:val="0"/>
        <w:numPr>
          <w:ilvl w:val="0"/>
          <w:numId w:val="13"/>
        </w:numPr>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sidRPr="007A1F4E">
        <w:rPr>
          <w:rFonts w:asciiTheme="minorHAnsi" w:hAnsiTheme="minorHAnsi" w:cs="Times New Roman"/>
          <w:color w:val="1A1A1A"/>
          <w:sz w:val="22"/>
          <w:szCs w:val="22"/>
        </w:rPr>
        <w:t>UNSC veto-bearing member supporting the Opposition</w:t>
      </w:r>
    </w:p>
    <w:p w14:paraId="3EE06968" w14:textId="0C132B3A" w:rsidR="007A1F4E" w:rsidRPr="007A1F4E" w:rsidRDefault="007A1F4E" w:rsidP="007A1F4E">
      <w:pPr>
        <w:pStyle w:val="ListParagraph"/>
        <w:widowControl w:val="0"/>
        <w:numPr>
          <w:ilvl w:val="0"/>
          <w:numId w:val="13"/>
        </w:numPr>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sidRPr="007A1F4E">
        <w:rPr>
          <w:rFonts w:asciiTheme="minorHAnsi" w:hAnsiTheme="minorHAnsi" w:cs="Times New Roman"/>
          <w:color w:val="1A1A1A"/>
          <w:sz w:val="22"/>
          <w:szCs w:val="22"/>
        </w:rPr>
        <w:t>A team from the Office of the Deputy UN Secretary General for Peacekeeping</w:t>
      </w:r>
    </w:p>
    <w:p w14:paraId="0DF85CF7" w14:textId="566E0C16" w:rsidR="007A1F4E" w:rsidRPr="007A1F4E" w:rsidRDefault="007A1F4E" w:rsidP="007A1F4E">
      <w:pPr>
        <w:pStyle w:val="ListParagraph"/>
        <w:widowControl w:val="0"/>
        <w:numPr>
          <w:ilvl w:val="0"/>
          <w:numId w:val="13"/>
        </w:numPr>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sidRPr="007A1F4E">
        <w:rPr>
          <w:rFonts w:asciiTheme="minorHAnsi" w:hAnsiTheme="minorHAnsi" w:cs="Times New Roman"/>
          <w:color w:val="1A1A1A"/>
          <w:sz w:val="22"/>
          <w:szCs w:val="22"/>
        </w:rPr>
        <w:t>Commanders of UN peacekeeping forces on the ground</w:t>
      </w:r>
    </w:p>
    <w:p w14:paraId="417FAAD8" w14:textId="785F0BCD" w:rsidR="007A1F4E" w:rsidRDefault="007A1F4E" w:rsidP="00477A57">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Each TEAM was required to turn in at the beginning of play a statement of their objectives and principal in the simulation.  This was critical to helping them focus on and get into their roles.</w:t>
      </w:r>
    </w:p>
    <w:p w14:paraId="67CE9296" w14:textId="2A069BA9" w:rsidR="008B1D19" w:rsidRDefault="0051066A" w:rsidP="00477A57">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 xml:space="preserve">The simulation was a </w:t>
      </w:r>
      <w:r w:rsidR="008B1D19">
        <w:rPr>
          <w:rFonts w:asciiTheme="minorHAnsi" w:hAnsiTheme="minorHAnsi" w:cs="Times New Roman"/>
          <w:color w:val="1A1A1A"/>
          <w:sz w:val="22"/>
          <w:szCs w:val="22"/>
        </w:rPr>
        <w:t xml:space="preserve">great </w:t>
      </w:r>
      <w:r>
        <w:rPr>
          <w:rFonts w:asciiTheme="minorHAnsi" w:hAnsiTheme="minorHAnsi" w:cs="Times New Roman"/>
          <w:color w:val="1A1A1A"/>
          <w:sz w:val="22"/>
          <w:szCs w:val="22"/>
        </w:rPr>
        <w:t>success, with the students effectively getting “in their roles</w:t>
      </w:r>
      <w:r w:rsidR="008B1D19">
        <w:rPr>
          <w:rFonts w:asciiTheme="minorHAnsi" w:hAnsiTheme="minorHAnsi" w:cs="Times New Roman"/>
          <w:color w:val="1A1A1A"/>
          <w:sz w:val="22"/>
          <w:szCs w:val="22"/>
        </w:rPr>
        <w:t>,</w:t>
      </w:r>
      <w:r>
        <w:rPr>
          <w:rFonts w:asciiTheme="minorHAnsi" w:hAnsiTheme="minorHAnsi" w:cs="Times New Roman"/>
          <w:color w:val="1A1A1A"/>
          <w:sz w:val="22"/>
          <w:szCs w:val="22"/>
        </w:rPr>
        <w:t xml:space="preserve">” </w:t>
      </w:r>
      <w:r w:rsidR="008B1D19">
        <w:rPr>
          <w:rFonts w:asciiTheme="minorHAnsi" w:hAnsiTheme="minorHAnsi" w:cs="Times New Roman"/>
          <w:color w:val="1A1A1A"/>
          <w:sz w:val="22"/>
          <w:szCs w:val="22"/>
        </w:rPr>
        <w:t>with a good amount of outside research.  The ultimate outcome of their work—surprisingly—was an agreed political resolution of the conflict, to which all parties agreed after extensive negotiation.  This required thoughtful examination of each party’s interests in the situation and how those interests might be better served by not following the “script” which perpetuated deadlock.  The outcome, although perhaps unlikely, was nonetheless logical and credible, highlighting for the students that creativity and imagination in politics—as well as good leadership—are often indispensable in effectively managing entrenched conflict.</w:t>
      </w:r>
    </w:p>
    <w:p w14:paraId="4E3ADF9B" w14:textId="19F1A06F" w:rsidR="0051066A" w:rsidRDefault="0051066A" w:rsidP="00477A57">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 xml:space="preserve">Please feel free to use or adapt these materials as you see fit. </w:t>
      </w:r>
    </w:p>
    <w:p w14:paraId="3D059353" w14:textId="74FCA077" w:rsidR="0051066A" w:rsidRDefault="0051066A" w:rsidP="00477A57">
      <w:pPr>
        <w:widowControl w:val="0"/>
        <w:tabs>
          <w:tab w:val="clear" w:pos="360"/>
          <w:tab w:val="clear" w:pos="720"/>
          <w:tab w:val="clear" w:pos="1080"/>
          <w:tab w:val="clear" w:pos="1440"/>
        </w:tabs>
        <w:autoSpaceDE w:val="0"/>
        <w:autoSpaceDN w:val="0"/>
        <w:adjustRightInd w:val="0"/>
        <w:rPr>
          <w:rFonts w:asciiTheme="minorHAnsi" w:hAnsiTheme="minorHAnsi" w:cs="Times New Roman"/>
          <w:color w:val="1A1A1A"/>
          <w:sz w:val="22"/>
          <w:szCs w:val="22"/>
        </w:rPr>
      </w:pPr>
      <w:r>
        <w:rPr>
          <w:rFonts w:asciiTheme="minorHAnsi" w:hAnsiTheme="minorHAnsi" w:cs="Times New Roman"/>
          <w:color w:val="1A1A1A"/>
          <w:sz w:val="22"/>
          <w:szCs w:val="22"/>
        </w:rPr>
        <w:t>Schuyler Foerster, DPhil</w:t>
      </w:r>
    </w:p>
    <w:p w14:paraId="65A48E86" w14:textId="1D8E38CF" w:rsidR="0051066A" w:rsidRDefault="0051066A" w:rsidP="00477A57">
      <w:pPr>
        <w:widowControl w:val="0"/>
        <w:tabs>
          <w:tab w:val="clear" w:pos="360"/>
          <w:tab w:val="clear" w:pos="720"/>
          <w:tab w:val="clear" w:pos="1080"/>
          <w:tab w:val="clear" w:pos="1440"/>
        </w:tabs>
        <w:autoSpaceDE w:val="0"/>
        <w:autoSpaceDN w:val="0"/>
        <w:adjustRightInd w:val="0"/>
        <w:rPr>
          <w:rFonts w:asciiTheme="minorHAnsi" w:hAnsiTheme="minorHAnsi" w:cs="Times New Roman"/>
          <w:color w:val="1A1A1A"/>
          <w:sz w:val="22"/>
          <w:szCs w:val="22"/>
        </w:rPr>
      </w:pPr>
      <w:r>
        <w:rPr>
          <w:rFonts w:asciiTheme="minorHAnsi" w:hAnsiTheme="minorHAnsi" w:cs="Times New Roman"/>
          <w:color w:val="1A1A1A"/>
          <w:sz w:val="22"/>
          <w:szCs w:val="22"/>
        </w:rPr>
        <w:t>Fulbright Distinguished Chair in Social Studies, Spring 2017</w:t>
      </w:r>
    </w:p>
    <w:p w14:paraId="2720DEAB" w14:textId="7F573F90" w:rsidR="00693837" w:rsidRPr="00A66704" w:rsidRDefault="0051066A" w:rsidP="00A66704">
      <w:pPr>
        <w:widowControl w:val="0"/>
        <w:tabs>
          <w:tab w:val="clear" w:pos="360"/>
          <w:tab w:val="clear" w:pos="720"/>
          <w:tab w:val="clear" w:pos="1080"/>
          <w:tab w:val="clear" w:pos="1440"/>
        </w:tabs>
        <w:autoSpaceDE w:val="0"/>
        <w:autoSpaceDN w:val="0"/>
        <w:adjustRightInd w:val="0"/>
        <w:spacing w:after="160"/>
        <w:rPr>
          <w:rFonts w:asciiTheme="minorHAnsi" w:hAnsiTheme="minorHAnsi" w:cs="Times New Roman"/>
          <w:color w:val="1A1A1A"/>
          <w:sz w:val="22"/>
          <w:szCs w:val="22"/>
        </w:rPr>
      </w:pPr>
      <w:r>
        <w:rPr>
          <w:rFonts w:asciiTheme="minorHAnsi" w:hAnsiTheme="minorHAnsi" w:cs="Times New Roman"/>
          <w:color w:val="1A1A1A"/>
          <w:sz w:val="22"/>
          <w:szCs w:val="22"/>
        </w:rPr>
        <w:t>Masaryk University</w:t>
      </w:r>
      <w:r w:rsidR="00693837">
        <w:rPr>
          <w:rFonts w:asciiTheme="minorHAnsi" w:hAnsiTheme="minorHAnsi" w:cs="Times New Roman"/>
          <w:b/>
          <w:color w:val="1A1A1A"/>
          <w:sz w:val="22"/>
          <w:szCs w:val="22"/>
        </w:rPr>
        <w:br w:type="page"/>
      </w:r>
    </w:p>
    <w:p w14:paraId="29021591" w14:textId="04DDA37D" w:rsidR="00B563F6" w:rsidRPr="005442CB" w:rsidRDefault="008B1D19" w:rsidP="00477A57">
      <w:pPr>
        <w:widowControl w:val="0"/>
        <w:tabs>
          <w:tab w:val="clear" w:pos="360"/>
          <w:tab w:val="clear" w:pos="720"/>
          <w:tab w:val="clear" w:pos="1080"/>
          <w:tab w:val="clear" w:pos="1440"/>
        </w:tabs>
        <w:autoSpaceDE w:val="0"/>
        <w:autoSpaceDN w:val="0"/>
        <w:adjustRightInd w:val="0"/>
        <w:jc w:val="center"/>
        <w:rPr>
          <w:rFonts w:asciiTheme="minorHAnsi" w:hAnsiTheme="minorHAnsi" w:cs="Times New Roman"/>
          <w:b/>
          <w:color w:val="1A1A1A"/>
          <w:sz w:val="22"/>
          <w:szCs w:val="22"/>
        </w:rPr>
      </w:pPr>
      <w:r>
        <w:rPr>
          <w:rFonts w:asciiTheme="minorHAnsi" w:hAnsiTheme="minorHAnsi" w:cs="Times New Roman"/>
          <w:b/>
          <w:color w:val="1A1A1A"/>
          <w:sz w:val="22"/>
          <w:szCs w:val="22"/>
        </w:rPr>
        <w:lastRenderedPageBreak/>
        <w:t>BSS 187/487</w:t>
      </w:r>
      <w:r w:rsidR="00B563F6" w:rsidRPr="005442CB">
        <w:rPr>
          <w:rFonts w:asciiTheme="minorHAnsi" w:hAnsiTheme="minorHAnsi" w:cs="Times New Roman"/>
          <w:b/>
          <w:color w:val="1A1A1A"/>
          <w:sz w:val="22"/>
          <w:szCs w:val="22"/>
        </w:rPr>
        <w:t xml:space="preserve"> – </w:t>
      </w:r>
      <w:r>
        <w:rPr>
          <w:rFonts w:asciiTheme="minorHAnsi" w:hAnsiTheme="minorHAnsi" w:cs="Times New Roman"/>
          <w:b/>
          <w:color w:val="1A1A1A"/>
          <w:sz w:val="22"/>
          <w:szCs w:val="22"/>
        </w:rPr>
        <w:t>Seminar on Managing 21</w:t>
      </w:r>
      <w:r w:rsidRPr="008B1D19">
        <w:rPr>
          <w:rFonts w:asciiTheme="minorHAnsi" w:hAnsiTheme="minorHAnsi" w:cs="Times New Roman"/>
          <w:b/>
          <w:color w:val="1A1A1A"/>
          <w:sz w:val="22"/>
          <w:szCs w:val="22"/>
          <w:vertAlign w:val="superscript"/>
        </w:rPr>
        <w:t>st</w:t>
      </w:r>
      <w:r>
        <w:rPr>
          <w:rFonts w:asciiTheme="minorHAnsi" w:hAnsiTheme="minorHAnsi" w:cs="Times New Roman"/>
          <w:b/>
          <w:color w:val="1A1A1A"/>
          <w:sz w:val="22"/>
          <w:szCs w:val="22"/>
        </w:rPr>
        <w:t xml:space="preserve"> Century Conflict</w:t>
      </w:r>
    </w:p>
    <w:p w14:paraId="500229E6" w14:textId="5EDBD932" w:rsidR="00B563F6" w:rsidRPr="005442CB" w:rsidRDefault="00B563F6" w:rsidP="00477A57">
      <w:pPr>
        <w:widowControl w:val="0"/>
        <w:tabs>
          <w:tab w:val="clear" w:pos="360"/>
          <w:tab w:val="clear" w:pos="720"/>
          <w:tab w:val="clear" w:pos="1080"/>
          <w:tab w:val="clear" w:pos="1440"/>
        </w:tabs>
        <w:autoSpaceDE w:val="0"/>
        <w:autoSpaceDN w:val="0"/>
        <w:adjustRightInd w:val="0"/>
        <w:spacing w:after="160"/>
        <w:jc w:val="center"/>
        <w:rPr>
          <w:rFonts w:asciiTheme="minorHAnsi" w:hAnsiTheme="minorHAnsi" w:cs="Times New Roman"/>
          <w:b/>
          <w:color w:val="1A1A1A"/>
          <w:sz w:val="22"/>
          <w:szCs w:val="22"/>
        </w:rPr>
      </w:pPr>
      <w:r w:rsidRPr="005442CB">
        <w:rPr>
          <w:rFonts w:asciiTheme="minorHAnsi" w:hAnsiTheme="minorHAnsi" w:cs="Times New Roman"/>
          <w:b/>
          <w:color w:val="1A1A1A"/>
          <w:sz w:val="22"/>
          <w:szCs w:val="22"/>
        </w:rPr>
        <w:t>Faculty of Social Studies</w:t>
      </w:r>
      <w:r>
        <w:rPr>
          <w:rFonts w:asciiTheme="minorHAnsi" w:hAnsiTheme="minorHAnsi" w:cs="Times New Roman"/>
          <w:b/>
          <w:color w:val="1A1A1A"/>
          <w:sz w:val="22"/>
          <w:szCs w:val="22"/>
        </w:rPr>
        <w:t xml:space="preserve">, </w:t>
      </w:r>
      <w:r w:rsidRPr="005442CB">
        <w:rPr>
          <w:rFonts w:asciiTheme="minorHAnsi" w:hAnsiTheme="minorHAnsi" w:cs="Times New Roman"/>
          <w:b/>
          <w:color w:val="1A1A1A"/>
          <w:sz w:val="22"/>
          <w:szCs w:val="22"/>
        </w:rPr>
        <w:t>Masaryk University</w:t>
      </w:r>
    </w:p>
    <w:p w14:paraId="5A4E9250" w14:textId="61C99177" w:rsidR="00861247" w:rsidRPr="00B563F6" w:rsidRDefault="002300D0" w:rsidP="00724BF7">
      <w:pPr>
        <w:widowControl w:val="0"/>
        <w:tabs>
          <w:tab w:val="clear" w:pos="360"/>
          <w:tab w:val="clear" w:pos="720"/>
          <w:tab w:val="clear" w:pos="1080"/>
          <w:tab w:val="clear" w:pos="1440"/>
        </w:tabs>
        <w:autoSpaceDE w:val="0"/>
        <w:autoSpaceDN w:val="0"/>
        <w:adjustRightInd w:val="0"/>
        <w:spacing w:after="160"/>
        <w:jc w:val="center"/>
        <w:rPr>
          <w:rFonts w:asciiTheme="minorHAnsi" w:hAnsiTheme="minorHAnsi" w:cs="Times New Roman"/>
          <w:b/>
          <w:color w:val="1A1A1A"/>
          <w:sz w:val="22"/>
          <w:szCs w:val="22"/>
        </w:rPr>
      </w:pPr>
      <w:r w:rsidRPr="00B563F6">
        <w:rPr>
          <w:rFonts w:asciiTheme="minorHAnsi" w:hAnsiTheme="minorHAnsi" w:cs="Times New Roman"/>
          <w:b/>
          <w:color w:val="1A1A1A"/>
          <w:sz w:val="22"/>
          <w:szCs w:val="22"/>
        </w:rPr>
        <w:t>Crisis Simulation</w:t>
      </w:r>
      <w:r w:rsidR="008B1D19">
        <w:rPr>
          <w:rFonts w:asciiTheme="minorHAnsi" w:hAnsiTheme="minorHAnsi" w:cs="Times New Roman"/>
          <w:b/>
          <w:color w:val="1A1A1A"/>
          <w:sz w:val="22"/>
          <w:szCs w:val="22"/>
        </w:rPr>
        <w:t xml:space="preserve"> – Darfur 2018</w:t>
      </w:r>
    </w:p>
    <w:p w14:paraId="52FBAE4F" w14:textId="0CDE5AF3" w:rsidR="0017124C" w:rsidRDefault="008B1D19" w:rsidP="004E2636">
      <w:pPr>
        <w:tabs>
          <w:tab w:val="clear" w:pos="360"/>
          <w:tab w:val="clear" w:pos="720"/>
          <w:tab w:val="clear" w:pos="1080"/>
          <w:tab w:val="clear" w:pos="1440"/>
        </w:tabs>
        <w:spacing w:after="100"/>
        <w:rPr>
          <w:rFonts w:asciiTheme="minorHAnsi" w:hAnsiTheme="minorHAnsi" w:cs="Times New Roman"/>
          <w:b/>
          <w:color w:val="1A1A1A"/>
          <w:sz w:val="22"/>
          <w:szCs w:val="22"/>
          <w:u w:val="single"/>
        </w:rPr>
      </w:pPr>
      <w:r>
        <w:rPr>
          <w:rFonts w:asciiTheme="minorHAnsi" w:hAnsiTheme="minorHAnsi" w:cs="Times New Roman"/>
          <w:b/>
          <w:color w:val="1A1A1A"/>
          <w:sz w:val="22"/>
          <w:szCs w:val="22"/>
          <w:u w:val="single"/>
        </w:rPr>
        <w:t xml:space="preserve">Background (real world) to the </w:t>
      </w:r>
      <w:r w:rsidR="002300D0" w:rsidRPr="005442CB">
        <w:rPr>
          <w:rFonts w:asciiTheme="minorHAnsi" w:hAnsiTheme="minorHAnsi" w:cs="Times New Roman"/>
          <w:b/>
          <w:color w:val="1A1A1A"/>
          <w:sz w:val="22"/>
          <w:szCs w:val="22"/>
          <w:u w:val="single"/>
        </w:rPr>
        <w:t>Situation</w:t>
      </w:r>
    </w:p>
    <w:p w14:paraId="482E0C0B" w14:textId="654374C7" w:rsidR="00752160" w:rsidRPr="00752160" w:rsidRDefault="00752160" w:rsidP="004E2636">
      <w:p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8B1D19">
        <w:rPr>
          <w:rFonts w:asciiTheme="minorHAnsi" w:hAnsiTheme="minorHAnsi" w:cs="Times New Roman"/>
          <w:b/>
          <w:color w:val="1A1A1A"/>
          <w:sz w:val="22"/>
          <w:szCs w:val="22"/>
        </w:rPr>
        <w:drawing>
          <wp:anchor distT="0" distB="0" distL="114300" distR="114300" simplePos="0" relativeHeight="251662336" behindDoc="0" locked="0" layoutInCell="1" allowOverlap="1" wp14:anchorId="2CA5ED54" wp14:editId="18EA80F7">
            <wp:simplePos x="0" y="0"/>
            <wp:positionH relativeFrom="column">
              <wp:posOffset>2857500</wp:posOffset>
            </wp:positionH>
            <wp:positionV relativeFrom="paragraph">
              <wp:posOffset>19050</wp:posOffset>
            </wp:positionV>
            <wp:extent cx="3121660" cy="3388995"/>
            <wp:effectExtent l="0" t="0" r="2540" b="0"/>
            <wp:wrapSquare wrapText="bothSides"/>
            <wp:docPr id="10" name="Picture 9" descr="100118-004-39DD2B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100118-004-39DD2BC0.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21660" cy="3388995"/>
                    </a:xfrm>
                    <a:prstGeom prst="rect">
                      <a:avLst/>
                    </a:prstGeom>
                  </pic:spPr>
                </pic:pic>
              </a:graphicData>
            </a:graphic>
            <wp14:sizeRelH relativeFrom="page">
              <wp14:pctWidth>0</wp14:pctWidth>
            </wp14:sizeRelH>
            <wp14:sizeRelV relativeFrom="page">
              <wp14:pctHeight>0</wp14:pctHeight>
            </wp14:sizeRelV>
          </wp:anchor>
        </w:drawing>
      </w:r>
      <w:r w:rsidRPr="00752160">
        <w:rPr>
          <w:rFonts w:asciiTheme="minorHAnsi" w:hAnsiTheme="minorHAnsi" w:cs="Times New Roman"/>
          <w:bCs/>
          <w:color w:val="1A1A1A"/>
          <w:sz w:val="22"/>
          <w:szCs w:val="22"/>
        </w:rPr>
        <w:t>Cross-cutting sources of conflict</w:t>
      </w:r>
    </w:p>
    <w:p w14:paraId="2990E188" w14:textId="71585861" w:rsidR="00752160" w:rsidRPr="00752160" w:rsidRDefault="00752160" w:rsidP="004E2636">
      <w:pPr>
        <w:numPr>
          <w:ilvl w:val="0"/>
          <w:numId w:val="1"/>
        </w:numPr>
        <w:tabs>
          <w:tab w:val="clear" w:pos="360"/>
          <w:tab w:val="clear" w:pos="720"/>
          <w:tab w:val="clear" w:pos="1080"/>
          <w:tab w:val="clear" w:pos="1440"/>
        </w:tabs>
        <w:spacing w:after="100"/>
        <w:ind w:left="36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Arab vs. non-Arab (blacks)</w:t>
      </w:r>
    </w:p>
    <w:p w14:paraId="3628E896" w14:textId="609C519D" w:rsidR="00752160" w:rsidRPr="00752160" w:rsidRDefault="00F66104" w:rsidP="004E2636">
      <w:pPr>
        <w:numPr>
          <w:ilvl w:val="0"/>
          <w:numId w:val="1"/>
        </w:numPr>
        <w:tabs>
          <w:tab w:val="clear" w:pos="360"/>
          <w:tab w:val="clear" w:pos="720"/>
          <w:tab w:val="clear" w:pos="1080"/>
          <w:tab w:val="clear" w:pos="1440"/>
        </w:tabs>
        <w:spacing w:after="100"/>
        <w:ind w:left="360"/>
        <w:jc w:val="left"/>
        <w:rPr>
          <w:rFonts w:asciiTheme="minorHAnsi" w:hAnsiTheme="minorHAnsi" w:cs="Times New Roman"/>
          <w:color w:val="1A1A1A"/>
          <w:sz w:val="22"/>
          <w:szCs w:val="22"/>
        </w:rPr>
      </w:pPr>
      <w:r>
        <w:rPr>
          <w:rFonts w:asciiTheme="minorHAnsi" w:hAnsiTheme="minorHAnsi" w:cs="Times New Roman"/>
          <w:bCs/>
          <w:color w:val="1A1A1A"/>
          <w:sz w:val="22"/>
          <w:szCs w:val="22"/>
        </w:rPr>
        <w:t xml:space="preserve">Islamist vs. non-Islamist or </w:t>
      </w:r>
      <w:r w:rsidR="00752160" w:rsidRPr="00752160">
        <w:rPr>
          <w:rFonts w:asciiTheme="minorHAnsi" w:hAnsiTheme="minorHAnsi" w:cs="Times New Roman"/>
          <w:bCs/>
          <w:color w:val="1A1A1A"/>
          <w:sz w:val="22"/>
          <w:szCs w:val="22"/>
        </w:rPr>
        <w:t>Christian</w:t>
      </w:r>
    </w:p>
    <w:p w14:paraId="5A6F9596" w14:textId="4C660922" w:rsidR="00752160" w:rsidRPr="00752160" w:rsidRDefault="00752160" w:rsidP="004E2636">
      <w:pPr>
        <w:numPr>
          <w:ilvl w:val="0"/>
          <w:numId w:val="1"/>
        </w:numPr>
        <w:tabs>
          <w:tab w:val="clear" w:pos="360"/>
          <w:tab w:val="clear" w:pos="720"/>
          <w:tab w:val="clear" w:pos="1080"/>
          <w:tab w:val="clear" w:pos="1440"/>
        </w:tabs>
        <w:spacing w:after="100"/>
        <w:ind w:left="36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Sedentary agricultural communities vs. nomadic herders</w:t>
      </w:r>
    </w:p>
    <w:p w14:paraId="05CA8632" w14:textId="2B50C838" w:rsidR="00752160" w:rsidRPr="00752160" w:rsidRDefault="00752160" w:rsidP="004E2636">
      <w:pPr>
        <w:numPr>
          <w:ilvl w:val="0"/>
          <w:numId w:val="1"/>
        </w:numPr>
        <w:tabs>
          <w:tab w:val="clear" w:pos="360"/>
          <w:tab w:val="clear" w:pos="720"/>
          <w:tab w:val="clear" w:pos="1080"/>
          <w:tab w:val="clear" w:pos="1440"/>
        </w:tabs>
        <w:spacing w:after="100"/>
        <w:ind w:left="36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 xml:space="preserve">Drought since 1980’s </w:t>
      </w:r>
      <w:r w:rsidRPr="00752160">
        <w:rPr>
          <w:rFonts w:asciiTheme="minorHAnsi" w:hAnsiTheme="minorHAnsi" w:cs="Times New Roman"/>
          <w:bCs/>
          <w:color w:val="1A1A1A"/>
          <w:sz w:val="22"/>
          <w:szCs w:val="22"/>
          <w:lang w:val="mr-IN"/>
        </w:rPr>
        <w:t>…</w:t>
      </w:r>
      <w:r w:rsidRPr="00752160">
        <w:rPr>
          <w:rFonts w:asciiTheme="minorHAnsi" w:hAnsiTheme="minorHAnsi" w:cs="Times New Roman"/>
          <w:bCs/>
          <w:color w:val="1A1A1A"/>
          <w:sz w:val="22"/>
          <w:szCs w:val="22"/>
        </w:rPr>
        <w:t xml:space="preserve"> loss of land &amp; water, famine</w:t>
      </w:r>
    </w:p>
    <w:p w14:paraId="458AD274" w14:textId="6B7B9EE3" w:rsidR="00752160" w:rsidRPr="00752160" w:rsidRDefault="00752160" w:rsidP="004E2636">
      <w:pPr>
        <w:numPr>
          <w:ilvl w:val="0"/>
          <w:numId w:val="1"/>
        </w:numPr>
        <w:tabs>
          <w:tab w:val="clear" w:pos="360"/>
          <w:tab w:val="clear" w:pos="720"/>
          <w:tab w:val="clear" w:pos="1080"/>
          <w:tab w:val="clear" w:pos="1440"/>
        </w:tabs>
        <w:spacing w:after="100"/>
        <w:ind w:left="36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2003 uprising against Sudanese government in Khartoum</w:t>
      </w:r>
    </w:p>
    <w:p w14:paraId="79B87F02" w14:textId="6529CF25" w:rsidR="00752160" w:rsidRPr="00752160" w:rsidRDefault="00752160" w:rsidP="004E2636">
      <w:pPr>
        <w:numPr>
          <w:ilvl w:val="0"/>
          <w:numId w:val="1"/>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Rebels successful hit-and-run tactics</w:t>
      </w:r>
    </w:p>
    <w:p w14:paraId="35ED6BE2" w14:textId="6BBA4652" w:rsidR="00752160" w:rsidRPr="00752160" w:rsidRDefault="00752160" w:rsidP="004E2636">
      <w:pPr>
        <w:numPr>
          <w:ilvl w:val="0"/>
          <w:numId w:val="1"/>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Government embarrassed ~ responded violently</w:t>
      </w:r>
    </w:p>
    <w:p w14:paraId="0FC63D90" w14:textId="77777777" w:rsidR="00752160" w:rsidRPr="00752160" w:rsidRDefault="00752160" w:rsidP="004E2636">
      <w:pPr>
        <w:numPr>
          <w:ilvl w:val="0"/>
          <w:numId w:val="1"/>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UN estimates</w:t>
      </w:r>
      <w:r>
        <w:rPr>
          <w:rFonts w:asciiTheme="minorHAnsi" w:hAnsiTheme="minorHAnsi" w:cs="Times New Roman"/>
          <w:bCs/>
          <w:color w:val="1A1A1A"/>
          <w:sz w:val="22"/>
          <w:szCs w:val="22"/>
        </w:rPr>
        <w:t xml:space="preserve"> (since 2003):</w:t>
      </w:r>
    </w:p>
    <w:p w14:paraId="60AEBD18" w14:textId="77777777" w:rsidR="00752160" w:rsidRPr="00752160" w:rsidRDefault="00752160" w:rsidP="004E2636">
      <w:pPr>
        <w:numPr>
          <w:ilvl w:val="1"/>
          <w:numId w:val="1"/>
        </w:numPr>
        <w:tabs>
          <w:tab w:val="clear" w:pos="360"/>
          <w:tab w:val="clear" w:pos="720"/>
          <w:tab w:val="clear" w:pos="1080"/>
          <w:tab w:val="clear" w:pos="1440"/>
        </w:tabs>
        <w:spacing w:after="100"/>
        <w:ind w:left="1080"/>
        <w:jc w:val="left"/>
        <w:rPr>
          <w:rFonts w:asciiTheme="minorHAnsi" w:hAnsiTheme="minorHAnsi" w:cs="Times New Roman"/>
          <w:color w:val="1A1A1A"/>
          <w:sz w:val="22"/>
          <w:szCs w:val="22"/>
        </w:rPr>
      </w:pPr>
      <w:r>
        <w:rPr>
          <w:rFonts w:asciiTheme="minorHAnsi" w:hAnsiTheme="minorHAnsi" w:cs="Times New Roman"/>
          <w:bCs/>
          <w:color w:val="1A1A1A"/>
          <w:sz w:val="22"/>
          <w:szCs w:val="22"/>
        </w:rPr>
        <w:t xml:space="preserve"> </w:t>
      </w:r>
      <w:r w:rsidRPr="00752160">
        <w:rPr>
          <w:rFonts w:asciiTheme="minorHAnsi" w:hAnsiTheme="minorHAnsi" w:cs="Times New Roman"/>
          <w:bCs/>
          <w:color w:val="1A1A1A"/>
          <w:sz w:val="22"/>
          <w:szCs w:val="22"/>
        </w:rPr>
        <w:t>400,000 killed</w:t>
      </w:r>
    </w:p>
    <w:p w14:paraId="70509630" w14:textId="3915B68C" w:rsidR="00752160" w:rsidRPr="00752160" w:rsidRDefault="00752160" w:rsidP="004E2636">
      <w:pPr>
        <w:numPr>
          <w:ilvl w:val="1"/>
          <w:numId w:val="1"/>
        </w:numPr>
        <w:tabs>
          <w:tab w:val="clear" w:pos="360"/>
          <w:tab w:val="clear" w:pos="720"/>
          <w:tab w:val="clear" w:pos="1080"/>
          <w:tab w:val="clear" w:pos="1440"/>
        </w:tabs>
        <w:spacing w:after="100"/>
        <w:ind w:left="1080"/>
        <w:jc w:val="left"/>
        <w:rPr>
          <w:rFonts w:asciiTheme="minorHAnsi" w:hAnsiTheme="minorHAnsi" w:cs="Times New Roman"/>
          <w:color w:val="1A1A1A"/>
          <w:sz w:val="22"/>
          <w:szCs w:val="22"/>
        </w:rPr>
      </w:pPr>
      <w:r>
        <w:rPr>
          <w:rFonts w:asciiTheme="minorHAnsi" w:hAnsiTheme="minorHAnsi" w:cs="Times New Roman"/>
          <w:bCs/>
          <w:color w:val="1A1A1A"/>
          <w:sz w:val="22"/>
          <w:szCs w:val="22"/>
        </w:rPr>
        <w:t>3 million displaced</w:t>
      </w:r>
    </w:p>
    <w:p w14:paraId="19268AD3" w14:textId="6B5857E1" w:rsidR="008B1D19" w:rsidRPr="00752160" w:rsidRDefault="00752160" w:rsidP="004E2636">
      <w:pPr>
        <w:pStyle w:val="ListParagraph"/>
        <w:numPr>
          <w:ilvl w:val="1"/>
          <w:numId w:val="1"/>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 xml:space="preserve">Sep 2004 </w:t>
      </w:r>
      <w:r w:rsidRPr="00752160">
        <w:rPr>
          <w:rFonts w:asciiTheme="minorHAnsi" w:hAnsiTheme="minorHAnsi" w:cs="Times New Roman"/>
          <w:bCs/>
          <w:color w:val="1A1A1A"/>
          <w:sz w:val="22"/>
          <w:szCs w:val="22"/>
          <w:lang w:val="mr-IN"/>
        </w:rPr>
        <w:t>–</w:t>
      </w:r>
      <w:r w:rsidRPr="00752160">
        <w:rPr>
          <w:rFonts w:asciiTheme="minorHAnsi" w:hAnsiTheme="minorHAnsi" w:cs="Times New Roman"/>
          <w:bCs/>
          <w:color w:val="1A1A1A"/>
          <w:sz w:val="22"/>
          <w:szCs w:val="22"/>
        </w:rPr>
        <w:t xml:space="preserve"> US Sec State Colin Powell called it “genocide”</w:t>
      </w:r>
    </w:p>
    <w:p w14:paraId="2FB1ECA6" w14:textId="0EF73E82" w:rsidR="008B1D19" w:rsidRPr="00F66104" w:rsidRDefault="00F66104" w:rsidP="004E2636">
      <w:pPr>
        <w:tabs>
          <w:tab w:val="clear" w:pos="360"/>
          <w:tab w:val="clear" w:pos="720"/>
          <w:tab w:val="clear" w:pos="1080"/>
          <w:tab w:val="clear" w:pos="1440"/>
        </w:tabs>
        <w:spacing w:after="100"/>
        <w:jc w:val="left"/>
        <w:rPr>
          <w:rFonts w:asciiTheme="minorHAnsi" w:hAnsiTheme="minorHAnsi" w:cs="Times New Roman"/>
          <w:b/>
          <w:color w:val="1A1A1A"/>
          <w:sz w:val="22"/>
          <w:szCs w:val="22"/>
          <w:u w:val="single"/>
        </w:rPr>
      </w:pPr>
      <w:r w:rsidRPr="00F66104">
        <w:rPr>
          <w:rFonts w:asciiTheme="minorHAnsi" w:hAnsiTheme="minorHAnsi" w:cs="Times New Roman"/>
          <w:b/>
          <w:color w:val="1A1A1A"/>
          <w:sz w:val="22"/>
          <w:szCs w:val="22"/>
          <w:u w:val="single"/>
        </w:rPr>
        <w:t>Government and Opposition</w:t>
      </w:r>
    </w:p>
    <w:p w14:paraId="0D77D700" w14:textId="07A8D038" w:rsidR="00752160" w:rsidRPr="00752160" w:rsidRDefault="00752160" w:rsidP="004E2636">
      <w:p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Government</w:t>
      </w:r>
      <w:r>
        <w:rPr>
          <w:rFonts w:asciiTheme="minorHAnsi" w:hAnsiTheme="minorHAnsi" w:cs="Times New Roman"/>
          <w:bCs/>
          <w:color w:val="1A1A1A"/>
          <w:sz w:val="22"/>
          <w:szCs w:val="22"/>
        </w:rPr>
        <w:t xml:space="preserve"> of Sudan</w:t>
      </w:r>
      <w:r w:rsidRPr="00752160">
        <w:rPr>
          <w:rFonts w:asciiTheme="minorHAnsi" w:hAnsiTheme="minorHAnsi" w:cs="Times New Roman"/>
          <w:bCs/>
          <w:color w:val="1A1A1A"/>
          <w:sz w:val="22"/>
          <w:szCs w:val="22"/>
        </w:rPr>
        <w:t>:</w:t>
      </w:r>
    </w:p>
    <w:p w14:paraId="54B3C5B4" w14:textId="77777777"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President Omar al-Bashir</w:t>
      </w:r>
      <w:r>
        <w:rPr>
          <w:rFonts w:asciiTheme="minorHAnsi" w:hAnsiTheme="minorHAnsi" w:cs="Times New Roman"/>
          <w:bCs/>
          <w:color w:val="1A1A1A"/>
          <w:sz w:val="22"/>
          <w:szCs w:val="22"/>
        </w:rPr>
        <w:t xml:space="preserve"> </w:t>
      </w:r>
    </w:p>
    <w:p w14:paraId="497FD7C4" w14:textId="7E972BB8" w:rsidR="00752160" w:rsidRPr="00752160" w:rsidRDefault="00752160" w:rsidP="004E2636">
      <w:pPr>
        <w:numPr>
          <w:ilvl w:val="0"/>
          <w:numId w:val="2"/>
        </w:numPr>
        <w:tabs>
          <w:tab w:val="clear" w:pos="360"/>
          <w:tab w:val="clear" w:pos="720"/>
          <w:tab w:val="clear" w:pos="1080"/>
          <w:tab w:val="clear" w:pos="1440"/>
        </w:tabs>
        <w:spacing w:after="100"/>
        <w:ind w:left="1080"/>
        <w:jc w:val="left"/>
        <w:rPr>
          <w:rFonts w:asciiTheme="minorHAnsi" w:hAnsiTheme="minorHAnsi" w:cs="Times New Roman"/>
          <w:color w:val="1A1A1A"/>
          <w:sz w:val="22"/>
          <w:szCs w:val="22"/>
        </w:rPr>
      </w:pPr>
      <w:r>
        <w:rPr>
          <w:rFonts w:asciiTheme="minorHAnsi" w:hAnsiTheme="minorHAnsi" w:cs="Times New Roman"/>
          <w:bCs/>
          <w:color w:val="1A1A1A"/>
          <w:sz w:val="22"/>
          <w:szCs w:val="22"/>
        </w:rPr>
        <w:t>Indicted by ICC for crimes against humanity</w:t>
      </w:r>
      <w:r w:rsidR="00F66104">
        <w:rPr>
          <w:rFonts w:asciiTheme="minorHAnsi" w:hAnsiTheme="minorHAnsi" w:cs="Times New Roman"/>
          <w:bCs/>
          <w:color w:val="1A1A1A"/>
          <w:sz w:val="22"/>
          <w:szCs w:val="22"/>
        </w:rPr>
        <w:t>, war crimes, genocide</w:t>
      </w:r>
    </w:p>
    <w:p w14:paraId="48855FF5" w14:textId="77777777"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 xml:space="preserve">Supported by military, police, </w:t>
      </w:r>
      <w:r w:rsidRPr="00752160">
        <w:rPr>
          <w:rFonts w:asciiTheme="minorHAnsi" w:hAnsiTheme="minorHAnsi" w:cs="Times New Roman"/>
          <w:bCs/>
          <w:i/>
          <w:iCs/>
          <w:color w:val="1A1A1A"/>
          <w:sz w:val="22"/>
          <w:szCs w:val="22"/>
        </w:rPr>
        <w:t>Janjaweed</w:t>
      </w:r>
      <w:r w:rsidRPr="00752160">
        <w:rPr>
          <w:rFonts w:asciiTheme="minorHAnsi" w:hAnsiTheme="minorHAnsi" w:cs="Times New Roman"/>
          <w:bCs/>
          <w:color w:val="1A1A1A"/>
          <w:sz w:val="22"/>
          <w:szCs w:val="22"/>
        </w:rPr>
        <w:t xml:space="preserve"> Arab militias</w:t>
      </w:r>
    </w:p>
    <w:p w14:paraId="6D714737" w14:textId="77777777" w:rsidR="00F66104" w:rsidRPr="00F66104"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Supported by China</w:t>
      </w:r>
      <w:r w:rsidR="00F66104">
        <w:rPr>
          <w:rFonts w:asciiTheme="minorHAnsi" w:hAnsiTheme="minorHAnsi" w:cs="Times New Roman"/>
          <w:bCs/>
          <w:color w:val="1A1A1A"/>
          <w:sz w:val="22"/>
          <w:szCs w:val="22"/>
        </w:rPr>
        <w:t>, which imports 70% of the oil that flows through pipelines from the south to Port Sudan,  whose oil terminal China built</w:t>
      </w:r>
    </w:p>
    <w:p w14:paraId="1E806D21" w14:textId="01899F87" w:rsidR="00752160" w:rsidRPr="00752160" w:rsidRDefault="00F66104"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Pr>
          <w:rFonts w:asciiTheme="minorHAnsi" w:hAnsiTheme="minorHAnsi" w:cs="Times New Roman"/>
          <w:bCs/>
          <w:color w:val="1A1A1A"/>
          <w:sz w:val="22"/>
          <w:szCs w:val="22"/>
        </w:rPr>
        <w:t xml:space="preserve">Supported by </w:t>
      </w:r>
      <w:r w:rsidR="00752160" w:rsidRPr="00752160">
        <w:rPr>
          <w:rFonts w:asciiTheme="minorHAnsi" w:hAnsiTheme="minorHAnsi" w:cs="Times New Roman"/>
          <w:bCs/>
          <w:color w:val="1A1A1A"/>
          <w:sz w:val="22"/>
          <w:szCs w:val="22"/>
        </w:rPr>
        <w:t xml:space="preserve"> </w:t>
      </w:r>
      <w:r>
        <w:rPr>
          <w:rFonts w:asciiTheme="minorHAnsi" w:hAnsiTheme="minorHAnsi" w:cs="Times New Roman"/>
          <w:bCs/>
          <w:color w:val="1A1A1A"/>
          <w:sz w:val="22"/>
          <w:szCs w:val="22"/>
        </w:rPr>
        <w:t>Iran until 2016; al-Bashir turned to Saudi Arabia after 2016 in Yemen</w:t>
      </w:r>
    </w:p>
    <w:p w14:paraId="4AE803DC" w14:textId="6487FF2A"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Pr>
          <w:rFonts w:asciiTheme="minorHAnsi" w:hAnsiTheme="minorHAnsi" w:cs="Times New Roman"/>
          <w:bCs/>
          <w:color w:val="1A1A1A"/>
          <w:sz w:val="22"/>
          <w:szCs w:val="22"/>
        </w:rPr>
        <w:t>Government principally interested in regime survival</w:t>
      </w:r>
    </w:p>
    <w:p w14:paraId="6125F003" w14:textId="77777777"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i/>
          <w:iCs/>
          <w:color w:val="1A1A1A"/>
          <w:sz w:val="22"/>
          <w:szCs w:val="22"/>
        </w:rPr>
        <w:t>Janjaweed</w:t>
      </w:r>
      <w:r w:rsidRPr="00752160">
        <w:rPr>
          <w:rFonts w:asciiTheme="minorHAnsi" w:hAnsiTheme="minorHAnsi" w:cs="Times New Roman"/>
          <w:bCs/>
          <w:color w:val="1A1A1A"/>
          <w:sz w:val="22"/>
          <w:szCs w:val="22"/>
        </w:rPr>
        <w:t xml:space="preserve"> funded/supplied by government, which denies it</w:t>
      </w:r>
    </w:p>
    <w:p w14:paraId="626FF784" w14:textId="062D37E7"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i/>
          <w:iCs/>
          <w:color w:val="1A1A1A"/>
          <w:sz w:val="22"/>
          <w:szCs w:val="22"/>
        </w:rPr>
        <w:t>Janjaweed</w:t>
      </w:r>
      <w:r>
        <w:rPr>
          <w:rFonts w:asciiTheme="minorHAnsi" w:hAnsiTheme="minorHAnsi" w:cs="Times New Roman"/>
          <w:bCs/>
          <w:iCs/>
          <w:color w:val="1A1A1A"/>
          <w:sz w:val="22"/>
          <w:szCs w:val="22"/>
        </w:rPr>
        <w:t xml:space="preserve"> interested in its own survival, potentially independent of government</w:t>
      </w:r>
    </w:p>
    <w:p w14:paraId="3FE7480E" w14:textId="77777777" w:rsidR="00752160" w:rsidRPr="00752160" w:rsidRDefault="00752160" w:rsidP="004E2636">
      <w:p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Rebels:</w:t>
      </w:r>
    </w:p>
    <w:p w14:paraId="26C41C5A" w14:textId="77777777"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Sudanese Liberation Movement (SLM)</w:t>
      </w:r>
    </w:p>
    <w:p w14:paraId="1108E2AB" w14:textId="1CEC6A61" w:rsidR="00752160" w:rsidRPr="00752160" w:rsidRDefault="00752160" w:rsidP="004E2636">
      <w:pPr>
        <w:numPr>
          <w:ilvl w:val="1"/>
          <w:numId w:val="2"/>
        </w:numPr>
        <w:tabs>
          <w:tab w:val="clear" w:pos="360"/>
          <w:tab w:val="clear" w:pos="720"/>
          <w:tab w:val="clear" w:pos="1080"/>
          <w:tab w:val="clear" w:pos="1440"/>
        </w:tabs>
        <w:spacing w:after="100"/>
        <w:ind w:left="1080"/>
        <w:jc w:val="left"/>
        <w:rPr>
          <w:rFonts w:asciiTheme="minorHAnsi" w:hAnsiTheme="minorHAnsi" w:cs="Times New Roman"/>
          <w:color w:val="1A1A1A"/>
          <w:sz w:val="22"/>
          <w:szCs w:val="22"/>
        </w:rPr>
      </w:pPr>
      <w:r>
        <w:rPr>
          <w:rFonts w:asciiTheme="minorHAnsi" w:hAnsiTheme="minorHAnsi" w:cs="Times New Roman"/>
          <w:bCs/>
          <w:color w:val="1A1A1A"/>
          <w:sz w:val="22"/>
          <w:szCs w:val="22"/>
        </w:rPr>
        <w:t>Factions with SLM differ on desirability of fighting vs. compromise with government</w:t>
      </w:r>
    </w:p>
    <w:p w14:paraId="4C806550" w14:textId="77777777" w:rsidR="00752160" w:rsidRPr="00752160" w:rsidRDefault="00752160" w:rsidP="004E2636">
      <w:pPr>
        <w:numPr>
          <w:ilvl w:val="0"/>
          <w:numId w:val="2"/>
        </w:numPr>
        <w:tabs>
          <w:tab w:val="clear" w:pos="360"/>
          <w:tab w:val="clear" w:pos="720"/>
          <w:tab w:val="clear" w:pos="1080"/>
          <w:tab w:val="clear" w:pos="1440"/>
        </w:tabs>
        <w:spacing w:after="10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Justice &amp; Equality Movement (JEM)</w:t>
      </w:r>
    </w:p>
    <w:p w14:paraId="42CB2A81" w14:textId="5E581309" w:rsidR="00752160" w:rsidRPr="00F66104" w:rsidRDefault="00752160" w:rsidP="004E2636">
      <w:pPr>
        <w:pStyle w:val="ListParagraph"/>
        <w:numPr>
          <w:ilvl w:val="0"/>
          <w:numId w:val="2"/>
        </w:numPr>
        <w:tabs>
          <w:tab w:val="clear" w:pos="360"/>
          <w:tab w:val="clear" w:pos="720"/>
          <w:tab w:val="clear" w:pos="1080"/>
          <w:tab w:val="clear" w:pos="1440"/>
        </w:tabs>
        <w:spacing w:after="100"/>
        <w:contextualSpacing w:val="0"/>
        <w:jc w:val="left"/>
        <w:rPr>
          <w:rFonts w:asciiTheme="minorHAnsi" w:hAnsiTheme="minorHAnsi" w:cs="Times New Roman"/>
          <w:color w:val="1A1A1A"/>
          <w:sz w:val="22"/>
          <w:szCs w:val="22"/>
        </w:rPr>
      </w:pPr>
      <w:r w:rsidRPr="00752160">
        <w:rPr>
          <w:rFonts w:asciiTheme="minorHAnsi" w:hAnsiTheme="minorHAnsi" w:cs="Times New Roman"/>
          <w:bCs/>
          <w:color w:val="1A1A1A"/>
          <w:sz w:val="22"/>
          <w:szCs w:val="22"/>
        </w:rPr>
        <w:t xml:space="preserve">Supported by France, other </w:t>
      </w:r>
      <w:r w:rsidR="00F66104">
        <w:rPr>
          <w:rFonts w:asciiTheme="minorHAnsi" w:hAnsiTheme="minorHAnsi" w:cs="Times New Roman"/>
          <w:bCs/>
          <w:color w:val="1A1A1A"/>
          <w:sz w:val="22"/>
          <w:szCs w:val="22"/>
        </w:rPr>
        <w:t>Western</w:t>
      </w:r>
      <w:r w:rsidRPr="00752160">
        <w:rPr>
          <w:rFonts w:asciiTheme="minorHAnsi" w:hAnsiTheme="minorHAnsi" w:cs="Times New Roman"/>
          <w:bCs/>
          <w:color w:val="1A1A1A"/>
          <w:sz w:val="22"/>
          <w:szCs w:val="22"/>
        </w:rPr>
        <w:t xml:space="preserve"> countries</w:t>
      </w:r>
      <w:r w:rsidR="00F66104">
        <w:rPr>
          <w:rFonts w:asciiTheme="minorHAnsi" w:hAnsiTheme="minorHAnsi" w:cs="Times New Roman"/>
          <w:bCs/>
          <w:color w:val="1A1A1A"/>
          <w:sz w:val="22"/>
          <w:szCs w:val="22"/>
        </w:rPr>
        <w:t>,  who want al-Bashir arrested</w:t>
      </w:r>
    </w:p>
    <w:p w14:paraId="7DB3307C" w14:textId="66D88B3A" w:rsidR="00F66104" w:rsidRDefault="00F66104" w:rsidP="004E2636">
      <w:pPr>
        <w:pStyle w:val="ListParagraph"/>
        <w:numPr>
          <w:ilvl w:val="0"/>
          <w:numId w:val="2"/>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Pr>
          <w:rFonts w:asciiTheme="minorHAnsi" w:hAnsiTheme="minorHAnsi" w:cs="Times New Roman"/>
          <w:color w:val="1A1A1A"/>
          <w:sz w:val="22"/>
          <w:szCs w:val="22"/>
        </w:rPr>
        <w:t>But no desire to send Western military forces to do so</w:t>
      </w:r>
    </w:p>
    <w:p w14:paraId="16E19331" w14:textId="44448690" w:rsidR="00F66104" w:rsidRPr="00F66104" w:rsidRDefault="00F66104" w:rsidP="004E2636">
      <w:pPr>
        <w:tabs>
          <w:tab w:val="clear" w:pos="360"/>
          <w:tab w:val="clear" w:pos="720"/>
          <w:tab w:val="clear" w:pos="1080"/>
          <w:tab w:val="clear" w:pos="1440"/>
        </w:tabs>
        <w:spacing w:after="100"/>
        <w:jc w:val="left"/>
        <w:rPr>
          <w:rFonts w:asciiTheme="minorHAnsi" w:hAnsiTheme="minorHAnsi" w:cs="Times New Roman"/>
          <w:b/>
          <w:color w:val="1A1A1A"/>
          <w:sz w:val="22"/>
          <w:szCs w:val="22"/>
          <w:u w:val="single"/>
        </w:rPr>
      </w:pPr>
      <w:r w:rsidRPr="00F66104">
        <w:rPr>
          <w:rFonts w:asciiTheme="minorHAnsi" w:hAnsiTheme="minorHAnsi" w:cs="Times New Roman"/>
          <w:b/>
          <w:color w:val="1A1A1A"/>
          <w:sz w:val="22"/>
          <w:szCs w:val="22"/>
          <w:u w:val="single"/>
        </w:rPr>
        <w:lastRenderedPageBreak/>
        <w:t>Role of the United Nations</w:t>
      </w:r>
    </w:p>
    <w:p w14:paraId="4B53050B" w14:textId="77777777" w:rsidR="00F66104" w:rsidRPr="00477A57" w:rsidRDefault="00F66104" w:rsidP="004E2636">
      <w:pPr>
        <w:tabs>
          <w:tab w:val="clear" w:pos="360"/>
          <w:tab w:val="clear" w:pos="720"/>
          <w:tab w:val="clear" w:pos="1080"/>
          <w:tab w:val="clear" w:pos="1440"/>
        </w:tabs>
        <w:spacing w:after="10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2005 Humanitarian Cease Fire</w:t>
      </w:r>
    </w:p>
    <w:p w14:paraId="4AF54585" w14:textId="77777777" w:rsidR="00F66104" w:rsidRPr="00477A57" w:rsidRDefault="00F66104" w:rsidP="004E2636">
      <w:pPr>
        <w:pStyle w:val="ListParagraph"/>
        <w:numPr>
          <w:ilvl w:val="0"/>
          <w:numId w:val="6"/>
        </w:numPr>
        <w:tabs>
          <w:tab w:val="clear" w:pos="360"/>
          <w:tab w:val="clear" w:pos="720"/>
          <w:tab w:val="clear" w:pos="1080"/>
          <w:tab w:val="clear" w:pos="1440"/>
        </w:tabs>
        <w:spacing w:after="100"/>
        <w:contextualSpacing w:val="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 xml:space="preserve">African Union Mission in Sudan (AMIS)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2005</w:t>
      </w:r>
    </w:p>
    <w:p w14:paraId="3E78E6F1" w14:textId="77777777" w:rsidR="00F66104" w:rsidRPr="00477A57" w:rsidRDefault="00F66104" w:rsidP="004E2636">
      <w:pPr>
        <w:pStyle w:val="ListParagraph"/>
        <w:numPr>
          <w:ilvl w:val="0"/>
          <w:numId w:val="6"/>
        </w:numPr>
        <w:tabs>
          <w:tab w:val="clear" w:pos="360"/>
          <w:tab w:val="clear" w:pos="720"/>
          <w:tab w:val="clear" w:pos="1080"/>
          <w:tab w:val="clear" w:pos="1440"/>
        </w:tabs>
        <w:spacing w:after="100"/>
        <w:contextualSpacing w:val="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 xml:space="preserve">“Monitoring mission”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grew from 300 to 7,000</w:t>
      </w:r>
    </w:p>
    <w:p w14:paraId="3F408D68" w14:textId="77777777" w:rsidR="00F66104" w:rsidRPr="00477A57" w:rsidRDefault="00F66104" w:rsidP="004E2636">
      <w:pPr>
        <w:tabs>
          <w:tab w:val="clear" w:pos="360"/>
          <w:tab w:val="clear" w:pos="720"/>
          <w:tab w:val="clear" w:pos="1080"/>
          <w:tab w:val="clear" w:pos="1440"/>
        </w:tabs>
        <w:spacing w:after="10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2006 Darfur Peace Agreement  -- Government &amp; SLA</w:t>
      </w:r>
    </w:p>
    <w:p w14:paraId="2A7DB12A" w14:textId="77777777" w:rsidR="00F66104" w:rsidRPr="00477A57" w:rsidRDefault="00F66104" w:rsidP="004E2636">
      <w:pPr>
        <w:pStyle w:val="ListParagraph"/>
        <w:numPr>
          <w:ilvl w:val="0"/>
          <w:numId w:val="7"/>
        </w:numPr>
        <w:tabs>
          <w:tab w:val="clear" w:pos="360"/>
          <w:tab w:val="clear" w:pos="720"/>
          <w:tab w:val="clear" w:pos="1080"/>
          <w:tab w:val="clear" w:pos="1440"/>
        </w:tabs>
        <w:spacing w:after="100"/>
        <w:contextualSpacing w:val="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Rejected by JEM and rival SLA factions</w:t>
      </w:r>
    </w:p>
    <w:p w14:paraId="33025EB1" w14:textId="77777777" w:rsidR="00F66104" w:rsidRPr="00477A57" w:rsidRDefault="00F66104" w:rsidP="004E2636">
      <w:pPr>
        <w:pStyle w:val="ListParagraph"/>
        <w:numPr>
          <w:ilvl w:val="0"/>
          <w:numId w:val="7"/>
        </w:numPr>
        <w:tabs>
          <w:tab w:val="clear" w:pos="360"/>
          <w:tab w:val="clear" w:pos="720"/>
          <w:tab w:val="clear" w:pos="1080"/>
          <w:tab w:val="clear" w:pos="1440"/>
        </w:tabs>
        <w:spacing w:after="100"/>
        <w:contextualSpacing w:val="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115 page agreement ~ power sharing, demilitarize militias, referendum on future status, humanitarian aid</w:t>
      </w:r>
    </w:p>
    <w:p w14:paraId="7CF77C3F" w14:textId="4A9EB76B" w:rsidR="00F66104" w:rsidRPr="00477A57" w:rsidRDefault="00F66104" w:rsidP="004E2636">
      <w:pPr>
        <w:pStyle w:val="ListParagraph"/>
        <w:numPr>
          <w:ilvl w:val="0"/>
          <w:numId w:val="7"/>
        </w:numPr>
        <w:tabs>
          <w:tab w:val="clear" w:pos="360"/>
          <w:tab w:val="clear" w:pos="720"/>
          <w:tab w:val="clear" w:pos="1080"/>
          <w:tab w:val="clear" w:pos="1440"/>
        </w:tabs>
        <w:spacing w:after="100"/>
        <w:contextualSpacing w:val="0"/>
        <w:rPr>
          <w:rFonts w:asciiTheme="minorHAnsi" w:hAnsiTheme="minorHAnsi" w:cs="Times New Roman"/>
          <w:color w:val="1A1A1A"/>
          <w:sz w:val="22"/>
          <w:szCs w:val="22"/>
        </w:rPr>
      </w:pPr>
      <w:r w:rsidRPr="00477A57">
        <w:rPr>
          <w:rFonts w:asciiTheme="minorHAnsi" w:hAnsiTheme="minorHAnsi" w:cs="Times New Roman"/>
          <w:bCs/>
          <w:color w:val="1A1A1A"/>
          <w:sz w:val="22"/>
          <w:szCs w:val="22"/>
        </w:rPr>
        <w:t>Bashir rejected 20,000 UN peacekeeping force ~ sent 10,000 Sudanese “peacekeepers”</w:t>
      </w:r>
    </w:p>
    <w:p w14:paraId="35B23C5E" w14:textId="54FE04CB" w:rsidR="00F66104" w:rsidRPr="00477A57" w:rsidRDefault="00F66104" w:rsidP="004E2636">
      <w:pPr>
        <w:pStyle w:val="ListParagraph"/>
        <w:numPr>
          <w:ilvl w:val="0"/>
          <w:numId w:val="7"/>
        </w:numPr>
        <w:tabs>
          <w:tab w:val="clear" w:pos="360"/>
          <w:tab w:val="clear" w:pos="720"/>
          <w:tab w:val="clear" w:pos="1080"/>
          <w:tab w:val="clear" w:pos="1440"/>
        </w:tabs>
        <w:spacing w:after="100"/>
        <w:ind w:left="1080"/>
        <w:contextualSpacing w:val="0"/>
        <w:rPr>
          <w:rFonts w:asciiTheme="minorHAnsi" w:hAnsiTheme="minorHAnsi" w:cs="Times New Roman"/>
          <w:color w:val="1A1A1A"/>
          <w:sz w:val="22"/>
          <w:szCs w:val="22"/>
        </w:rPr>
      </w:pPr>
      <w:r w:rsidRPr="00477A57">
        <w:rPr>
          <w:rFonts w:asciiTheme="minorHAnsi" w:hAnsiTheme="minorHAnsi" w:cs="Times New Roman"/>
          <w:bCs/>
          <w:iCs/>
          <w:color w:val="1A1A1A"/>
          <w:sz w:val="22"/>
          <w:szCs w:val="22"/>
        </w:rPr>
        <w:t xml:space="preserve">More casualties, dislocations, rape, aerial bombardment of civilians </w:t>
      </w:r>
    </w:p>
    <w:p w14:paraId="1C42EEAF" w14:textId="77777777" w:rsidR="00477A57" w:rsidRDefault="00477A57" w:rsidP="004E2636">
      <w:pPr>
        <w:tabs>
          <w:tab w:val="clear" w:pos="360"/>
          <w:tab w:val="clear" w:pos="720"/>
          <w:tab w:val="clear" w:pos="1080"/>
          <w:tab w:val="clear" w:pos="1440"/>
        </w:tabs>
        <w:spacing w:after="100"/>
        <w:jc w:val="left"/>
        <w:rPr>
          <w:rFonts w:asciiTheme="minorHAnsi" w:hAnsiTheme="minorHAnsi" w:cs="Times New Roman"/>
          <w:bCs/>
          <w:color w:val="1A1A1A"/>
          <w:sz w:val="22"/>
          <w:szCs w:val="22"/>
        </w:rPr>
      </w:pPr>
      <w:r>
        <w:rPr>
          <w:rFonts w:asciiTheme="minorHAnsi" w:hAnsiTheme="minorHAnsi" w:cs="Times New Roman"/>
          <w:bCs/>
          <w:color w:val="1A1A1A"/>
          <w:sz w:val="22"/>
          <w:szCs w:val="22"/>
        </w:rPr>
        <w:t>2006 UNSC Res 1706 – United Nations Africa Mission in Darfur</w:t>
      </w:r>
    </w:p>
    <w:p w14:paraId="2F43C249" w14:textId="40CE68E8" w:rsidR="00F66104" w:rsidRPr="00477A57" w:rsidRDefault="00F66104" w:rsidP="004E2636">
      <w:pPr>
        <w:pStyle w:val="ListParagraph"/>
        <w:numPr>
          <w:ilvl w:val="0"/>
          <w:numId w:val="8"/>
        </w:numPr>
        <w:tabs>
          <w:tab w:val="clear" w:pos="360"/>
          <w:tab w:val="clear" w:pos="720"/>
          <w:tab w:val="clear" w:pos="1080"/>
          <w:tab w:val="clear" w:pos="1440"/>
        </w:tabs>
        <w:spacing w:after="10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rPr>
        <w:t xml:space="preserve">First joint UN-African Union peacekeeping effort ~ </w:t>
      </w:r>
      <w:r w:rsidR="00477A57">
        <w:rPr>
          <w:rFonts w:asciiTheme="minorHAnsi" w:hAnsiTheme="minorHAnsi" w:cs="Times New Roman"/>
          <w:bCs/>
          <w:color w:val="1A1A1A"/>
          <w:sz w:val="22"/>
          <w:szCs w:val="22"/>
        </w:rPr>
        <w:t>cited Responsibility to Protect (</w:t>
      </w:r>
      <w:r w:rsidRPr="00477A57">
        <w:rPr>
          <w:rFonts w:asciiTheme="minorHAnsi" w:hAnsiTheme="minorHAnsi" w:cs="Times New Roman"/>
          <w:bCs/>
          <w:color w:val="1A1A1A"/>
          <w:sz w:val="22"/>
          <w:szCs w:val="22"/>
        </w:rPr>
        <w:t>R2P</w:t>
      </w:r>
      <w:r w:rsidR="00477A57">
        <w:rPr>
          <w:rFonts w:asciiTheme="minorHAnsi" w:hAnsiTheme="minorHAnsi" w:cs="Times New Roman"/>
          <w:bCs/>
          <w:color w:val="1A1A1A"/>
          <w:sz w:val="22"/>
          <w:szCs w:val="22"/>
        </w:rPr>
        <w:t>)</w:t>
      </w:r>
    </w:p>
    <w:p w14:paraId="55814029"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rPr>
        <w:t>Cited UN Charter Chapters VII &amp; VIII</w:t>
      </w:r>
    </w:p>
    <w:p w14:paraId="5A875656"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rPr>
        <w:t xml:space="preserve">12-0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China, Russia, Qatar abstained</w:t>
      </w:r>
    </w:p>
    <w:p w14:paraId="1507FB3C"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rPr>
        <w:t xml:space="preserve">Expand UNMIS mandate ~ 17,300 troops &amp; 3,300 civilians </w:t>
      </w:r>
    </w:p>
    <w:p w14:paraId="6E3DE60A"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to monitor and verify implementation </w:t>
      </w:r>
      <w:r w:rsidRPr="00477A57">
        <w:rPr>
          <w:rFonts w:asciiTheme="minorHAnsi" w:hAnsiTheme="minorHAnsi" w:cs="Times New Roman"/>
          <w:bCs/>
          <w:color w:val="1A1A1A"/>
          <w:sz w:val="22"/>
          <w:szCs w:val="22"/>
          <w:lang w:val="mr-IN"/>
        </w:rPr>
        <w:t>…</w:t>
      </w:r>
    </w:p>
    <w:p w14:paraId="57AF0524"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to observe and monitor movements of armed groups </w:t>
      </w:r>
      <w:r w:rsidRPr="00477A57">
        <w:rPr>
          <w:rFonts w:asciiTheme="minorHAnsi" w:hAnsiTheme="minorHAnsi" w:cs="Times New Roman"/>
          <w:bCs/>
          <w:color w:val="1A1A1A"/>
          <w:sz w:val="22"/>
          <w:szCs w:val="22"/>
          <w:lang w:val="mr-IN"/>
        </w:rPr>
        <w:t>…</w:t>
      </w:r>
    </w:p>
    <w:p w14:paraId="70652B7D"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to investigate violations </w:t>
      </w:r>
      <w:r w:rsidRPr="00477A57">
        <w:rPr>
          <w:rFonts w:asciiTheme="minorHAnsi" w:hAnsiTheme="minorHAnsi" w:cs="Times New Roman"/>
          <w:bCs/>
          <w:color w:val="1A1A1A"/>
          <w:sz w:val="22"/>
          <w:szCs w:val="22"/>
          <w:lang w:val="mr-IN"/>
        </w:rPr>
        <w:t>…</w:t>
      </w:r>
    </w:p>
    <w:p w14:paraId="74424C73"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to maintain a presence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and assist </w:t>
      </w:r>
      <w:r w:rsidRPr="00477A57">
        <w:rPr>
          <w:rFonts w:asciiTheme="minorHAnsi" w:hAnsiTheme="minorHAnsi" w:cs="Times New Roman"/>
          <w:bCs/>
          <w:color w:val="1A1A1A"/>
          <w:sz w:val="22"/>
          <w:szCs w:val="22"/>
          <w:lang w:val="mr-IN"/>
        </w:rPr>
        <w:t>…</w:t>
      </w:r>
    </w:p>
    <w:p w14:paraId="2E7BC34D"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ind w:left="108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to prevent attacks and threats against citizens</w:t>
      </w:r>
    </w:p>
    <w:p w14:paraId="0EE00933" w14:textId="77777777" w:rsidR="004E2636" w:rsidRDefault="004E2636" w:rsidP="004E2636">
      <w:pPr>
        <w:tabs>
          <w:tab w:val="clear" w:pos="360"/>
          <w:tab w:val="clear" w:pos="720"/>
          <w:tab w:val="clear" w:pos="1080"/>
          <w:tab w:val="clear" w:pos="1440"/>
        </w:tabs>
        <w:spacing w:after="100"/>
        <w:jc w:val="left"/>
        <w:rPr>
          <w:rFonts w:asciiTheme="minorHAnsi" w:hAnsiTheme="minorHAnsi" w:cs="Times New Roman"/>
          <w:bCs/>
          <w:color w:val="1A1A1A"/>
          <w:sz w:val="22"/>
          <w:szCs w:val="22"/>
        </w:rPr>
      </w:pPr>
      <w:r>
        <w:rPr>
          <w:rFonts w:asciiTheme="minorHAnsi" w:hAnsiTheme="minorHAnsi" w:cs="Times New Roman"/>
          <w:bCs/>
          <w:color w:val="1A1A1A"/>
          <w:sz w:val="22"/>
          <w:szCs w:val="22"/>
        </w:rPr>
        <w:t>2007 UN and African Union peacekeeping efforts merged into “hybrid” force</w:t>
      </w:r>
    </w:p>
    <w:p w14:paraId="5D002D9F" w14:textId="20FCCAC5" w:rsidR="00F66104" w:rsidRPr="004E2636" w:rsidRDefault="00F66104" w:rsidP="004E2636">
      <w:pPr>
        <w:pStyle w:val="ListParagraph"/>
        <w:numPr>
          <w:ilvl w:val="0"/>
          <w:numId w:val="11"/>
        </w:numPr>
        <w:tabs>
          <w:tab w:val="clear" w:pos="360"/>
          <w:tab w:val="clear" w:pos="720"/>
          <w:tab w:val="clear" w:pos="1080"/>
          <w:tab w:val="clear" w:pos="1440"/>
        </w:tabs>
        <w:spacing w:after="100"/>
        <w:contextualSpacing w:val="0"/>
        <w:jc w:val="left"/>
        <w:rPr>
          <w:rFonts w:asciiTheme="minorHAnsi" w:hAnsiTheme="minorHAnsi" w:cs="Times New Roman"/>
          <w:color w:val="1A1A1A"/>
          <w:sz w:val="22"/>
          <w:szCs w:val="22"/>
        </w:rPr>
      </w:pPr>
      <w:r w:rsidRPr="004E2636">
        <w:rPr>
          <w:rFonts w:asciiTheme="minorHAnsi" w:hAnsiTheme="minorHAnsi" w:cs="Times New Roman"/>
          <w:bCs/>
          <w:color w:val="1A1A1A"/>
          <w:sz w:val="22"/>
          <w:szCs w:val="22"/>
        </w:rPr>
        <w:t>UNAMID extended annually</w:t>
      </w:r>
      <w:r w:rsidR="004E2636">
        <w:rPr>
          <w:rFonts w:asciiTheme="minorHAnsi" w:hAnsiTheme="minorHAnsi" w:cs="Times New Roman"/>
          <w:bCs/>
          <w:color w:val="1A1A1A"/>
          <w:sz w:val="22"/>
          <w:szCs w:val="22"/>
        </w:rPr>
        <w:t xml:space="preserve"> ever since, with refined mandate</w:t>
      </w:r>
    </w:p>
    <w:p w14:paraId="6AE325FE" w14:textId="77777777" w:rsidR="00F66104" w:rsidRPr="00477A57" w:rsidRDefault="00F66104" w:rsidP="004E2636">
      <w:pPr>
        <w:pStyle w:val="ListParagraph"/>
        <w:numPr>
          <w:ilvl w:val="0"/>
          <w:numId w:val="8"/>
        </w:numPr>
        <w:tabs>
          <w:tab w:val="clear" w:pos="360"/>
          <w:tab w:val="clear" w:pos="720"/>
          <w:tab w:val="clear" w:pos="1080"/>
          <w:tab w:val="clear" w:pos="1440"/>
        </w:tabs>
        <w:spacing w:after="100"/>
        <w:contextualSpacing w:val="0"/>
        <w:jc w:val="left"/>
        <w:rPr>
          <w:rFonts w:asciiTheme="minorHAnsi" w:hAnsiTheme="minorHAnsi" w:cs="Times New Roman"/>
          <w:color w:val="1A1A1A"/>
          <w:sz w:val="22"/>
          <w:szCs w:val="22"/>
        </w:rPr>
      </w:pPr>
      <w:r w:rsidRPr="00477A57">
        <w:rPr>
          <w:rFonts w:asciiTheme="minorHAnsi" w:hAnsiTheme="minorHAnsi" w:cs="Times New Roman"/>
          <w:bCs/>
          <w:color w:val="1A1A1A"/>
          <w:sz w:val="22"/>
          <w:szCs w:val="22"/>
        </w:rPr>
        <w:t>By 2016-17 reduced to 15,000 military, 3,500 civilian/police</w:t>
      </w:r>
    </w:p>
    <w:p w14:paraId="6A3E833F" w14:textId="3F1B5F97" w:rsidR="00477A57" w:rsidRPr="00477A57" w:rsidRDefault="004E2636" w:rsidP="004E2636">
      <w:pPr>
        <w:tabs>
          <w:tab w:val="clear" w:pos="360"/>
          <w:tab w:val="clear" w:pos="720"/>
          <w:tab w:val="clear" w:pos="1080"/>
          <w:tab w:val="clear" w:pos="1440"/>
        </w:tabs>
        <w:spacing w:after="100"/>
        <w:jc w:val="left"/>
        <w:rPr>
          <w:rFonts w:asciiTheme="minorHAnsi" w:hAnsiTheme="minorHAnsi" w:cs="Times New Roman"/>
          <w:bCs/>
          <w:color w:val="1A1A1A"/>
          <w:sz w:val="22"/>
          <w:szCs w:val="22"/>
        </w:rPr>
      </w:pPr>
      <w:r w:rsidRPr="004E2636">
        <w:rPr>
          <w:rFonts w:asciiTheme="minorHAnsi" w:hAnsiTheme="minorHAnsi" w:cs="Times New Roman"/>
          <w:b/>
          <w:bCs/>
          <w:color w:val="1A1A1A"/>
          <w:sz w:val="22"/>
          <w:szCs w:val="22"/>
          <w:u w:val="single"/>
        </w:rPr>
        <w:t xml:space="preserve">Situation </w:t>
      </w:r>
      <w:r w:rsidR="00A66704">
        <w:rPr>
          <w:rFonts w:asciiTheme="minorHAnsi" w:hAnsiTheme="minorHAnsi" w:cs="Times New Roman"/>
          <w:b/>
          <w:bCs/>
          <w:color w:val="1A1A1A"/>
          <w:sz w:val="22"/>
          <w:szCs w:val="22"/>
          <w:u w:val="single"/>
        </w:rPr>
        <w:t xml:space="preserve">(real world) </w:t>
      </w:r>
      <w:r w:rsidR="00477A57" w:rsidRPr="004E2636">
        <w:rPr>
          <w:rFonts w:asciiTheme="minorHAnsi" w:hAnsiTheme="minorHAnsi" w:cs="Times New Roman"/>
          <w:b/>
          <w:bCs/>
          <w:color w:val="1A1A1A"/>
          <w:sz w:val="22"/>
          <w:szCs w:val="22"/>
          <w:u w:val="single"/>
        </w:rPr>
        <w:t>Since 2006</w:t>
      </w:r>
    </w:p>
    <w:p w14:paraId="408BDAC2" w14:textId="74058A4B" w:rsidR="00477A57" w:rsidRPr="004E2636" w:rsidRDefault="00477A57" w:rsidP="004E2636">
      <w:pPr>
        <w:tabs>
          <w:tab w:val="clear" w:pos="360"/>
          <w:tab w:val="clear" w:pos="720"/>
          <w:tab w:val="clear" w:pos="1080"/>
          <w:tab w:val="clear" w:pos="1440"/>
        </w:tabs>
        <w:spacing w:after="100"/>
        <w:jc w:val="left"/>
        <w:rPr>
          <w:rFonts w:asciiTheme="minorHAnsi" w:hAnsiTheme="minorHAnsi" w:cs="Times New Roman"/>
          <w:bCs/>
          <w:color w:val="1A1A1A"/>
          <w:sz w:val="22"/>
          <w:szCs w:val="22"/>
        </w:rPr>
      </w:pPr>
      <w:r w:rsidRPr="004E2636">
        <w:rPr>
          <w:rFonts w:asciiTheme="minorHAnsi" w:hAnsiTheme="minorHAnsi" w:cs="Times New Roman"/>
          <w:bCs/>
          <w:color w:val="1A1A1A"/>
          <w:sz w:val="22"/>
          <w:szCs w:val="22"/>
        </w:rPr>
        <w:t xml:space="preserve">Persistent but lower levels of violence, </w:t>
      </w:r>
      <w:r w:rsidR="004E2636">
        <w:rPr>
          <w:rFonts w:asciiTheme="minorHAnsi" w:hAnsiTheme="minorHAnsi" w:cs="Times New Roman"/>
          <w:bCs/>
          <w:color w:val="1A1A1A"/>
          <w:sz w:val="22"/>
          <w:szCs w:val="22"/>
        </w:rPr>
        <w:t xml:space="preserve">with </w:t>
      </w:r>
      <w:r w:rsidRPr="004E2636">
        <w:rPr>
          <w:rFonts w:asciiTheme="minorHAnsi" w:hAnsiTheme="minorHAnsi" w:cs="Times New Roman"/>
          <w:bCs/>
          <w:color w:val="1A1A1A"/>
          <w:sz w:val="22"/>
          <w:szCs w:val="22"/>
        </w:rPr>
        <w:t xml:space="preserve">occasional flare-ups </w:t>
      </w:r>
    </w:p>
    <w:p w14:paraId="50541972" w14:textId="77777777" w:rsidR="00477A57" w:rsidRPr="00477A57" w:rsidRDefault="00477A57" w:rsidP="004E2636">
      <w:pPr>
        <w:pStyle w:val="ListParagraph"/>
        <w:numPr>
          <w:ilvl w:val="0"/>
          <w:numId w:val="9"/>
        </w:numPr>
        <w:tabs>
          <w:tab w:val="clear" w:pos="360"/>
          <w:tab w:val="clear" w:pos="1080"/>
          <w:tab w:val="clear" w:pos="1440"/>
        </w:tabs>
        <w:spacing w:after="10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Occasional government offensives</w:t>
      </w:r>
    </w:p>
    <w:p w14:paraId="45610381" w14:textId="0984B706" w:rsidR="00477A57" w:rsidRPr="00477A57" w:rsidRDefault="00477A57" w:rsidP="004E2636">
      <w:pPr>
        <w:pStyle w:val="ListParagraph"/>
        <w:numPr>
          <w:ilvl w:val="0"/>
          <w:numId w:val="9"/>
        </w:numPr>
        <w:tabs>
          <w:tab w:val="clear" w:pos="360"/>
          <w:tab w:val="clear" w:pos="1080"/>
          <w:tab w:val="clear" w:pos="1440"/>
        </w:tabs>
        <w:spacing w:after="10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2016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reported CW attack on civilians by </w:t>
      </w:r>
      <w:r w:rsidR="004E2636">
        <w:rPr>
          <w:rFonts w:asciiTheme="minorHAnsi" w:hAnsiTheme="minorHAnsi" w:cs="Times New Roman"/>
          <w:bCs/>
          <w:color w:val="1A1A1A"/>
          <w:sz w:val="22"/>
          <w:szCs w:val="22"/>
        </w:rPr>
        <w:t>Government</w:t>
      </w:r>
      <w:r w:rsidRPr="00477A57">
        <w:rPr>
          <w:rFonts w:asciiTheme="minorHAnsi" w:hAnsiTheme="minorHAnsi" w:cs="Times New Roman"/>
          <w:bCs/>
          <w:color w:val="1A1A1A"/>
          <w:sz w:val="22"/>
          <w:szCs w:val="22"/>
        </w:rPr>
        <w:t xml:space="preserve"> forces</w:t>
      </w:r>
    </w:p>
    <w:p w14:paraId="35D04494" w14:textId="45E45D80" w:rsidR="00477A57" w:rsidRPr="004E2636" w:rsidRDefault="004E2636" w:rsidP="004E2636">
      <w:pPr>
        <w:tabs>
          <w:tab w:val="clear" w:pos="360"/>
          <w:tab w:val="clear" w:pos="720"/>
          <w:tab w:val="clear" w:pos="1080"/>
          <w:tab w:val="clear" w:pos="1440"/>
        </w:tabs>
        <w:spacing w:after="100"/>
        <w:jc w:val="left"/>
        <w:rPr>
          <w:rFonts w:asciiTheme="minorHAnsi" w:hAnsiTheme="minorHAnsi" w:cs="Times New Roman"/>
          <w:bCs/>
          <w:color w:val="1A1A1A"/>
          <w:sz w:val="22"/>
          <w:szCs w:val="22"/>
        </w:rPr>
      </w:pPr>
      <w:r>
        <w:rPr>
          <w:rFonts w:asciiTheme="minorHAnsi" w:hAnsiTheme="minorHAnsi" w:cs="Times New Roman"/>
          <w:bCs/>
          <w:color w:val="1A1A1A"/>
          <w:sz w:val="22"/>
          <w:szCs w:val="22"/>
        </w:rPr>
        <w:t xml:space="preserve">2011 </w:t>
      </w:r>
      <w:r w:rsidR="00477A57" w:rsidRPr="004E2636">
        <w:rPr>
          <w:rFonts w:asciiTheme="minorHAnsi" w:hAnsiTheme="minorHAnsi" w:cs="Times New Roman"/>
          <w:bCs/>
          <w:color w:val="1A1A1A"/>
          <w:sz w:val="22"/>
          <w:szCs w:val="22"/>
        </w:rPr>
        <w:t xml:space="preserve">Diplomatic breakthrough </w:t>
      </w:r>
      <w:r w:rsidR="00477A57" w:rsidRPr="004E2636">
        <w:rPr>
          <w:rFonts w:asciiTheme="minorHAnsi" w:hAnsiTheme="minorHAnsi" w:cs="Times New Roman"/>
          <w:bCs/>
          <w:color w:val="1A1A1A"/>
          <w:sz w:val="22"/>
          <w:szCs w:val="22"/>
          <w:lang w:val="mr-IN"/>
        </w:rPr>
        <w:t>–</w:t>
      </w:r>
      <w:r>
        <w:rPr>
          <w:rFonts w:asciiTheme="minorHAnsi" w:hAnsiTheme="minorHAnsi" w:cs="Times New Roman"/>
          <w:bCs/>
          <w:color w:val="1A1A1A"/>
          <w:sz w:val="22"/>
          <w:szCs w:val="22"/>
        </w:rPr>
        <w:t xml:space="preserve"> </w:t>
      </w:r>
      <w:r w:rsidR="00477A57" w:rsidRPr="004E2636">
        <w:rPr>
          <w:rFonts w:asciiTheme="minorHAnsi" w:hAnsiTheme="minorHAnsi" w:cs="Times New Roman"/>
          <w:bCs/>
          <w:color w:val="1A1A1A"/>
          <w:sz w:val="22"/>
          <w:szCs w:val="22"/>
        </w:rPr>
        <w:t>Doha Peace Accord</w:t>
      </w:r>
    </w:p>
    <w:p w14:paraId="11E3BE01" w14:textId="23CAF7C7" w:rsidR="00477A57" w:rsidRPr="00477A57" w:rsidRDefault="00477A57" w:rsidP="004E2636">
      <w:pPr>
        <w:pStyle w:val="ListParagraph"/>
        <w:numPr>
          <w:ilvl w:val="0"/>
          <w:numId w:val="9"/>
        </w:numPr>
        <w:tabs>
          <w:tab w:val="clear" w:pos="360"/>
          <w:tab w:val="clear" w:pos="1080"/>
          <w:tab w:val="clear" w:pos="1440"/>
        </w:tabs>
        <w:spacing w:after="10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UN-brokered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w:t>
      </w:r>
      <w:r w:rsidR="004E2636">
        <w:rPr>
          <w:rFonts w:asciiTheme="minorHAnsi" w:hAnsiTheme="minorHAnsi" w:cs="Times New Roman"/>
          <w:bCs/>
          <w:color w:val="1A1A1A"/>
          <w:sz w:val="22"/>
          <w:szCs w:val="22"/>
        </w:rPr>
        <w:t xml:space="preserve">establish </w:t>
      </w:r>
      <w:r w:rsidRPr="00477A57">
        <w:rPr>
          <w:rFonts w:asciiTheme="minorHAnsi" w:hAnsiTheme="minorHAnsi" w:cs="Times New Roman"/>
          <w:bCs/>
          <w:color w:val="1A1A1A"/>
          <w:sz w:val="22"/>
          <w:szCs w:val="22"/>
        </w:rPr>
        <w:t xml:space="preserve">Darfuri Vice President </w:t>
      </w:r>
      <w:r w:rsidRPr="00477A57">
        <w:rPr>
          <w:rFonts w:asciiTheme="minorHAnsi" w:hAnsiTheme="minorHAnsi" w:cs="Times New Roman"/>
          <w:bCs/>
          <w:i/>
          <w:iCs/>
          <w:color w:val="1A1A1A"/>
          <w:sz w:val="22"/>
          <w:szCs w:val="22"/>
        </w:rPr>
        <w:t>[never happened]</w:t>
      </w:r>
    </w:p>
    <w:p w14:paraId="68FCF6D7" w14:textId="77777777" w:rsidR="00477A57" w:rsidRPr="00477A57" w:rsidRDefault="00477A57" w:rsidP="004E2636">
      <w:pPr>
        <w:pStyle w:val="ListParagraph"/>
        <w:numPr>
          <w:ilvl w:val="0"/>
          <w:numId w:val="9"/>
        </w:numPr>
        <w:tabs>
          <w:tab w:val="clear" w:pos="360"/>
          <w:tab w:val="clear" w:pos="1080"/>
          <w:tab w:val="clear" w:pos="1440"/>
        </w:tabs>
        <w:spacing w:after="10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Compensation fund for victims </w:t>
      </w:r>
      <w:r w:rsidRPr="00477A57">
        <w:rPr>
          <w:rFonts w:asciiTheme="minorHAnsi" w:hAnsiTheme="minorHAnsi" w:cs="Times New Roman"/>
          <w:bCs/>
          <w:i/>
          <w:iCs/>
          <w:color w:val="1A1A1A"/>
          <w:sz w:val="22"/>
          <w:szCs w:val="22"/>
        </w:rPr>
        <w:t>[never paid]</w:t>
      </w:r>
    </w:p>
    <w:p w14:paraId="4B968513" w14:textId="77777777" w:rsidR="00477A57" w:rsidRPr="004E2636" w:rsidRDefault="00477A57" w:rsidP="004E2636">
      <w:pPr>
        <w:tabs>
          <w:tab w:val="clear" w:pos="360"/>
          <w:tab w:val="clear" w:pos="720"/>
          <w:tab w:val="clear" w:pos="1080"/>
          <w:tab w:val="clear" w:pos="1440"/>
        </w:tabs>
        <w:spacing w:after="100"/>
        <w:jc w:val="left"/>
        <w:rPr>
          <w:rFonts w:asciiTheme="minorHAnsi" w:hAnsiTheme="minorHAnsi" w:cs="Times New Roman"/>
          <w:bCs/>
          <w:color w:val="1A1A1A"/>
          <w:sz w:val="22"/>
          <w:szCs w:val="22"/>
        </w:rPr>
      </w:pPr>
      <w:r w:rsidRPr="004E2636">
        <w:rPr>
          <w:rFonts w:asciiTheme="minorHAnsi" w:hAnsiTheme="minorHAnsi" w:cs="Times New Roman"/>
          <w:bCs/>
          <w:color w:val="1A1A1A"/>
          <w:sz w:val="22"/>
          <w:szCs w:val="22"/>
        </w:rPr>
        <w:t>International Criminal Court</w:t>
      </w:r>
    </w:p>
    <w:p w14:paraId="687C041D" w14:textId="77777777" w:rsidR="00477A57" w:rsidRPr="00477A57" w:rsidRDefault="00477A57" w:rsidP="004E2636">
      <w:pPr>
        <w:pStyle w:val="ListParagraph"/>
        <w:numPr>
          <w:ilvl w:val="0"/>
          <w:numId w:val="9"/>
        </w:numPr>
        <w:tabs>
          <w:tab w:val="clear" w:pos="360"/>
          <w:tab w:val="clear" w:pos="1080"/>
          <w:tab w:val="clear" w:pos="1440"/>
        </w:tabs>
        <w:spacing w:after="10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2008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al-Bashir indicted for genocide, murder, crimes vs. humanity</w:t>
      </w:r>
    </w:p>
    <w:p w14:paraId="596C7422" w14:textId="77777777" w:rsidR="004E2636" w:rsidRDefault="00477A57" w:rsidP="004E2636">
      <w:pPr>
        <w:pStyle w:val="ListParagraph"/>
        <w:numPr>
          <w:ilvl w:val="0"/>
          <w:numId w:val="9"/>
        </w:numPr>
        <w:tabs>
          <w:tab w:val="clear" w:pos="360"/>
          <w:tab w:val="clear" w:pos="1080"/>
          <w:tab w:val="clear" w:pos="1440"/>
        </w:tabs>
        <w:spacing w:after="10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Arab League &amp; African Union reject</w:t>
      </w:r>
      <w:r w:rsidR="004E2636">
        <w:rPr>
          <w:rFonts w:asciiTheme="minorHAnsi" w:hAnsiTheme="minorHAnsi" w:cs="Times New Roman"/>
          <w:bCs/>
          <w:color w:val="1A1A1A"/>
          <w:sz w:val="22"/>
          <w:szCs w:val="22"/>
        </w:rPr>
        <w:t xml:space="preserve"> orders to arrest al-Bashir as “imperialist”</w:t>
      </w:r>
    </w:p>
    <w:p w14:paraId="476D1EE8" w14:textId="24773181" w:rsidR="00477A57" w:rsidRDefault="004E2636" w:rsidP="004E2636">
      <w:pPr>
        <w:pStyle w:val="ListParagraph"/>
        <w:numPr>
          <w:ilvl w:val="0"/>
          <w:numId w:val="9"/>
        </w:numPr>
        <w:tabs>
          <w:tab w:val="clear" w:pos="360"/>
          <w:tab w:val="clear" w:pos="720"/>
          <w:tab w:val="clear" w:pos="1080"/>
          <w:tab w:val="clear" w:pos="1440"/>
        </w:tabs>
        <w:spacing w:after="100"/>
        <w:ind w:left="1080"/>
        <w:contextualSpacing w:val="0"/>
        <w:jc w:val="left"/>
        <w:rPr>
          <w:rFonts w:asciiTheme="minorHAnsi" w:hAnsiTheme="minorHAnsi" w:cs="Times New Roman"/>
          <w:bCs/>
          <w:color w:val="1A1A1A"/>
          <w:sz w:val="22"/>
          <w:szCs w:val="22"/>
        </w:rPr>
      </w:pPr>
      <w:r>
        <w:rPr>
          <w:rFonts w:asciiTheme="minorHAnsi" w:hAnsiTheme="minorHAnsi" w:cs="Times New Roman"/>
          <w:bCs/>
          <w:color w:val="1A1A1A"/>
          <w:sz w:val="22"/>
          <w:szCs w:val="22"/>
        </w:rPr>
        <w:t xml:space="preserve">At one point, France </w:t>
      </w:r>
      <w:r w:rsidR="00477A57" w:rsidRPr="00477A57">
        <w:rPr>
          <w:rFonts w:asciiTheme="minorHAnsi" w:hAnsiTheme="minorHAnsi" w:cs="Times New Roman"/>
          <w:bCs/>
          <w:color w:val="1A1A1A"/>
          <w:sz w:val="22"/>
          <w:szCs w:val="22"/>
        </w:rPr>
        <w:t xml:space="preserve">threatened to force </w:t>
      </w:r>
      <w:r>
        <w:rPr>
          <w:rFonts w:asciiTheme="minorHAnsi" w:hAnsiTheme="minorHAnsi" w:cs="Times New Roman"/>
          <w:bCs/>
          <w:color w:val="1A1A1A"/>
          <w:sz w:val="22"/>
          <w:szCs w:val="22"/>
        </w:rPr>
        <w:t xml:space="preserve">down airplane carrying al-Bashir to the Persian Gulf and </w:t>
      </w:r>
      <w:r w:rsidR="00477A57" w:rsidRPr="00477A57">
        <w:rPr>
          <w:rFonts w:asciiTheme="minorHAnsi" w:hAnsiTheme="minorHAnsi" w:cs="Times New Roman"/>
          <w:bCs/>
          <w:color w:val="1A1A1A"/>
          <w:sz w:val="22"/>
          <w:szCs w:val="22"/>
        </w:rPr>
        <w:t>arrest</w:t>
      </w:r>
      <w:r>
        <w:rPr>
          <w:rFonts w:asciiTheme="minorHAnsi" w:hAnsiTheme="minorHAnsi" w:cs="Times New Roman"/>
          <w:bCs/>
          <w:color w:val="1A1A1A"/>
          <w:sz w:val="22"/>
          <w:szCs w:val="22"/>
        </w:rPr>
        <w:t xml:space="preserve"> him</w:t>
      </w:r>
    </w:p>
    <w:p w14:paraId="0BB2F869" w14:textId="4D0F263B" w:rsidR="004E2636" w:rsidRDefault="004E2636">
      <w:pPr>
        <w:tabs>
          <w:tab w:val="clear" w:pos="360"/>
          <w:tab w:val="clear" w:pos="720"/>
          <w:tab w:val="clear" w:pos="1080"/>
          <w:tab w:val="clear" w:pos="1440"/>
        </w:tabs>
        <w:jc w:val="left"/>
        <w:rPr>
          <w:rFonts w:asciiTheme="minorHAnsi" w:hAnsiTheme="minorHAnsi" w:cs="Times New Roman"/>
          <w:bCs/>
          <w:color w:val="1A1A1A"/>
          <w:sz w:val="22"/>
          <w:szCs w:val="22"/>
        </w:rPr>
      </w:pPr>
      <w:r>
        <w:rPr>
          <w:rFonts w:asciiTheme="minorHAnsi" w:hAnsiTheme="minorHAnsi" w:cs="Times New Roman"/>
          <w:bCs/>
          <w:color w:val="1A1A1A"/>
          <w:sz w:val="22"/>
          <w:szCs w:val="22"/>
        </w:rPr>
        <w:br w:type="page"/>
      </w:r>
    </w:p>
    <w:p w14:paraId="593A7DEC" w14:textId="1F70A29F" w:rsidR="004E2636" w:rsidRPr="00A66704" w:rsidRDefault="00A66704" w:rsidP="004E2636">
      <w:pPr>
        <w:tabs>
          <w:tab w:val="clear" w:pos="360"/>
          <w:tab w:val="clear" w:pos="720"/>
          <w:tab w:val="clear" w:pos="1080"/>
          <w:tab w:val="clear" w:pos="1440"/>
        </w:tabs>
        <w:spacing w:after="100"/>
        <w:jc w:val="left"/>
        <w:rPr>
          <w:rFonts w:asciiTheme="minorHAnsi" w:hAnsiTheme="minorHAnsi" w:cs="Times New Roman"/>
          <w:b/>
          <w:bCs/>
          <w:color w:val="1A1A1A"/>
          <w:sz w:val="22"/>
          <w:szCs w:val="22"/>
          <w:u w:val="single"/>
        </w:rPr>
      </w:pPr>
      <w:r w:rsidRPr="00A66704">
        <w:rPr>
          <w:rFonts w:asciiTheme="minorHAnsi" w:hAnsiTheme="minorHAnsi" w:cs="Times New Roman"/>
          <w:b/>
          <w:bCs/>
          <w:color w:val="1A1A1A"/>
          <w:sz w:val="22"/>
          <w:szCs w:val="22"/>
          <w:u w:val="single"/>
        </w:rPr>
        <w:lastRenderedPageBreak/>
        <w:t>SIMULATION Situation – April 2018</w:t>
      </w:r>
    </w:p>
    <w:p w14:paraId="6DB53694"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ind w:left="3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UNAMID mandate extended until June 30, 2018 (in 2017)</w:t>
      </w:r>
    </w:p>
    <w:p w14:paraId="5BFBB796"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15,000 military personnel + 2,500 civilian police</w:t>
      </w:r>
    </w:p>
    <w:p w14:paraId="62BEDE04" w14:textId="5FF31B30" w:rsidR="00477A57" w:rsidRPr="00477A57" w:rsidRDefault="00477A57" w:rsidP="00A66704">
      <w:pPr>
        <w:pStyle w:val="ListParagraph"/>
        <w:numPr>
          <w:ilvl w:val="0"/>
          <w:numId w:val="9"/>
        </w:numPr>
        <w:tabs>
          <w:tab w:val="clear" w:pos="360"/>
          <w:tab w:val="clear" w:pos="720"/>
          <w:tab w:val="clear" w:pos="1080"/>
          <w:tab w:val="clear" w:pos="1440"/>
        </w:tabs>
        <w:spacing w:after="160"/>
        <w:ind w:left="3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January </w:t>
      </w:r>
      <w:r w:rsidR="00A66704">
        <w:rPr>
          <w:rFonts w:asciiTheme="minorHAnsi" w:hAnsiTheme="minorHAnsi" w:cs="Times New Roman"/>
          <w:bCs/>
          <w:color w:val="1A1A1A"/>
          <w:sz w:val="22"/>
          <w:szCs w:val="22"/>
        </w:rPr>
        <w:t xml:space="preserve">2018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Chad expel</w:t>
      </w:r>
      <w:r w:rsidR="00A66704">
        <w:rPr>
          <w:rFonts w:asciiTheme="minorHAnsi" w:hAnsiTheme="minorHAnsi" w:cs="Times New Roman"/>
          <w:bCs/>
          <w:color w:val="1A1A1A"/>
          <w:sz w:val="22"/>
          <w:szCs w:val="22"/>
        </w:rPr>
        <w:t>led</w:t>
      </w:r>
      <w:r w:rsidRPr="00477A57">
        <w:rPr>
          <w:rFonts w:asciiTheme="minorHAnsi" w:hAnsiTheme="minorHAnsi" w:cs="Times New Roman"/>
          <w:bCs/>
          <w:color w:val="1A1A1A"/>
          <w:sz w:val="22"/>
          <w:szCs w:val="22"/>
        </w:rPr>
        <w:t xml:space="preserve"> 200,000 refugees back to Sudan</w:t>
      </w:r>
    </w:p>
    <w:p w14:paraId="4F582834"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Refugees seeking to return to Darfur under protection</w:t>
      </w:r>
    </w:p>
    <w:p w14:paraId="040B2A30" w14:textId="0C66D722" w:rsidR="00477A57" w:rsidRPr="00477A57" w:rsidRDefault="00477A57" w:rsidP="00A66704">
      <w:pPr>
        <w:pStyle w:val="ListParagraph"/>
        <w:numPr>
          <w:ilvl w:val="0"/>
          <w:numId w:val="9"/>
        </w:numPr>
        <w:tabs>
          <w:tab w:val="clear" w:pos="360"/>
          <w:tab w:val="clear" w:pos="720"/>
          <w:tab w:val="clear" w:pos="1080"/>
          <w:tab w:val="clear" w:pos="1440"/>
        </w:tabs>
        <w:spacing w:after="160"/>
        <w:ind w:left="3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February </w:t>
      </w:r>
      <w:r w:rsidR="00A66704">
        <w:rPr>
          <w:rFonts w:asciiTheme="minorHAnsi" w:hAnsiTheme="minorHAnsi" w:cs="Times New Roman"/>
          <w:bCs/>
          <w:color w:val="1A1A1A"/>
          <w:sz w:val="22"/>
          <w:szCs w:val="22"/>
        </w:rPr>
        <w:t xml:space="preserve">2018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Government offensive against Darfur region</w:t>
      </w:r>
    </w:p>
    <w:p w14:paraId="3B5E1801"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Aerial bombardment, Janjaweed raids, reported CW use</w:t>
      </w:r>
    </w:p>
    <w:p w14:paraId="23CBAA6B"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1,000+ killed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25,000 displaced in one week</w:t>
      </w:r>
    </w:p>
    <w:p w14:paraId="57558C5B" w14:textId="635B32AA" w:rsidR="00477A57" w:rsidRPr="00477A57" w:rsidRDefault="00A66704" w:rsidP="00A66704">
      <w:pPr>
        <w:pStyle w:val="ListParagraph"/>
        <w:numPr>
          <w:ilvl w:val="0"/>
          <w:numId w:val="9"/>
        </w:numPr>
        <w:tabs>
          <w:tab w:val="clear" w:pos="360"/>
          <w:tab w:val="clear" w:pos="720"/>
          <w:tab w:val="clear" w:pos="1080"/>
          <w:tab w:val="clear" w:pos="1440"/>
        </w:tabs>
        <w:spacing w:after="160"/>
        <w:contextualSpacing w:val="0"/>
        <w:jc w:val="left"/>
        <w:rPr>
          <w:rFonts w:asciiTheme="minorHAnsi" w:hAnsiTheme="minorHAnsi" w:cs="Times New Roman"/>
          <w:bCs/>
          <w:color w:val="1A1A1A"/>
          <w:sz w:val="22"/>
          <w:szCs w:val="22"/>
        </w:rPr>
      </w:pPr>
      <w:r>
        <w:rPr>
          <w:rFonts w:asciiTheme="minorHAnsi" w:hAnsiTheme="minorHAnsi" w:cs="Times New Roman"/>
          <w:bCs/>
          <w:color w:val="1A1A1A"/>
          <w:sz w:val="22"/>
          <w:szCs w:val="22"/>
        </w:rPr>
        <w:t>Government arms came</w:t>
      </w:r>
      <w:r w:rsidR="00477A57" w:rsidRPr="00477A57">
        <w:rPr>
          <w:rFonts w:asciiTheme="minorHAnsi" w:hAnsiTheme="minorHAnsi" w:cs="Times New Roman"/>
          <w:bCs/>
          <w:color w:val="1A1A1A"/>
          <w:sz w:val="22"/>
          <w:szCs w:val="22"/>
        </w:rPr>
        <w:t xml:space="preserve"> from China, Russia; funding from Saudi Arabia</w:t>
      </w:r>
    </w:p>
    <w:p w14:paraId="07F675D3"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ind w:left="3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Debate among rebel factions about utility of continued talks</w:t>
      </w:r>
    </w:p>
    <w:p w14:paraId="1512CF4F" w14:textId="77777777" w:rsidR="00477A57" w:rsidRPr="00477A57" w:rsidRDefault="00477A57" w:rsidP="00A66704">
      <w:pPr>
        <w:pStyle w:val="ListParagraph"/>
        <w:numPr>
          <w:ilvl w:val="0"/>
          <w:numId w:val="9"/>
        </w:numPr>
        <w:tabs>
          <w:tab w:val="clear" w:pos="360"/>
          <w:tab w:val="clear" w:pos="720"/>
          <w:tab w:val="clear" w:pos="1080"/>
          <w:tab w:val="clear" w:pos="1440"/>
        </w:tabs>
        <w:spacing w:after="160"/>
        <w:ind w:left="360"/>
        <w:contextualSpacing w:val="0"/>
        <w:jc w:val="left"/>
        <w:rPr>
          <w:rFonts w:asciiTheme="minorHAnsi" w:hAnsiTheme="minorHAnsi" w:cs="Times New Roman"/>
          <w:bCs/>
          <w:color w:val="1A1A1A"/>
          <w:sz w:val="22"/>
          <w:szCs w:val="22"/>
        </w:rPr>
      </w:pPr>
      <w:r w:rsidRPr="00477A57">
        <w:rPr>
          <w:rFonts w:asciiTheme="minorHAnsi" w:hAnsiTheme="minorHAnsi" w:cs="Times New Roman"/>
          <w:bCs/>
          <w:color w:val="1A1A1A"/>
          <w:sz w:val="22"/>
          <w:szCs w:val="22"/>
        </w:rPr>
        <w:t xml:space="preserve">UN Sec Gen seeks guidance on next steps </w:t>
      </w:r>
      <w:r w:rsidRPr="00477A57">
        <w:rPr>
          <w:rFonts w:asciiTheme="minorHAnsi" w:hAnsiTheme="minorHAnsi" w:cs="Times New Roman"/>
          <w:bCs/>
          <w:color w:val="1A1A1A"/>
          <w:sz w:val="22"/>
          <w:szCs w:val="22"/>
          <w:lang w:val="mr-IN"/>
        </w:rPr>
        <w:t>…</w:t>
      </w:r>
      <w:r w:rsidRPr="00477A57">
        <w:rPr>
          <w:rFonts w:asciiTheme="minorHAnsi" w:hAnsiTheme="minorHAnsi" w:cs="Times New Roman"/>
          <w:bCs/>
          <w:color w:val="1A1A1A"/>
          <w:sz w:val="22"/>
          <w:szCs w:val="22"/>
        </w:rPr>
        <w:t xml:space="preserve"> including extension</w:t>
      </w:r>
    </w:p>
    <w:p w14:paraId="7B3DF31B" w14:textId="00BF9CB4" w:rsidR="00477A57" w:rsidRDefault="00A66704" w:rsidP="00477A57">
      <w:pPr>
        <w:tabs>
          <w:tab w:val="clear" w:pos="360"/>
          <w:tab w:val="clear" w:pos="720"/>
          <w:tab w:val="clear" w:pos="1080"/>
          <w:tab w:val="clear" w:pos="1440"/>
        </w:tabs>
        <w:spacing w:after="160"/>
        <w:jc w:val="left"/>
        <w:rPr>
          <w:rFonts w:asciiTheme="minorHAnsi" w:hAnsiTheme="minorHAnsi" w:cs="Times New Roman"/>
          <w:b/>
          <w:bCs/>
          <w:color w:val="1A1A1A"/>
          <w:sz w:val="22"/>
          <w:szCs w:val="22"/>
          <w:u w:val="single"/>
        </w:rPr>
      </w:pPr>
      <w:r w:rsidRPr="00A66704">
        <w:rPr>
          <w:rFonts w:asciiTheme="minorHAnsi" w:hAnsiTheme="minorHAnsi" w:cs="Times New Roman"/>
          <w:b/>
          <w:bCs/>
          <w:color w:val="1A1A1A"/>
          <w:sz w:val="22"/>
          <w:szCs w:val="22"/>
          <w:u w:val="single"/>
        </w:rPr>
        <w:t>Roles</w:t>
      </w:r>
    </w:p>
    <w:p w14:paraId="73254572" w14:textId="52E01318" w:rsidR="00A66704" w:rsidRPr="00724BF7" w:rsidRDefault="00A66704" w:rsidP="00724BF7">
      <w:pPr>
        <w:tabs>
          <w:tab w:val="clear" w:pos="360"/>
          <w:tab w:val="clear" w:pos="720"/>
          <w:tab w:val="clear" w:pos="1080"/>
          <w:tab w:val="clear" w:pos="1440"/>
          <w:tab w:val="left" w:pos="2880"/>
        </w:tabs>
        <w:ind w:left="360"/>
        <w:jc w:val="left"/>
        <w:rPr>
          <w:rFonts w:asciiTheme="minorHAnsi" w:hAnsiTheme="minorHAnsi" w:cs="Times New Roman"/>
          <w:b/>
          <w:bCs/>
          <w:i/>
          <w:color w:val="1A1A1A"/>
          <w:sz w:val="22"/>
          <w:szCs w:val="22"/>
          <w:u w:val="single"/>
        </w:rPr>
      </w:pPr>
      <w:r w:rsidRPr="00724BF7">
        <w:rPr>
          <w:rFonts w:asciiTheme="minorHAnsi" w:hAnsiTheme="minorHAnsi" w:cs="Times New Roman"/>
          <w:b/>
          <w:bCs/>
          <w:i/>
          <w:color w:val="1A1A1A"/>
          <w:sz w:val="22"/>
          <w:szCs w:val="22"/>
          <w:u w:val="single"/>
        </w:rPr>
        <w:t>Government</w:t>
      </w:r>
    </w:p>
    <w:p w14:paraId="19DA4EF8" w14:textId="5B36FE5D"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 xml:space="preserve">Omar al-Bashir </w:t>
      </w:r>
      <w:r w:rsidRPr="00724BF7">
        <w:rPr>
          <w:rFonts w:asciiTheme="minorHAnsi" w:eastAsia="Times New Roman" w:hAnsiTheme="minorHAnsi" w:cs="Times New Roman"/>
          <w:color w:val="000000"/>
          <w:sz w:val="22"/>
          <w:szCs w:val="22"/>
        </w:rPr>
        <w:tab/>
        <w:t>Žilinčík, Samuel</w:t>
      </w:r>
    </w:p>
    <w:p w14:paraId="67143823" w14:textId="44F1AD59"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Vice President</w:t>
      </w:r>
      <w:r w:rsidRPr="00724BF7">
        <w:rPr>
          <w:rFonts w:asciiTheme="minorHAnsi" w:eastAsia="Times New Roman" w:hAnsiTheme="minorHAnsi" w:cs="Times New Roman"/>
          <w:color w:val="000000"/>
          <w:sz w:val="22"/>
          <w:szCs w:val="22"/>
        </w:rPr>
        <w:tab/>
        <w:t>Salazar, Lucero</w:t>
      </w:r>
    </w:p>
    <w:p w14:paraId="0DBA91D3" w14:textId="27078332"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Foreign Minister</w:t>
      </w:r>
      <w:r w:rsidRPr="00724BF7">
        <w:rPr>
          <w:rFonts w:asciiTheme="minorHAnsi" w:eastAsia="Times New Roman" w:hAnsiTheme="minorHAnsi" w:cs="Times New Roman"/>
          <w:color w:val="000000"/>
          <w:sz w:val="22"/>
          <w:szCs w:val="22"/>
        </w:rPr>
        <w:tab/>
        <w:t>Nevrayeva, Darya</w:t>
      </w:r>
    </w:p>
    <w:p w14:paraId="446169D2" w14:textId="149E1016"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i/>
          <w:color w:val="000000"/>
          <w:sz w:val="22"/>
          <w:szCs w:val="22"/>
        </w:rPr>
        <w:t>Janjaweed</w:t>
      </w:r>
      <w:r w:rsidRPr="00724BF7">
        <w:rPr>
          <w:rFonts w:asciiTheme="minorHAnsi" w:eastAsia="Times New Roman" w:hAnsiTheme="minorHAnsi" w:cs="Times New Roman"/>
          <w:color w:val="000000"/>
          <w:sz w:val="22"/>
          <w:szCs w:val="22"/>
        </w:rPr>
        <w:t xml:space="preserve"> Commander </w:t>
      </w:r>
      <w:r w:rsidRPr="00724BF7">
        <w:rPr>
          <w:rFonts w:asciiTheme="minorHAnsi" w:eastAsia="Times New Roman" w:hAnsiTheme="minorHAnsi" w:cs="Times New Roman"/>
          <w:color w:val="000000"/>
          <w:sz w:val="22"/>
          <w:szCs w:val="22"/>
        </w:rPr>
        <w:tab/>
        <w:t>Dvořáček, Marek</w:t>
      </w:r>
    </w:p>
    <w:p w14:paraId="14A1BAE6" w14:textId="77777777"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p>
    <w:p w14:paraId="0EDBEB0B" w14:textId="3ABFD139" w:rsidR="00724BF7"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b/>
          <w:i/>
          <w:color w:val="000000"/>
          <w:sz w:val="22"/>
          <w:szCs w:val="22"/>
          <w:u w:val="single"/>
        </w:rPr>
      </w:pPr>
      <w:r w:rsidRPr="00724BF7">
        <w:rPr>
          <w:rFonts w:asciiTheme="minorHAnsi" w:eastAsia="Times New Roman" w:hAnsiTheme="minorHAnsi" w:cs="Times New Roman"/>
          <w:b/>
          <w:i/>
          <w:color w:val="000000"/>
          <w:sz w:val="22"/>
          <w:szCs w:val="22"/>
          <w:u w:val="single"/>
        </w:rPr>
        <w:t>Opposition</w:t>
      </w:r>
    </w:p>
    <w:p w14:paraId="48A4DC31" w14:textId="77777777" w:rsid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SLA Leader</w:t>
      </w:r>
      <w:r>
        <w:rPr>
          <w:rFonts w:asciiTheme="minorHAnsi" w:eastAsia="Times New Roman" w:hAnsiTheme="minorHAnsi" w:cs="Times New Roman"/>
          <w:color w:val="000000"/>
          <w:sz w:val="22"/>
          <w:szCs w:val="22"/>
        </w:rPr>
        <w:tab/>
      </w:r>
      <w:r w:rsidR="00A66704" w:rsidRPr="00724BF7">
        <w:rPr>
          <w:rFonts w:asciiTheme="minorHAnsi" w:eastAsia="Times New Roman" w:hAnsiTheme="minorHAnsi" w:cs="Times New Roman"/>
          <w:color w:val="000000"/>
          <w:sz w:val="22"/>
          <w:szCs w:val="22"/>
        </w:rPr>
        <w:t>Kyselý, Vojtěch</w:t>
      </w:r>
    </w:p>
    <w:p w14:paraId="0088DC77" w14:textId="3275880D"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 xml:space="preserve">SLA </w:t>
      </w:r>
      <w:r w:rsidR="00724BF7">
        <w:rPr>
          <w:rFonts w:asciiTheme="minorHAnsi" w:eastAsia="Times New Roman" w:hAnsiTheme="minorHAnsi" w:cs="Times New Roman"/>
          <w:color w:val="000000"/>
          <w:sz w:val="22"/>
          <w:szCs w:val="22"/>
        </w:rPr>
        <w:t xml:space="preserve">Faction </w:t>
      </w:r>
      <w:r w:rsidRPr="00724BF7">
        <w:rPr>
          <w:rFonts w:asciiTheme="minorHAnsi" w:eastAsia="Times New Roman" w:hAnsiTheme="minorHAnsi" w:cs="Times New Roman"/>
          <w:color w:val="000000"/>
          <w:sz w:val="22"/>
          <w:szCs w:val="22"/>
        </w:rPr>
        <w:t>Leader</w:t>
      </w:r>
      <w:r w:rsidR="00724BF7">
        <w:rPr>
          <w:rFonts w:asciiTheme="minorHAnsi" w:eastAsia="Times New Roman" w:hAnsiTheme="minorHAnsi" w:cs="Times New Roman"/>
          <w:color w:val="000000"/>
          <w:sz w:val="22"/>
          <w:szCs w:val="22"/>
        </w:rPr>
        <w:tab/>
        <w:t>Kozová, Petra</w:t>
      </w:r>
    </w:p>
    <w:p w14:paraId="1D7E7AED" w14:textId="117B3CEB" w:rsidR="00A66704"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JEM Leader</w:t>
      </w:r>
      <w:r>
        <w:rPr>
          <w:rFonts w:asciiTheme="minorHAnsi" w:eastAsia="Times New Roman" w:hAnsiTheme="minorHAnsi" w:cs="Times New Roman"/>
          <w:color w:val="000000"/>
          <w:sz w:val="22"/>
          <w:szCs w:val="22"/>
        </w:rPr>
        <w:tab/>
        <w:t>Vorda, Alana</w:t>
      </w:r>
    </w:p>
    <w:p w14:paraId="183EAAB2" w14:textId="50526264" w:rsidR="00A66704"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Rebel Militia Commander</w:t>
      </w:r>
      <w:r>
        <w:rPr>
          <w:rFonts w:asciiTheme="minorHAnsi" w:eastAsia="Times New Roman" w:hAnsiTheme="minorHAnsi" w:cs="Times New Roman"/>
          <w:color w:val="000000"/>
          <w:sz w:val="22"/>
          <w:szCs w:val="22"/>
        </w:rPr>
        <w:tab/>
        <w:t>Bátria, Michael</w:t>
      </w:r>
    </w:p>
    <w:p w14:paraId="3727306A" w14:textId="59E0842E"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p>
    <w:p w14:paraId="03957CE9" w14:textId="3BD0AF0D" w:rsidR="00724BF7"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b/>
          <w:i/>
          <w:color w:val="000000"/>
          <w:sz w:val="22"/>
          <w:szCs w:val="22"/>
          <w:u w:val="single"/>
        </w:rPr>
      </w:pPr>
      <w:r w:rsidRPr="00724BF7">
        <w:rPr>
          <w:rFonts w:asciiTheme="minorHAnsi" w:eastAsia="Times New Roman" w:hAnsiTheme="minorHAnsi" w:cs="Times New Roman"/>
          <w:b/>
          <w:i/>
          <w:color w:val="000000"/>
          <w:sz w:val="22"/>
          <w:szCs w:val="22"/>
          <w:u w:val="single"/>
        </w:rPr>
        <w:t>Government of China</w:t>
      </w:r>
    </w:p>
    <w:p w14:paraId="36AC86B4" w14:textId="77777777" w:rsid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Premier</w:t>
      </w:r>
      <w:r>
        <w:rPr>
          <w:rFonts w:asciiTheme="minorHAnsi" w:eastAsia="Times New Roman" w:hAnsiTheme="minorHAnsi" w:cs="Times New Roman"/>
          <w:color w:val="000000"/>
          <w:sz w:val="22"/>
          <w:szCs w:val="22"/>
        </w:rPr>
        <w:tab/>
      </w:r>
      <w:r w:rsidR="00A66704" w:rsidRPr="00724BF7">
        <w:rPr>
          <w:rFonts w:asciiTheme="minorHAnsi" w:eastAsia="Times New Roman" w:hAnsiTheme="minorHAnsi" w:cs="Times New Roman"/>
          <w:color w:val="000000"/>
          <w:sz w:val="22"/>
          <w:szCs w:val="22"/>
        </w:rPr>
        <w:t>Kling, Katharina</w:t>
      </w:r>
    </w:p>
    <w:p w14:paraId="39E133C5" w14:textId="5924D4FB" w:rsid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Foreign Minister</w:t>
      </w:r>
      <w:r>
        <w:rPr>
          <w:rFonts w:asciiTheme="minorHAnsi" w:eastAsia="Times New Roman" w:hAnsiTheme="minorHAnsi" w:cs="Times New Roman"/>
          <w:color w:val="000000"/>
          <w:sz w:val="22"/>
          <w:szCs w:val="22"/>
        </w:rPr>
        <w:tab/>
        <w:t>Matiushenko, Viktoriia</w:t>
      </w:r>
    </w:p>
    <w:p w14:paraId="049424DF" w14:textId="6F0B7568" w:rsidR="00A66704"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Energy Minister</w:t>
      </w:r>
      <w:r>
        <w:rPr>
          <w:rFonts w:asciiTheme="minorHAnsi" w:eastAsia="Times New Roman" w:hAnsiTheme="minorHAnsi" w:cs="Times New Roman"/>
          <w:color w:val="000000"/>
          <w:sz w:val="22"/>
          <w:szCs w:val="22"/>
        </w:rPr>
        <w:tab/>
        <w:t>Rekšáková, Terézia</w:t>
      </w:r>
    </w:p>
    <w:p w14:paraId="425722D4" w14:textId="2DACD127"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p>
    <w:p w14:paraId="25A40022" w14:textId="77777777" w:rsidR="00724BF7"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b/>
          <w:i/>
          <w:color w:val="000000"/>
          <w:sz w:val="22"/>
          <w:szCs w:val="22"/>
          <w:u w:val="single"/>
        </w:rPr>
      </w:pPr>
      <w:r w:rsidRPr="00724BF7">
        <w:rPr>
          <w:rFonts w:asciiTheme="minorHAnsi" w:eastAsia="Times New Roman" w:hAnsiTheme="minorHAnsi" w:cs="Times New Roman"/>
          <w:b/>
          <w:i/>
          <w:color w:val="000000"/>
          <w:sz w:val="22"/>
          <w:szCs w:val="22"/>
          <w:u w:val="single"/>
        </w:rPr>
        <w:t>Government of France</w:t>
      </w:r>
    </w:p>
    <w:p w14:paraId="38C83BD3" w14:textId="748E81D1" w:rsid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President</w:t>
      </w:r>
      <w:r w:rsidRPr="00724BF7">
        <w:rPr>
          <w:rFonts w:asciiTheme="minorHAnsi" w:eastAsia="Times New Roman" w:hAnsiTheme="minorHAnsi" w:cs="Times New Roman"/>
          <w:color w:val="000000"/>
          <w:sz w:val="22"/>
          <w:szCs w:val="22"/>
        </w:rPr>
        <w:t xml:space="preserve"> </w:t>
      </w:r>
      <w:r>
        <w:rPr>
          <w:rFonts w:asciiTheme="minorHAnsi" w:eastAsia="Times New Roman" w:hAnsiTheme="minorHAnsi" w:cs="Times New Roman"/>
          <w:color w:val="000000"/>
          <w:sz w:val="22"/>
          <w:szCs w:val="22"/>
        </w:rPr>
        <w:tab/>
      </w:r>
      <w:r w:rsidRPr="00724BF7">
        <w:rPr>
          <w:rFonts w:asciiTheme="minorHAnsi" w:eastAsia="Times New Roman" w:hAnsiTheme="minorHAnsi" w:cs="Times New Roman"/>
          <w:color w:val="000000"/>
          <w:sz w:val="22"/>
          <w:szCs w:val="22"/>
        </w:rPr>
        <w:t>Brezden, Barbara</w:t>
      </w:r>
    </w:p>
    <w:p w14:paraId="7F027F4A" w14:textId="48657875" w:rsid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Foreign Minister</w:t>
      </w:r>
      <w:r w:rsidRPr="00724BF7">
        <w:rPr>
          <w:rFonts w:asciiTheme="minorHAnsi" w:eastAsia="Times New Roman" w:hAnsiTheme="minorHAnsi" w:cs="Times New Roman"/>
          <w:color w:val="000000"/>
          <w:sz w:val="22"/>
          <w:szCs w:val="22"/>
        </w:rPr>
        <w:t xml:space="preserve"> </w:t>
      </w:r>
      <w:r>
        <w:rPr>
          <w:rFonts w:asciiTheme="minorHAnsi" w:eastAsia="Times New Roman" w:hAnsiTheme="minorHAnsi" w:cs="Times New Roman"/>
          <w:color w:val="000000"/>
          <w:sz w:val="22"/>
          <w:szCs w:val="22"/>
        </w:rPr>
        <w:tab/>
      </w:r>
      <w:r w:rsidRPr="00724BF7">
        <w:rPr>
          <w:rFonts w:asciiTheme="minorHAnsi" w:eastAsia="Times New Roman" w:hAnsiTheme="minorHAnsi" w:cs="Times New Roman"/>
          <w:color w:val="000000"/>
          <w:sz w:val="22"/>
          <w:szCs w:val="22"/>
        </w:rPr>
        <w:t>Chlustinová, Natálie</w:t>
      </w:r>
    </w:p>
    <w:p w14:paraId="090C65AB" w14:textId="2D6E8CCD" w:rsidR="00A66704"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Defense Minister</w:t>
      </w:r>
      <w:r>
        <w:rPr>
          <w:rFonts w:asciiTheme="minorHAnsi" w:eastAsia="Times New Roman" w:hAnsiTheme="minorHAnsi" w:cs="Times New Roman"/>
          <w:color w:val="000000"/>
          <w:sz w:val="22"/>
          <w:szCs w:val="22"/>
        </w:rPr>
        <w:tab/>
        <w:t>Jakobczyk, Monika</w:t>
      </w:r>
    </w:p>
    <w:p w14:paraId="3BA4FDA1" w14:textId="08F97826"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p>
    <w:p w14:paraId="153BCFB3" w14:textId="329BCA96" w:rsidR="00724BF7"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b/>
          <w:i/>
          <w:color w:val="000000"/>
          <w:sz w:val="22"/>
          <w:szCs w:val="22"/>
          <w:u w:val="single"/>
        </w:rPr>
      </w:pPr>
      <w:r w:rsidRPr="00724BF7">
        <w:rPr>
          <w:rFonts w:asciiTheme="minorHAnsi" w:eastAsia="Times New Roman" w:hAnsiTheme="minorHAnsi" w:cs="Times New Roman"/>
          <w:b/>
          <w:i/>
          <w:color w:val="000000"/>
          <w:sz w:val="22"/>
          <w:szCs w:val="22"/>
          <w:u w:val="single"/>
        </w:rPr>
        <w:t>Representatives of the UN Deputy Secretary General for Peacekeeping</w:t>
      </w:r>
    </w:p>
    <w:p w14:paraId="43A2DF48" w14:textId="526B3674" w:rsidR="00A66704"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Goksadze, Tamar [Taco]</w:t>
      </w:r>
    </w:p>
    <w:p w14:paraId="5A5CA62B" w14:textId="7614F075"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Shanidze, Dachi</w:t>
      </w:r>
    </w:p>
    <w:p w14:paraId="2F5FB7BC" w14:textId="1C599D0F"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Vinkler, Pavel</w:t>
      </w:r>
    </w:p>
    <w:p w14:paraId="0618614C" w14:textId="247EE074"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p>
    <w:p w14:paraId="34EB194C" w14:textId="31F21ED5" w:rsidR="00724BF7" w:rsidRPr="00724BF7" w:rsidRDefault="00724BF7" w:rsidP="00724BF7">
      <w:pPr>
        <w:tabs>
          <w:tab w:val="clear" w:pos="360"/>
          <w:tab w:val="clear" w:pos="720"/>
          <w:tab w:val="clear" w:pos="1080"/>
          <w:tab w:val="clear" w:pos="1440"/>
          <w:tab w:val="left" w:pos="2880"/>
        </w:tabs>
        <w:ind w:left="360"/>
        <w:jc w:val="left"/>
        <w:rPr>
          <w:rFonts w:asciiTheme="minorHAnsi" w:eastAsia="Times New Roman" w:hAnsiTheme="minorHAnsi" w:cs="Times New Roman"/>
          <w:b/>
          <w:i/>
          <w:color w:val="000000"/>
          <w:sz w:val="22"/>
          <w:szCs w:val="22"/>
          <w:u w:val="single"/>
        </w:rPr>
      </w:pPr>
      <w:r w:rsidRPr="00724BF7">
        <w:rPr>
          <w:rFonts w:asciiTheme="minorHAnsi" w:eastAsia="Times New Roman" w:hAnsiTheme="minorHAnsi" w:cs="Times New Roman"/>
          <w:b/>
          <w:i/>
          <w:color w:val="000000"/>
          <w:sz w:val="22"/>
          <w:szCs w:val="22"/>
          <w:u w:val="single"/>
        </w:rPr>
        <w:t>Commanders of UN/Africa Union Hybrid Peacekeeping Force in Darfur</w:t>
      </w:r>
    </w:p>
    <w:p w14:paraId="70594459" w14:textId="50F77818"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Alekseeva, Alexandra</w:t>
      </w:r>
    </w:p>
    <w:p w14:paraId="2B9FFCD3" w14:textId="40C71EB7" w:rsidR="00A66704" w:rsidRPr="00724BF7" w:rsidRDefault="00A66704" w:rsidP="00724BF7">
      <w:pPr>
        <w:tabs>
          <w:tab w:val="clear" w:pos="360"/>
          <w:tab w:val="clear" w:pos="720"/>
          <w:tab w:val="clear" w:pos="1080"/>
          <w:tab w:val="clear" w:pos="1440"/>
          <w:tab w:val="left" w:pos="2880"/>
        </w:tabs>
        <w:ind w:left="360"/>
        <w:jc w:val="left"/>
        <w:rPr>
          <w:rFonts w:asciiTheme="minorHAnsi" w:eastAsia="Times New Roman" w:hAnsiTheme="minorHAnsi" w:cs="Times New Roman"/>
          <w:color w:val="000000"/>
          <w:sz w:val="22"/>
          <w:szCs w:val="22"/>
        </w:rPr>
      </w:pPr>
      <w:r w:rsidRPr="00724BF7">
        <w:rPr>
          <w:rFonts w:asciiTheme="minorHAnsi" w:eastAsia="Times New Roman" w:hAnsiTheme="minorHAnsi" w:cs="Times New Roman"/>
          <w:color w:val="000000"/>
          <w:sz w:val="22"/>
          <w:szCs w:val="22"/>
        </w:rPr>
        <w:t>Janičatová, Silvie</w:t>
      </w:r>
    </w:p>
    <w:p w14:paraId="512E8560" w14:textId="77777777" w:rsidR="00A66704" w:rsidRPr="00477A57" w:rsidRDefault="00A66704" w:rsidP="00724BF7">
      <w:pPr>
        <w:tabs>
          <w:tab w:val="clear" w:pos="360"/>
          <w:tab w:val="clear" w:pos="720"/>
          <w:tab w:val="clear" w:pos="1080"/>
          <w:tab w:val="clear" w:pos="1440"/>
        </w:tabs>
        <w:jc w:val="left"/>
        <w:rPr>
          <w:rFonts w:asciiTheme="minorHAnsi" w:hAnsiTheme="minorHAnsi" w:cs="Times New Roman"/>
          <w:bCs/>
          <w:color w:val="1A1A1A"/>
          <w:sz w:val="22"/>
          <w:szCs w:val="22"/>
        </w:rPr>
      </w:pPr>
    </w:p>
    <w:p w14:paraId="07AEAE85" w14:textId="1AEB0992" w:rsidR="00693837" w:rsidRPr="00724BF7" w:rsidRDefault="00693837" w:rsidP="00724BF7">
      <w:pPr>
        <w:tabs>
          <w:tab w:val="clear" w:pos="360"/>
          <w:tab w:val="clear" w:pos="720"/>
          <w:tab w:val="clear" w:pos="1080"/>
          <w:tab w:val="clear" w:pos="1440"/>
        </w:tabs>
        <w:spacing w:after="160"/>
        <w:ind w:left="360"/>
        <w:jc w:val="left"/>
        <w:rPr>
          <w:rFonts w:asciiTheme="minorHAnsi" w:hAnsiTheme="minorHAnsi" w:cs="Times New Roman"/>
          <w:color w:val="1A1A1A"/>
          <w:sz w:val="22"/>
          <w:szCs w:val="22"/>
        </w:rPr>
      </w:pPr>
      <w:r>
        <w:rPr>
          <w:rFonts w:asciiTheme="minorHAnsi" w:hAnsiTheme="minorHAnsi" w:cs="Times New Roman"/>
          <w:sz w:val="22"/>
          <w:szCs w:val="22"/>
        </w:rPr>
        <w:br w:type="page"/>
      </w:r>
    </w:p>
    <w:p w14:paraId="3DB72B3D" w14:textId="350BCD1E" w:rsidR="0051717D" w:rsidRDefault="00724BF7" w:rsidP="00477A57">
      <w:pPr>
        <w:tabs>
          <w:tab w:val="clear" w:pos="360"/>
          <w:tab w:val="clear" w:pos="720"/>
          <w:tab w:val="clear" w:pos="1080"/>
          <w:tab w:val="clear" w:pos="1440"/>
        </w:tabs>
        <w:spacing w:after="160"/>
        <w:rPr>
          <w:rFonts w:asciiTheme="minorHAnsi" w:hAnsiTheme="minorHAnsi" w:cs="Times New Roman"/>
          <w:sz w:val="22"/>
          <w:szCs w:val="22"/>
        </w:rPr>
      </w:pPr>
      <w:r>
        <w:rPr>
          <w:rFonts w:asciiTheme="minorHAnsi" w:hAnsiTheme="minorHAnsi" w:cs="Times New Roman"/>
          <w:b/>
          <w:sz w:val="22"/>
          <w:szCs w:val="22"/>
          <w:u w:val="single"/>
        </w:rPr>
        <w:lastRenderedPageBreak/>
        <w:t>SIMULATION Press Briefings / “Breaking News” Injects</w:t>
      </w:r>
      <w:r w:rsidR="00764702">
        <w:rPr>
          <w:rFonts w:asciiTheme="minorHAnsi" w:hAnsiTheme="minorHAnsi" w:cs="Times New Roman"/>
          <w:b/>
          <w:sz w:val="22"/>
          <w:szCs w:val="22"/>
          <w:u w:val="single"/>
        </w:rPr>
        <w:t xml:space="preserve"> – Day 1</w:t>
      </w:r>
    </w:p>
    <w:p w14:paraId="6158A133" w14:textId="76D5B784" w:rsidR="00764702" w:rsidRPr="00764702" w:rsidRDefault="00764702" w:rsidP="00764702">
      <w:pPr>
        <w:tabs>
          <w:tab w:val="clear" w:pos="360"/>
          <w:tab w:val="clear" w:pos="1080"/>
          <w:tab w:val="clear" w:pos="1440"/>
        </w:tabs>
        <w:spacing w:after="160"/>
        <w:rPr>
          <w:rFonts w:asciiTheme="minorHAnsi" w:hAnsiTheme="minorHAnsi" w:cs="Times New Roman"/>
          <w:b/>
          <w:bCs/>
          <w:i/>
          <w:iCs/>
          <w:sz w:val="22"/>
          <w:szCs w:val="22"/>
        </w:rPr>
      </w:pPr>
      <w:r w:rsidRPr="00764702">
        <w:rPr>
          <w:rFonts w:asciiTheme="minorHAnsi" w:hAnsiTheme="minorHAnsi" w:cs="Times New Roman"/>
          <w:b/>
          <w:bCs/>
          <w:i/>
          <w:iCs/>
          <w:sz w:val="22"/>
          <w:szCs w:val="22"/>
        </w:rPr>
        <w:t>Morning Press Briefing – Day 1</w:t>
      </w:r>
    </w:p>
    <w:p w14:paraId="492C5AE7" w14:textId="77777777" w:rsidR="00764702" w:rsidRDefault="00764702" w:rsidP="00764702">
      <w:pPr>
        <w:tabs>
          <w:tab w:val="clear" w:pos="360"/>
          <w:tab w:val="clear" w:pos="1080"/>
          <w:tab w:val="clear" w:pos="1440"/>
        </w:tabs>
        <w:spacing w:after="160"/>
        <w:rPr>
          <w:rFonts w:asciiTheme="minorHAnsi" w:hAnsiTheme="minorHAnsi" w:cs="Times New Roman"/>
          <w:bCs/>
          <w:sz w:val="22"/>
          <w:szCs w:val="22"/>
        </w:rPr>
      </w:pPr>
      <w:r>
        <w:rPr>
          <w:rFonts w:asciiTheme="minorHAnsi" w:hAnsiTheme="minorHAnsi" w:cs="Times New Roman"/>
          <w:b/>
          <w:bCs/>
          <w:i/>
          <w:iCs/>
          <w:sz w:val="22"/>
          <w:szCs w:val="22"/>
          <w:u w:val="single"/>
        </w:rPr>
        <w:t xml:space="preserve">Sudan </w:t>
      </w:r>
      <w:r w:rsidRPr="00764702">
        <w:rPr>
          <w:rFonts w:asciiTheme="minorHAnsi" w:hAnsiTheme="minorHAnsi" w:cs="Times New Roman"/>
          <w:b/>
          <w:bCs/>
          <w:i/>
          <w:iCs/>
          <w:sz w:val="22"/>
          <w:szCs w:val="22"/>
          <w:u w:val="single"/>
        </w:rPr>
        <w:t>Tribune</w:t>
      </w:r>
      <w:r w:rsidRPr="00764702">
        <w:rPr>
          <w:rFonts w:asciiTheme="minorHAnsi" w:hAnsiTheme="minorHAnsi" w:cs="Times New Roman"/>
          <w:b/>
          <w:bCs/>
          <w:sz w:val="22"/>
          <w:szCs w:val="22"/>
        </w:rPr>
        <w:t>.</w:t>
      </w:r>
      <w:r w:rsidRPr="00764702">
        <w:rPr>
          <w:rFonts w:asciiTheme="minorHAnsi" w:hAnsiTheme="minorHAnsi" w:cs="Times New Roman"/>
          <w:bCs/>
          <w:sz w:val="22"/>
          <w:szCs w:val="22"/>
        </w:rPr>
        <w:t xml:space="preserve">  </w:t>
      </w:r>
    </w:p>
    <w:p w14:paraId="5F9BC60B" w14:textId="77777777" w:rsidR="00764702" w:rsidRDefault="00764702" w:rsidP="00764702">
      <w:pPr>
        <w:tabs>
          <w:tab w:val="clear" w:pos="360"/>
          <w:tab w:val="clear" w:pos="1080"/>
          <w:tab w:val="clear" w:pos="1440"/>
        </w:tabs>
        <w:spacing w:after="160"/>
        <w:ind w:left="360"/>
        <w:rPr>
          <w:rFonts w:asciiTheme="minorHAnsi" w:hAnsiTheme="minorHAnsi" w:cs="Times New Roman"/>
          <w:bCs/>
          <w:sz w:val="22"/>
          <w:szCs w:val="22"/>
        </w:rPr>
      </w:pPr>
      <w:r w:rsidRPr="00764702">
        <w:rPr>
          <w:rFonts w:asciiTheme="minorHAnsi" w:hAnsiTheme="minorHAnsi" w:cs="Times New Roman"/>
          <w:bCs/>
          <w:sz w:val="22"/>
          <w:szCs w:val="22"/>
        </w:rPr>
        <w:t xml:space="preserve">Bombs rocked the capital of Khartoum this morning as 3 explosions occurred in the main market square, in a government services building, and in the main tourist information office.  </w:t>
      </w:r>
    </w:p>
    <w:p w14:paraId="65232141" w14:textId="77777777" w:rsidR="00764702" w:rsidRDefault="00764702" w:rsidP="00764702">
      <w:pPr>
        <w:tabs>
          <w:tab w:val="clear" w:pos="360"/>
          <w:tab w:val="clear" w:pos="1080"/>
          <w:tab w:val="clear" w:pos="1440"/>
        </w:tabs>
        <w:spacing w:after="160"/>
        <w:ind w:left="360"/>
        <w:rPr>
          <w:rFonts w:asciiTheme="minorHAnsi" w:hAnsiTheme="minorHAnsi" w:cs="Times New Roman"/>
          <w:bCs/>
          <w:sz w:val="22"/>
          <w:szCs w:val="22"/>
        </w:rPr>
      </w:pPr>
      <w:r w:rsidRPr="00764702">
        <w:rPr>
          <w:rFonts w:asciiTheme="minorHAnsi" w:hAnsiTheme="minorHAnsi" w:cs="Times New Roman"/>
          <w:bCs/>
          <w:sz w:val="22"/>
          <w:szCs w:val="22"/>
        </w:rPr>
        <w:t xml:space="preserve">Al Qaeda in the Maghreb has taken credit for the attacks.  </w:t>
      </w:r>
    </w:p>
    <w:p w14:paraId="447D0FDF" w14:textId="0FBFA4F1" w:rsidR="00764702" w:rsidRPr="00764702" w:rsidRDefault="00764702" w:rsidP="00764702">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Interior Ministry spokesman declared that this was further proof that the so-called Sudanese Liberation Movements was really a front organization for radical Islamist terrorism.</w:t>
      </w:r>
    </w:p>
    <w:p w14:paraId="46275B5C" w14:textId="77777777" w:rsidR="00764702" w:rsidRDefault="00764702" w:rsidP="00764702">
      <w:pPr>
        <w:tabs>
          <w:tab w:val="clear" w:pos="360"/>
          <w:tab w:val="clear" w:pos="1080"/>
          <w:tab w:val="clear" w:pos="1440"/>
        </w:tabs>
        <w:spacing w:after="160"/>
        <w:rPr>
          <w:rFonts w:asciiTheme="minorHAnsi" w:hAnsiTheme="minorHAnsi" w:cs="Times New Roman"/>
          <w:bCs/>
          <w:sz w:val="22"/>
          <w:szCs w:val="22"/>
        </w:rPr>
      </w:pPr>
      <w:r w:rsidRPr="00764702">
        <w:rPr>
          <w:rFonts w:asciiTheme="minorHAnsi" w:hAnsiTheme="minorHAnsi" w:cs="Times New Roman"/>
          <w:b/>
          <w:bCs/>
          <w:i/>
          <w:iCs/>
          <w:sz w:val="22"/>
          <w:szCs w:val="22"/>
          <w:u w:val="single"/>
        </w:rPr>
        <w:t>Riyadh Times</w:t>
      </w:r>
      <w:r w:rsidRPr="00764702">
        <w:rPr>
          <w:rFonts w:asciiTheme="minorHAnsi" w:hAnsiTheme="minorHAnsi" w:cs="Times New Roman"/>
          <w:b/>
          <w:bCs/>
          <w:sz w:val="22"/>
          <w:szCs w:val="22"/>
        </w:rPr>
        <w:t>.</w:t>
      </w:r>
      <w:r w:rsidRPr="00764702">
        <w:rPr>
          <w:rFonts w:asciiTheme="minorHAnsi" w:hAnsiTheme="minorHAnsi" w:cs="Times New Roman"/>
          <w:bCs/>
          <w:sz w:val="22"/>
          <w:szCs w:val="22"/>
        </w:rPr>
        <w:t xml:space="preserve">  </w:t>
      </w:r>
    </w:p>
    <w:p w14:paraId="0CD6C4AB" w14:textId="6EE8BFE5" w:rsidR="00764702" w:rsidRPr="00764702" w:rsidRDefault="00764702" w:rsidP="00764702">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A member of the Saudi Royal Family is quoted as having referred to President Omar al-Bashir as an “opportunist” whom we can use but should not trust.</w:t>
      </w:r>
    </w:p>
    <w:p w14:paraId="7FEE2E19" w14:textId="056898E1" w:rsidR="00764702" w:rsidRPr="00764702" w:rsidRDefault="00764702" w:rsidP="00764702">
      <w:pPr>
        <w:tabs>
          <w:tab w:val="clear" w:pos="360"/>
          <w:tab w:val="clear" w:pos="1080"/>
          <w:tab w:val="clear" w:pos="1440"/>
        </w:tabs>
        <w:spacing w:after="160"/>
        <w:rPr>
          <w:rFonts w:asciiTheme="minorHAnsi" w:hAnsiTheme="minorHAnsi" w:cs="Times New Roman"/>
          <w:b/>
          <w:bCs/>
          <w:i/>
          <w:iCs/>
          <w:sz w:val="22"/>
          <w:szCs w:val="22"/>
        </w:rPr>
      </w:pPr>
      <w:r w:rsidRPr="00764702">
        <w:rPr>
          <w:rFonts w:asciiTheme="minorHAnsi" w:hAnsiTheme="minorHAnsi" w:cs="Times New Roman"/>
          <w:b/>
          <w:bCs/>
          <w:i/>
          <w:iCs/>
          <w:sz w:val="22"/>
          <w:szCs w:val="22"/>
        </w:rPr>
        <w:t xml:space="preserve">Breaking News – Day </w:t>
      </w:r>
      <w:r>
        <w:rPr>
          <w:rFonts w:asciiTheme="minorHAnsi" w:hAnsiTheme="minorHAnsi" w:cs="Times New Roman"/>
          <w:b/>
          <w:bCs/>
          <w:i/>
          <w:iCs/>
          <w:sz w:val="22"/>
          <w:szCs w:val="22"/>
        </w:rPr>
        <w:t>1</w:t>
      </w:r>
    </w:p>
    <w:p w14:paraId="7216AE79" w14:textId="77777777" w:rsidR="00764702" w:rsidRDefault="00764702" w:rsidP="00764702">
      <w:pPr>
        <w:tabs>
          <w:tab w:val="clear" w:pos="360"/>
          <w:tab w:val="clear" w:pos="1080"/>
          <w:tab w:val="clear" w:pos="1440"/>
        </w:tabs>
        <w:spacing w:after="160"/>
        <w:rPr>
          <w:rFonts w:asciiTheme="minorHAnsi" w:hAnsiTheme="minorHAnsi" w:cs="Times New Roman"/>
          <w:bCs/>
          <w:sz w:val="22"/>
          <w:szCs w:val="22"/>
        </w:rPr>
      </w:pPr>
      <w:r w:rsidRPr="00764702">
        <w:rPr>
          <w:rFonts w:asciiTheme="minorHAnsi" w:hAnsiTheme="minorHAnsi" w:cs="Times New Roman"/>
          <w:b/>
          <w:bCs/>
          <w:i/>
          <w:iCs/>
          <w:sz w:val="22"/>
          <w:szCs w:val="22"/>
          <w:u w:val="single"/>
        </w:rPr>
        <w:t>Reuters</w:t>
      </w:r>
      <w:r w:rsidRPr="00764702">
        <w:rPr>
          <w:rFonts w:asciiTheme="minorHAnsi" w:hAnsiTheme="minorHAnsi" w:cs="Times New Roman"/>
          <w:bCs/>
          <w:i/>
          <w:iCs/>
          <w:sz w:val="22"/>
          <w:szCs w:val="22"/>
        </w:rPr>
        <w:t>.</w:t>
      </w:r>
      <w:r w:rsidRPr="00764702">
        <w:rPr>
          <w:rFonts w:asciiTheme="minorHAnsi" w:hAnsiTheme="minorHAnsi" w:cs="Times New Roman"/>
          <w:bCs/>
          <w:sz w:val="22"/>
          <w:szCs w:val="22"/>
        </w:rPr>
        <w:t xml:space="preserve">  </w:t>
      </w:r>
    </w:p>
    <w:p w14:paraId="579E0F30" w14:textId="6B304294" w:rsidR="00764702" w:rsidRPr="00764702" w:rsidRDefault="00764702" w:rsidP="00764702">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Following earlier explosions in Khartoum, a suicide bomber rammed a truck full of explosives into a critical control facility for the Greater Nile Oil Pipeline outside Khartoum.  The building suffered extensive damage.  The pipeline carries oil from South Sudan and the Nile valley to the Port of Sudan facility.</w:t>
      </w:r>
    </w:p>
    <w:p w14:paraId="357713E3" w14:textId="77777777" w:rsidR="00764702" w:rsidRDefault="00764702" w:rsidP="00764702">
      <w:pPr>
        <w:tabs>
          <w:tab w:val="clear" w:pos="360"/>
          <w:tab w:val="clear" w:pos="1080"/>
          <w:tab w:val="clear" w:pos="1440"/>
        </w:tabs>
        <w:spacing w:after="160"/>
        <w:rPr>
          <w:rFonts w:asciiTheme="minorHAnsi" w:hAnsiTheme="minorHAnsi" w:cs="Times New Roman"/>
          <w:bCs/>
          <w:sz w:val="22"/>
          <w:szCs w:val="22"/>
        </w:rPr>
      </w:pPr>
      <w:r w:rsidRPr="00764702">
        <w:rPr>
          <w:rFonts w:asciiTheme="minorHAnsi" w:hAnsiTheme="minorHAnsi" w:cs="Times New Roman"/>
          <w:b/>
          <w:bCs/>
          <w:i/>
          <w:iCs/>
          <w:sz w:val="22"/>
          <w:szCs w:val="22"/>
          <w:u w:val="single"/>
        </w:rPr>
        <w:t>BBC</w:t>
      </w:r>
      <w:r w:rsidRPr="00764702">
        <w:rPr>
          <w:rFonts w:asciiTheme="minorHAnsi" w:hAnsiTheme="minorHAnsi" w:cs="Times New Roman"/>
          <w:bCs/>
          <w:sz w:val="22"/>
          <w:szCs w:val="22"/>
        </w:rPr>
        <w:t xml:space="preserve">.  </w:t>
      </w:r>
    </w:p>
    <w:p w14:paraId="3D03ED4C" w14:textId="3442C980" w:rsidR="00764702" w:rsidRPr="00764702" w:rsidRDefault="00764702" w:rsidP="00764702">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Riots broke out in al-Junaynah (western Darfur) today, as food distribution points began to turn people away because of lack of food.  A local spokesman for Oxfam said the system had been overwhelmed by the new flood of refugees expelled earlier this year from Chad.  He also reported that local residents were becoming violent in their treatment of refugees, and angry mobs were forming outside the UNAMID base near al-Junaynah.</w:t>
      </w:r>
    </w:p>
    <w:p w14:paraId="01390BC5" w14:textId="77777777" w:rsidR="00764702" w:rsidRDefault="00764702" w:rsidP="00764702">
      <w:pPr>
        <w:tabs>
          <w:tab w:val="clear" w:pos="360"/>
          <w:tab w:val="clear" w:pos="1080"/>
          <w:tab w:val="clear" w:pos="1440"/>
        </w:tabs>
        <w:spacing w:after="160"/>
        <w:rPr>
          <w:rFonts w:asciiTheme="minorHAnsi" w:hAnsiTheme="minorHAnsi" w:cs="Times New Roman"/>
          <w:bCs/>
          <w:i/>
          <w:iCs/>
          <w:sz w:val="22"/>
          <w:szCs w:val="22"/>
        </w:rPr>
      </w:pPr>
      <w:r w:rsidRPr="00764702">
        <w:rPr>
          <w:rFonts w:asciiTheme="minorHAnsi" w:hAnsiTheme="minorHAnsi" w:cs="Times New Roman"/>
          <w:b/>
          <w:bCs/>
          <w:i/>
          <w:iCs/>
          <w:sz w:val="22"/>
          <w:szCs w:val="22"/>
          <w:u w:val="single"/>
        </w:rPr>
        <w:t>Agence France Presse</w:t>
      </w:r>
      <w:r w:rsidRPr="00764702">
        <w:rPr>
          <w:rFonts w:asciiTheme="minorHAnsi" w:hAnsiTheme="minorHAnsi" w:cs="Times New Roman"/>
          <w:bCs/>
          <w:i/>
          <w:iCs/>
          <w:sz w:val="22"/>
          <w:szCs w:val="22"/>
        </w:rPr>
        <w:t xml:space="preserve">.  </w:t>
      </w:r>
    </w:p>
    <w:p w14:paraId="0471ECC3" w14:textId="048536FF" w:rsidR="00764702" w:rsidRPr="00764702" w:rsidRDefault="00764702" w:rsidP="00764702">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Anonymous French intelligence sources reported that there are indications from social media of growing impatience within the ranks of the SLM and a demand for a new offensive against the government of Sudan.  One SLM rebel reportedly said on Twitter, “if the world will not get rid of the war criminal, al-Bashir, we will.”</w:t>
      </w:r>
    </w:p>
    <w:p w14:paraId="43E0A49D" w14:textId="77777777" w:rsidR="00C850DD" w:rsidRDefault="00C850DD">
      <w:pPr>
        <w:tabs>
          <w:tab w:val="clear" w:pos="360"/>
          <w:tab w:val="clear" w:pos="720"/>
          <w:tab w:val="clear" w:pos="1080"/>
          <w:tab w:val="clear" w:pos="1440"/>
        </w:tabs>
        <w:jc w:val="left"/>
        <w:rPr>
          <w:rFonts w:asciiTheme="minorHAnsi" w:hAnsiTheme="minorHAnsi" w:cs="Times New Roman"/>
          <w:b/>
          <w:bCs/>
          <w:i/>
          <w:iCs/>
          <w:sz w:val="22"/>
          <w:szCs w:val="22"/>
        </w:rPr>
      </w:pPr>
      <w:r>
        <w:rPr>
          <w:rFonts w:asciiTheme="minorHAnsi" w:hAnsiTheme="minorHAnsi" w:cs="Times New Roman"/>
          <w:b/>
          <w:bCs/>
          <w:i/>
          <w:iCs/>
          <w:sz w:val="22"/>
          <w:szCs w:val="22"/>
        </w:rPr>
        <w:br w:type="page"/>
      </w:r>
    </w:p>
    <w:p w14:paraId="1C17E1B2" w14:textId="6BDC6823" w:rsidR="00C850DD" w:rsidRDefault="00C850DD" w:rsidP="00C850DD">
      <w:pPr>
        <w:tabs>
          <w:tab w:val="clear" w:pos="360"/>
          <w:tab w:val="clear" w:pos="720"/>
          <w:tab w:val="clear" w:pos="1080"/>
          <w:tab w:val="clear" w:pos="1440"/>
        </w:tabs>
        <w:spacing w:after="160"/>
        <w:rPr>
          <w:rFonts w:asciiTheme="minorHAnsi" w:hAnsiTheme="minorHAnsi" w:cs="Times New Roman"/>
          <w:sz w:val="22"/>
          <w:szCs w:val="22"/>
        </w:rPr>
      </w:pPr>
      <w:r>
        <w:rPr>
          <w:rFonts w:asciiTheme="minorHAnsi" w:hAnsiTheme="minorHAnsi" w:cs="Times New Roman"/>
          <w:b/>
          <w:sz w:val="22"/>
          <w:szCs w:val="22"/>
          <w:u w:val="single"/>
        </w:rPr>
        <w:lastRenderedPageBreak/>
        <w:t>SIMULATION Press Briefings / “Breaking News” Injects – Day 2</w:t>
      </w:r>
    </w:p>
    <w:p w14:paraId="18BDA6AA" w14:textId="7E84B354" w:rsidR="00764702" w:rsidRPr="00764702" w:rsidRDefault="00764702" w:rsidP="00764702">
      <w:pPr>
        <w:tabs>
          <w:tab w:val="clear" w:pos="360"/>
          <w:tab w:val="clear" w:pos="1080"/>
          <w:tab w:val="clear" w:pos="1440"/>
        </w:tabs>
        <w:spacing w:after="160"/>
        <w:rPr>
          <w:rFonts w:asciiTheme="minorHAnsi" w:hAnsiTheme="minorHAnsi" w:cs="Times New Roman"/>
          <w:b/>
          <w:bCs/>
          <w:i/>
          <w:iCs/>
          <w:sz w:val="22"/>
          <w:szCs w:val="22"/>
        </w:rPr>
      </w:pPr>
      <w:r w:rsidRPr="00764702">
        <w:rPr>
          <w:rFonts w:asciiTheme="minorHAnsi" w:hAnsiTheme="minorHAnsi" w:cs="Times New Roman"/>
          <w:b/>
          <w:bCs/>
          <w:i/>
          <w:iCs/>
          <w:sz w:val="22"/>
          <w:szCs w:val="22"/>
        </w:rPr>
        <w:t xml:space="preserve">Morning Press Briefing – Day </w:t>
      </w:r>
      <w:r>
        <w:rPr>
          <w:rFonts w:asciiTheme="minorHAnsi" w:hAnsiTheme="minorHAnsi" w:cs="Times New Roman"/>
          <w:b/>
          <w:bCs/>
          <w:i/>
          <w:iCs/>
          <w:sz w:val="22"/>
          <w:szCs w:val="22"/>
        </w:rPr>
        <w:t>2</w:t>
      </w:r>
    </w:p>
    <w:p w14:paraId="04BFCA95" w14:textId="77777777" w:rsidR="00C850DD" w:rsidRDefault="00764702" w:rsidP="00764702">
      <w:pPr>
        <w:tabs>
          <w:tab w:val="clear" w:pos="360"/>
          <w:tab w:val="clear" w:pos="1080"/>
          <w:tab w:val="clear" w:pos="1440"/>
        </w:tabs>
        <w:spacing w:after="160"/>
        <w:rPr>
          <w:rFonts w:asciiTheme="minorHAnsi" w:hAnsiTheme="minorHAnsi" w:cs="Times New Roman"/>
          <w:bCs/>
          <w:i/>
          <w:iCs/>
          <w:sz w:val="22"/>
          <w:szCs w:val="22"/>
        </w:rPr>
      </w:pPr>
      <w:r w:rsidRPr="00764702">
        <w:rPr>
          <w:rFonts w:asciiTheme="minorHAnsi" w:hAnsiTheme="minorHAnsi" w:cs="Times New Roman"/>
          <w:b/>
          <w:bCs/>
          <w:i/>
          <w:iCs/>
          <w:sz w:val="22"/>
          <w:szCs w:val="22"/>
          <w:u w:val="single"/>
        </w:rPr>
        <w:t>Sudan Times</w:t>
      </w:r>
      <w:r w:rsidRPr="00764702">
        <w:rPr>
          <w:rFonts w:asciiTheme="minorHAnsi" w:hAnsiTheme="minorHAnsi" w:cs="Times New Roman"/>
          <w:bCs/>
          <w:i/>
          <w:iCs/>
          <w:sz w:val="22"/>
          <w:szCs w:val="22"/>
        </w:rPr>
        <w:t xml:space="preserve">.  </w:t>
      </w:r>
    </w:p>
    <w:p w14:paraId="4B0D82C4" w14:textId="77777777" w:rsidR="00C850DD"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According to an Interior Ministry spokesman</w:t>
      </w:r>
      <w:r>
        <w:rPr>
          <w:rFonts w:asciiTheme="minorHAnsi" w:hAnsiTheme="minorHAnsi" w:cs="Times New Roman"/>
          <w:bCs/>
          <w:sz w:val="22"/>
          <w:szCs w:val="22"/>
        </w:rPr>
        <w:t>, y</w:t>
      </w:r>
      <w:r w:rsidRPr="00764702">
        <w:rPr>
          <w:rFonts w:asciiTheme="minorHAnsi" w:hAnsiTheme="minorHAnsi" w:cs="Times New Roman"/>
          <w:bCs/>
          <w:sz w:val="22"/>
          <w:szCs w:val="22"/>
        </w:rPr>
        <w:t>esterday’s bombings in Khartoum’s market, government, and tourist buildings resulted in 15 people dead, and several hundred had flooded area hospitals with injuries.</w:t>
      </w:r>
      <w:r>
        <w:rPr>
          <w:rFonts w:asciiTheme="minorHAnsi" w:hAnsiTheme="minorHAnsi" w:cs="Times New Roman"/>
          <w:sz w:val="22"/>
          <w:szCs w:val="22"/>
        </w:rPr>
        <w:t xml:space="preserve">  </w:t>
      </w:r>
    </w:p>
    <w:p w14:paraId="22310184" w14:textId="77777777" w:rsidR="00C850DD"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There were no casualties at the Greater Nile Oil Pipeline control station that had been hit by a suicide bomber in a truck.  However, the station had been extensively damaged, and it would take several weeks before it return to service.</w:t>
      </w:r>
      <w:r>
        <w:rPr>
          <w:rFonts w:asciiTheme="minorHAnsi" w:hAnsiTheme="minorHAnsi" w:cs="Times New Roman"/>
          <w:sz w:val="22"/>
          <w:szCs w:val="22"/>
        </w:rPr>
        <w:t xml:space="preserve">  </w:t>
      </w:r>
    </w:p>
    <w:p w14:paraId="29C4CAA6" w14:textId="4D13E5EA" w:rsidR="00764702" w:rsidRPr="00764702"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Additional inspections of the pipeline revealed several satchels of unexploded makeshift bombs, indicating a much more widespread attack.  No one has yet claimed responsibility for that bombing.</w:t>
      </w:r>
    </w:p>
    <w:p w14:paraId="7E66FC81" w14:textId="77777777" w:rsidR="00764702" w:rsidRPr="00764702" w:rsidRDefault="00764702" w:rsidP="00764702">
      <w:pPr>
        <w:tabs>
          <w:tab w:val="clear" w:pos="360"/>
          <w:tab w:val="clear" w:pos="1080"/>
          <w:tab w:val="clear" w:pos="1440"/>
        </w:tabs>
        <w:spacing w:after="160"/>
        <w:rPr>
          <w:rFonts w:asciiTheme="minorHAnsi" w:hAnsiTheme="minorHAnsi" w:cs="Times New Roman"/>
          <w:b/>
          <w:bCs/>
          <w:i/>
          <w:iCs/>
          <w:sz w:val="22"/>
          <w:szCs w:val="22"/>
        </w:rPr>
      </w:pPr>
      <w:r w:rsidRPr="00764702">
        <w:rPr>
          <w:rFonts w:asciiTheme="minorHAnsi" w:hAnsiTheme="minorHAnsi" w:cs="Times New Roman"/>
          <w:b/>
          <w:bCs/>
          <w:i/>
          <w:iCs/>
          <w:sz w:val="22"/>
          <w:szCs w:val="22"/>
        </w:rPr>
        <w:t>Breaking News – Day 2</w:t>
      </w:r>
    </w:p>
    <w:p w14:paraId="34B2F90E" w14:textId="77777777" w:rsidR="00C850DD" w:rsidRDefault="00764702" w:rsidP="00764702">
      <w:pPr>
        <w:tabs>
          <w:tab w:val="clear" w:pos="360"/>
          <w:tab w:val="clear" w:pos="1080"/>
          <w:tab w:val="clear" w:pos="1440"/>
        </w:tabs>
        <w:spacing w:after="160"/>
        <w:rPr>
          <w:rFonts w:asciiTheme="minorHAnsi" w:hAnsiTheme="minorHAnsi" w:cs="Times New Roman"/>
          <w:bCs/>
          <w:sz w:val="22"/>
          <w:szCs w:val="22"/>
        </w:rPr>
      </w:pPr>
      <w:r w:rsidRPr="00764702">
        <w:rPr>
          <w:rFonts w:asciiTheme="minorHAnsi" w:hAnsiTheme="minorHAnsi" w:cs="Times New Roman"/>
          <w:b/>
          <w:bCs/>
          <w:i/>
          <w:iCs/>
          <w:sz w:val="22"/>
          <w:szCs w:val="22"/>
          <w:u w:val="single"/>
        </w:rPr>
        <w:t>CNN</w:t>
      </w:r>
      <w:r w:rsidRPr="00764702">
        <w:rPr>
          <w:rFonts w:asciiTheme="minorHAnsi" w:hAnsiTheme="minorHAnsi" w:cs="Times New Roman"/>
          <w:bCs/>
          <w:i/>
          <w:iCs/>
          <w:sz w:val="22"/>
          <w:szCs w:val="22"/>
        </w:rPr>
        <w:t>.</w:t>
      </w:r>
      <w:r w:rsidRPr="00764702">
        <w:rPr>
          <w:rFonts w:asciiTheme="minorHAnsi" w:hAnsiTheme="minorHAnsi" w:cs="Times New Roman"/>
          <w:bCs/>
          <w:sz w:val="22"/>
          <w:szCs w:val="22"/>
        </w:rPr>
        <w:t xml:space="preserve">  </w:t>
      </w:r>
    </w:p>
    <w:p w14:paraId="0F682E5B" w14:textId="77777777" w:rsidR="00C850DD"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International press headlines highlighted the growing violence in Darfur, as thousands of refugees continued to overwhelm food distribution centers and other NGO services.</w:t>
      </w:r>
      <w:r>
        <w:rPr>
          <w:rFonts w:asciiTheme="minorHAnsi" w:hAnsiTheme="minorHAnsi" w:cs="Times New Roman"/>
          <w:sz w:val="22"/>
          <w:szCs w:val="22"/>
        </w:rPr>
        <w:t xml:space="preserve">  </w:t>
      </w:r>
    </w:p>
    <w:p w14:paraId="4A4A1A8F" w14:textId="2AC72590" w:rsidR="00764702" w:rsidRPr="00764702"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 xml:space="preserve">Protests built yesterday outside UN Headquarters in New York, after pictures of the chaos in Darfur went viral on social media.  </w:t>
      </w:r>
    </w:p>
    <w:p w14:paraId="718E5923" w14:textId="77777777" w:rsidR="00C850DD" w:rsidRDefault="00764702" w:rsidP="00764702">
      <w:pPr>
        <w:tabs>
          <w:tab w:val="clear" w:pos="360"/>
          <w:tab w:val="clear" w:pos="1080"/>
          <w:tab w:val="clear" w:pos="1440"/>
        </w:tabs>
        <w:spacing w:after="160"/>
        <w:rPr>
          <w:rFonts w:asciiTheme="minorHAnsi" w:hAnsiTheme="minorHAnsi" w:cs="Times New Roman"/>
          <w:bCs/>
          <w:sz w:val="22"/>
          <w:szCs w:val="22"/>
        </w:rPr>
      </w:pPr>
      <w:r w:rsidRPr="00764702">
        <w:rPr>
          <w:rFonts w:asciiTheme="minorHAnsi" w:hAnsiTheme="minorHAnsi" w:cs="Times New Roman"/>
          <w:b/>
          <w:bCs/>
          <w:i/>
          <w:iCs/>
          <w:sz w:val="22"/>
          <w:szCs w:val="22"/>
          <w:u w:val="single"/>
        </w:rPr>
        <w:t>Reuters</w:t>
      </w:r>
      <w:r w:rsidRPr="00764702">
        <w:rPr>
          <w:rFonts w:asciiTheme="minorHAnsi" w:hAnsiTheme="minorHAnsi" w:cs="Times New Roman"/>
          <w:b/>
          <w:bCs/>
          <w:sz w:val="22"/>
          <w:szCs w:val="22"/>
          <w:u w:val="single"/>
        </w:rPr>
        <w:t>.</w:t>
      </w:r>
      <w:r w:rsidRPr="00764702">
        <w:rPr>
          <w:rFonts w:asciiTheme="minorHAnsi" w:hAnsiTheme="minorHAnsi" w:cs="Times New Roman"/>
          <w:bCs/>
          <w:sz w:val="22"/>
          <w:szCs w:val="22"/>
        </w:rPr>
        <w:t xml:space="preserve">  </w:t>
      </w:r>
    </w:p>
    <w:p w14:paraId="34F8CA3F" w14:textId="46663F53" w:rsidR="00C850DD" w:rsidRDefault="00764702" w:rsidP="00C850DD">
      <w:pPr>
        <w:tabs>
          <w:tab w:val="clear" w:pos="360"/>
          <w:tab w:val="clear" w:pos="1080"/>
          <w:tab w:val="clear" w:pos="1440"/>
        </w:tabs>
        <w:spacing w:after="160"/>
        <w:ind w:left="360"/>
        <w:rPr>
          <w:rFonts w:asciiTheme="minorHAnsi" w:hAnsiTheme="minorHAnsi" w:cs="Times New Roman"/>
          <w:bCs/>
          <w:sz w:val="22"/>
          <w:szCs w:val="22"/>
        </w:rPr>
      </w:pPr>
      <w:r w:rsidRPr="00764702">
        <w:rPr>
          <w:rFonts w:asciiTheme="minorHAnsi" w:hAnsiTheme="minorHAnsi" w:cs="Times New Roman"/>
          <w:bCs/>
          <w:sz w:val="22"/>
          <w:szCs w:val="22"/>
        </w:rPr>
        <w:t>More explosions in Sudan</w:t>
      </w:r>
      <w:r w:rsidR="00C850DD">
        <w:rPr>
          <w:rFonts w:asciiTheme="minorHAnsi" w:hAnsiTheme="minorHAnsi" w:cs="Times New Roman"/>
          <w:bCs/>
          <w:sz w:val="22"/>
          <w:szCs w:val="22"/>
        </w:rPr>
        <w:t xml:space="preserve"> this morning</w:t>
      </w:r>
      <w:r w:rsidRPr="00764702">
        <w:rPr>
          <w:rFonts w:asciiTheme="minorHAnsi" w:hAnsiTheme="minorHAnsi" w:cs="Times New Roman"/>
          <w:bCs/>
          <w:sz w:val="22"/>
          <w:szCs w:val="22"/>
        </w:rPr>
        <w:t xml:space="preserve">, this time near al-Junaynah (western Darfur), when a suicide bomber tried to ram a truck into the UN compound.  </w:t>
      </w:r>
    </w:p>
    <w:p w14:paraId="3C572600" w14:textId="77777777" w:rsidR="00C850DD"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The truck blew up at the gate, and three Africa Union guards were killed along with the suicide bomber.  No one else was injured.</w:t>
      </w:r>
      <w:r>
        <w:rPr>
          <w:rFonts w:asciiTheme="minorHAnsi" w:hAnsiTheme="minorHAnsi" w:cs="Times New Roman"/>
          <w:sz w:val="22"/>
          <w:szCs w:val="22"/>
        </w:rPr>
        <w:t xml:space="preserve">  </w:t>
      </w:r>
    </w:p>
    <w:p w14:paraId="2C026265" w14:textId="7659A6C9" w:rsidR="00764702" w:rsidRPr="00764702" w:rsidRDefault="00764702" w:rsidP="00C850DD">
      <w:pPr>
        <w:tabs>
          <w:tab w:val="clear" w:pos="360"/>
          <w:tab w:val="clear" w:pos="1080"/>
          <w:tab w:val="clear" w:pos="1440"/>
        </w:tabs>
        <w:spacing w:after="160"/>
        <w:ind w:left="360"/>
        <w:rPr>
          <w:rFonts w:asciiTheme="minorHAnsi" w:hAnsiTheme="minorHAnsi" w:cs="Times New Roman"/>
          <w:sz w:val="22"/>
          <w:szCs w:val="22"/>
        </w:rPr>
      </w:pPr>
      <w:r w:rsidRPr="00764702">
        <w:rPr>
          <w:rFonts w:asciiTheme="minorHAnsi" w:hAnsiTheme="minorHAnsi" w:cs="Times New Roman"/>
          <w:bCs/>
          <w:sz w:val="22"/>
          <w:szCs w:val="22"/>
        </w:rPr>
        <w:t>Al Qaeda in the Maghreb claimed credit for this attack, but this could not be readily corroborated.</w:t>
      </w:r>
    </w:p>
    <w:p w14:paraId="4B7AE731" w14:textId="77777777" w:rsidR="00C850DD" w:rsidRDefault="00764702" w:rsidP="00764702">
      <w:pPr>
        <w:tabs>
          <w:tab w:val="clear" w:pos="360"/>
          <w:tab w:val="clear" w:pos="1080"/>
          <w:tab w:val="clear" w:pos="1440"/>
        </w:tabs>
        <w:spacing w:after="160"/>
        <w:rPr>
          <w:rFonts w:asciiTheme="minorHAnsi" w:hAnsiTheme="minorHAnsi" w:cs="Times New Roman"/>
          <w:bCs/>
          <w:sz w:val="22"/>
          <w:szCs w:val="22"/>
        </w:rPr>
      </w:pPr>
      <w:r w:rsidRPr="00764702">
        <w:rPr>
          <w:rFonts w:asciiTheme="minorHAnsi" w:hAnsiTheme="minorHAnsi" w:cs="Times New Roman"/>
          <w:b/>
          <w:bCs/>
          <w:i/>
          <w:iCs/>
          <w:sz w:val="22"/>
          <w:szCs w:val="22"/>
          <w:u w:val="single"/>
        </w:rPr>
        <w:t>Agence France Presse</w:t>
      </w:r>
      <w:r w:rsidRPr="00764702">
        <w:rPr>
          <w:rFonts w:asciiTheme="minorHAnsi" w:hAnsiTheme="minorHAnsi" w:cs="Times New Roman"/>
          <w:b/>
          <w:bCs/>
          <w:sz w:val="22"/>
          <w:szCs w:val="22"/>
          <w:u w:val="single"/>
        </w:rPr>
        <w:t>.</w:t>
      </w:r>
      <w:r w:rsidRPr="00764702">
        <w:rPr>
          <w:rFonts w:asciiTheme="minorHAnsi" w:hAnsiTheme="minorHAnsi" w:cs="Times New Roman"/>
          <w:bCs/>
          <w:sz w:val="22"/>
          <w:szCs w:val="22"/>
        </w:rPr>
        <w:t xml:space="preserve">  </w:t>
      </w:r>
    </w:p>
    <w:p w14:paraId="68607696" w14:textId="77777777" w:rsidR="00C850DD" w:rsidRDefault="00764702" w:rsidP="00C850DD">
      <w:pPr>
        <w:tabs>
          <w:tab w:val="clear" w:pos="360"/>
          <w:tab w:val="clear" w:pos="1080"/>
          <w:tab w:val="clear" w:pos="1440"/>
        </w:tabs>
        <w:spacing w:after="160"/>
        <w:ind w:left="360"/>
        <w:rPr>
          <w:rFonts w:asciiTheme="minorHAnsi" w:hAnsiTheme="minorHAnsi" w:cs="Times New Roman"/>
          <w:bCs/>
          <w:sz w:val="22"/>
          <w:szCs w:val="22"/>
        </w:rPr>
      </w:pPr>
      <w:r w:rsidRPr="00764702">
        <w:rPr>
          <w:rFonts w:asciiTheme="minorHAnsi" w:hAnsiTheme="minorHAnsi" w:cs="Times New Roman"/>
          <w:bCs/>
          <w:sz w:val="22"/>
          <w:szCs w:val="22"/>
        </w:rPr>
        <w:t xml:space="preserve">Homemade “Molotov” cocktails were thrown into the compound of the French Embassy in Khartoum this morning, as a mob of hooded militia, shouting </w:t>
      </w:r>
      <w:r w:rsidRPr="00764702">
        <w:rPr>
          <w:rFonts w:asciiTheme="minorHAnsi" w:hAnsiTheme="minorHAnsi" w:cs="Times New Roman"/>
          <w:bCs/>
          <w:i/>
          <w:iCs/>
          <w:sz w:val="22"/>
          <w:szCs w:val="22"/>
        </w:rPr>
        <w:t xml:space="preserve">“Allahu Akbar,” </w:t>
      </w:r>
      <w:r w:rsidRPr="00764702">
        <w:rPr>
          <w:rFonts w:asciiTheme="minorHAnsi" w:hAnsiTheme="minorHAnsi" w:cs="Times New Roman"/>
          <w:bCs/>
          <w:sz w:val="22"/>
          <w:szCs w:val="22"/>
        </w:rPr>
        <w:t xml:space="preserve">tried to force their way into the Embassy grounds.  </w:t>
      </w:r>
    </w:p>
    <w:p w14:paraId="6D1617F5" w14:textId="77777777" w:rsidR="00C850DD" w:rsidRDefault="00764702" w:rsidP="00C850DD">
      <w:pPr>
        <w:tabs>
          <w:tab w:val="clear" w:pos="360"/>
          <w:tab w:val="clear" w:pos="1080"/>
          <w:tab w:val="clear" w:pos="1440"/>
        </w:tabs>
        <w:spacing w:after="160"/>
        <w:ind w:left="360"/>
        <w:rPr>
          <w:rFonts w:asciiTheme="minorHAnsi" w:hAnsiTheme="minorHAnsi" w:cs="Times New Roman"/>
          <w:bCs/>
          <w:sz w:val="22"/>
          <w:szCs w:val="22"/>
        </w:rPr>
      </w:pPr>
      <w:r w:rsidRPr="00764702">
        <w:rPr>
          <w:rFonts w:asciiTheme="minorHAnsi" w:hAnsiTheme="minorHAnsi" w:cs="Times New Roman"/>
          <w:bCs/>
          <w:sz w:val="22"/>
          <w:szCs w:val="22"/>
        </w:rPr>
        <w:t xml:space="preserve">Five attackers were killed before the mob was turned back.  </w:t>
      </w:r>
    </w:p>
    <w:p w14:paraId="7B28926E" w14:textId="3AA5995F" w:rsidR="00C850DD" w:rsidRDefault="00764702" w:rsidP="00C850DD">
      <w:pPr>
        <w:tabs>
          <w:tab w:val="clear" w:pos="360"/>
          <w:tab w:val="clear" w:pos="1080"/>
          <w:tab w:val="clear" w:pos="1440"/>
        </w:tabs>
        <w:spacing w:after="160"/>
        <w:ind w:left="360"/>
        <w:rPr>
          <w:rFonts w:asciiTheme="minorHAnsi" w:hAnsiTheme="minorHAnsi" w:cs="Times New Roman"/>
          <w:bCs/>
          <w:sz w:val="22"/>
          <w:szCs w:val="22"/>
        </w:rPr>
      </w:pPr>
      <w:r w:rsidRPr="00764702">
        <w:rPr>
          <w:rFonts w:asciiTheme="minorHAnsi" w:hAnsiTheme="minorHAnsi" w:cs="Times New Roman"/>
          <w:bCs/>
          <w:sz w:val="22"/>
          <w:szCs w:val="22"/>
        </w:rPr>
        <w:t>Embassy personnel said they were trying to determine the identity of the dead attackers.</w:t>
      </w:r>
    </w:p>
    <w:p w14:paraId="51D5B97E" w14:textId="68014002" w:rsidR="00764702" w:rsidRPr="00764702" w:rsidRDefault="00C850DD" w:rsidP="00C850DD">
      <w:pPr>
        <w:tabs>
          <w:tab w:val="clear" w:pos="360"/>
          <w:tab w:val="clear" w:pos="1080"/>
          <w:tab w:val="clear" w:pos="1440"/>
        </w:tabs>
        <w:spacing w:after="160"/>
        <w:ind w:left="360"/>
        <w:rPr>
          <w:rFonts w:asciiTheme="minorHAnsi" w:hAnsiTheme="minorHAnsi" w:cs="Times New Roman"/>
          <w:sz w:val="22"/>
          <w:szCs w:val="22"/>
        </w:rPr>
      </w:pPr>
      <w:r>
        <w:rPr>
          <w:rFonts w:asciiTheme="minorHAnsi" w:hAnsiTheme="minorHAnsi" w:cs="Times New Roman"/>
          <w:bCs/>
          <w:sz w:val="22"/>
          <w:szCs w:val="22"/>
        </w:rPr>
        <w:t>I</w:t>
      </w:r>
      <w:r w:rsidR="00764702" w:rsidRPr="00764702">
        <w:rPr>
          <w:rFonts w:asciiTheme="minorHAnsi" w:hAnsiTheme="minorHAnsi" w:cs="Times New Roman"/>
          <w:bCs/>
          <w:sz w:val="22"/>
          <w:szCs w:val="22"/>
        </w:rPr>
        <w:t>n a public statement, the French Ambassador said that the Government of Sudan had a legal responsibility to assist in ensuring the security of embassies.</w:t>
      </w:r>
    </w:p>
    <w:p w14:paraId="0E1A7E1D" w14:textId="5B9821FA" w:rsidR="00C850DD" w:rsidRDefault="00C850DD">
      <w:pPr>
        <w:tabs>
          <w:tab w:val="clear" w:pos="360"/>
          <w:tab w:val="clear" w:pos="720"/>
          <w:tab w:val="clear" w:pos="1080"/>
          <w:tab w:val="clear" w:pos="1440"/>
        </w:tabs>
        <w:jc w:val="left"/>
        <w:rPr>
          <w:rFonts w:asciiTheme="minorHAnsi" w:hAnsiTheme="minorHAnsi" w:cs="Times New Roman"/>
          <w:sz w:val="22"/>
          <w:szCs w:val="22"/>
        </w:rPr>
      </w:pPr>
      <w:r>
        <w:rPr>
          <w:rFonts w:asciiTheme="minorHAnsi" w:hAnsiTheme="minorHAnsi" w:cs="Times New Roman"/>
          <w:sz w:val="22"/>
          <w:szCs w:val="22"/>
        </w:rPr>
        <w:br w:type="page"/>
      </w:r>
    </w:p>
    <w:p w14:paraId="260919F4" w14:textId="77777777" w:rsidR="0045155B" w:rsidRPr="0045155B" w:rsidRDefault="00C850DD" w:rsidP="0045155B">
      <w:pPr>
        <w:pStyle w:val="Heading1"/>
        <w:tabs>
          <w:tab w:val="clear" w:pos="360"/>
          <w:tab w:val="clear" w:pos="720"/>
          <w:tab w:val="clear" w:pos="1080"/>
          <w:tab w:val="clear" w:pos="1440"/>
        </w:tabs>
        <w:spacing w:before="0" w:after="160"/>
        <w:jc w:val="center"/>
        <w:rPr>
          <w:rFonts w:asciiTheme="minorHAnsi" w:hAnsiTheme="minorHAnsi"/>
          <w:color w:val="auto"/>
          <w:sz w:val="22"/>
          <w:szCs w:val="22"/>
        </w:rPr>
      </w:pPr>
      <w:r w:rsidRPr="0045155B">
        <w:rPr>
          <w:rFonts w:asciiTheme="minorHAnsi" w:hAnsiTheme="minorHAnsi"/>
          <w:color w:val="auto"/>
          <w:sz w:val="22"/>
          <w:szCs w:val="22"/>
        </w:rPr>
        <w:lastRenderedPageBreak/>
        <w:t>Agreement on the Future Status of Darfur</w:t>
      </w:r>
    </w:p>
    <w:p w14:paraId="5A5250F6" w14:textId="46356A80" w:rsidR="00C850DD" w:rsidRPr="0045155B" w:rsidRDefault="00C850DD" w:rsidP="0045155B">
      <w:pPr>
        <w:pStyle w:val="Heading1"/>
        <w:tabs>
          <w:tab w:val="clear" w:pos="360"/>
          <w:tab w:val="clear" w:pos="720"/>
          <w:tab w:val="clear" w:pos="1080"/>
          <w:tab w:val="clear" w:pos="1440"/>
        </w:tabs>
        <w:spacing w:before="0" w:after="160"/>
        <w:jc w:val="center"/>
        <w:rPr>
          <w:rFonts w:asciiTheme="minorHAnsi" w:hAnsiTheme="minorHAnsi"/>
          <w:color w:val="auto"/>
          <w:sz w:val="22"/>
          <w:szCs w:val="22"/>
        </w:rPr>
      </w:pPr>
      <w:r w:rsidRPr="0045155B">
        <w:rPr>
          <w:rFonts w:asciiTheme="minorHAnsi" w:hAnsiTheme="minorHAnsi"/>
          <w:color w:val="auto"/>
          <w:sz w:val="22"/>
          <w:szCs w:val="22"/>
        </w:rPr>
        <w:t>Between</w:t>
      </w:r>
    </w:p>
    <w:p w14:paraId="6A7A370D" w14:textId="52510BB8" w:rsidR="00C850DD" w:rsidRPr="0045155B" w:rsidRDefault="00C850DD" w:rsidP="0045155B">
      <w:pPr>
        <w:pStyle w:val="BodyText3"/>
        <w:shd w:val="clear" w:color="auto" w:fill="FFFFFF"/>
        <w:spacing w:after="160" w:line="240" w:lineRule="auto"/>
        <w:jc w:val="center"/>
        <w:rPr>
          <w:rFonts w:asciiTheme="minorHAnsi" w:hAnsiTheme="minorHAnsi"/>
          <w:b/>
          <w:bCs/>
          <w:sz w:val="22"/>
          <w:szCs w:val="22"/>
          <w:lang w:val="en-US"/>
        </w:rPr>
      </w:pPr>
      <w:r w:rsidRPr="0045155B">
        <w:rPr>
          <w:rFonts w:asciiTheme="minorHAnsi" w:hAnsiTheme="minorHAnsi"/>
          <w:b/>
          <w:bCs/>
          <w:sz w:val="22"/>
          <w:szCs w:val="22"/>
          <w:lang w:val="en-US"/>
        </w:rPr>
        <w:t>The Government of the Sudan</w:t>
      </w:r>
    </w:p>
    <w:p w14:paraId="016E7910" w14:textId="0A438792" w:rsidR="00C850DD" w:rsidRPr="0045155B" w:rsidRDefault="0045155B" w:rsidP="0045155B">
      <w:pPr>
        <w:pStyle w:val="BodyText3"/>
        <w:spacing w:after="160" w:line="240" w:lineRule="auto"/>
        <w:jc w:val="center"/>
        <w:rPr>
          <w:rFonts w:asciiTheme="minorHAnsi" w:hAnsiTheme="minorHAnsi"/>
          <w:b/>
          <w:bCs/>
          <w:sz w:val="22"/>
          <w:szCs w:val="22"/>
          <w:lang w:val="en-US"/>
        </w:rPr>
      </w:pPr>
      <w:r w:rsidRPr="0045155B">
        <w:rPr>
          <w:rFonts w:asciiTheme="minorHAnsi" w:hAnsiTheme="minorHAnsi"/>
          <w:b/>
          <w:bCs/>
          <w:sz w:val="22"/>
          <w:szCs w:val="22"/>
          <w:lang w:val="en-US"/>
        </w:rPr>
        <w:t xml:space="preserve">And </w:t>
      </w:r>
    </w:p>
    <w:p w14:paraId="240876CC" w14:textId="0A1205CA" w:rsidR="00C850DD" w:rsidRPr="0045155B" w:rsidRDefault="008B44E2" w:rsidP="008B44E2">
      <w:pPr>
        <w:pStyle w:val="BodyText3"/>
        <w:spacing w:after="160" w:line="240" w:lineRule="auto"/>
        <w:jc w:val="center"/>
        <w:rPr>
          <w:rFonts w:asciiTheme="minorHAnsi" w:hAnsiTheme="minorHAnsi"/>
          <w:b/>
          <w:bCs/>
          <w:sz w:val="22"/>
          <w:szCs w:val="22"/>
          <w:lang w:val="en-US"/>
        </w:rPr>
      </w:pPr>
      <w:r>
        <w:rPr>
          <w:rFonts w:asciiTheme="minorHAnsi" w:hAnsiTheme="minorHAnsi"/>
          <w:b/>
          <w:bCs/>
          <w:sz w:val="22"/>
          <w:szCs w:val="22"/>
          <w:lang w:val="en-US"/>
        </w:rPr>
        <w:t xml:space="preserve">Justice and Equality Movement and </w:t>
      </w:r>
      <w:r w:rsidR="00C850DD" w:rsidRPr="0045155B">
        <w:rPr>
          <w:rFonts w:asciiTheme="minorHAnsi" w:hAnsiTheme="minorHAnsi"/>
          <w:b/>
          <w:bCs/>
          <w:sz w:val="22"/>
          <w:szCs w:val="22"/>
          <w:lang w:val="en-US"/>
        </w:rPr>
        <w:t>Sudanese Liberation Movement</w:t>
      </w:r>
      <w:r>
        <w:rPr>
          <w:rFonts w:asciiTheme="minorHAnsi" w:hAnsiTheme="minorHAnsi"/>
          <w:b/>
          <w:bCs/>
          <w:sz w:val="22"/>
          <w:szCs w:val="22"/>
          <w:lang w:val="en-US"/>
        </w:rPr>
        <w:t xml:space="preserve"> Factions</w:t>
      </w:r>
    </w:p>
    <w:p w14:paraId="00C28731" w14:textId="5BB4A210" w:rsidR="00C850DD" w:rsidRPr="008B44E2" w:rsidRDefault="00C850DD" w:rsidP="0045155B">
      <w:pPr>
        <w:pStyle w:val="Heading9"/>
        <w:tabs>
          <w:tab w:val="clear" w:pos="360"/>
          <w:tab w:val="clear" w:pos="720"/>
          <w:tab w:val="clear" w:pos="1080"/>
          <w:tab w:val="clear" w:pos="1440"/>
        </w:tabs>
        <w:spacing w:before="0" w:after="160"/>
        <w:rPr>
          <w:rFonts w:asciiTheme="minorHAnsi" w:hAnsiTheme="minorHAnsi"/>
          <w:b/>
          <w:sz w:val="22"/>
          <w:szCs w:val="22"/>
        </w:rPr>
      </w:pPr>
      <w:r w:rsidRPr="008B44E2">
        <w:rPr>
          <w:rFonts w:asciiTheme="minorHAnsi" w:hAnsiTheme="minorHAnsi"/>
          <w:b/>
          <w:sz w:val="22"/>
          <w:szCs w:val="22"/>
        </w:rPr>
        <w:t>Preamble</w:t>
      </w:r>
    </w:p>
    <w:p w14:paraId="5BEC8201" w14:textId="3BBA183A"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The Government of the Republic of the Sudan and the Justice and Equality Movement, the Sudanese Liberation Movement, the Sudanese Liberation Movement (Factions) (hereinafter jointly referred to as “the Parties“, and separately as “the Government” and the “Opposition”),</w:t>
      </w:r>
    </w:p>
    <w:p w14:paraId="27FD3A93" w14:textId="6D404FCB"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i/>
          <w:iCs/>
          <w:sz w:val="22"/>
          <w:szCs w:val="22"/>
        </w:rPr>
        <w:t>Desiring</w:t>
      </w:r>
      <w:r w:rsidRPr="00C850DD">
        <w:rPr>
          <w:rFonts w:asciiTheme="minorHAnsi" w:hAnsiTheme="minorHAnsi"/>
          <w:sz w:val="22"/>
          <w:szCs w:val="22"/>
        </w:rPr>
        <w:t xml:space="preserve"> to cease ongoing hostilities on the basis of and mutual benefit a prosperity for all people of Sudan; </w:t>
      </w:r>
    </w:p>
    <w:p w14:paraId="38BCEBC0"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i/>
          <w:iCs/>
          <w:sz w:val="22"/>
          <w:szCs w:val="22"/>
        </w:rPr>
        <w:t>Have agreed</w:t>
      </w:r>
      <w:r w:rsidRPr="00C850DD">
        <w:rPr>
          <w:rFonts w:asciiTheme="minorHAnsi" w:hAnsiTheme="minorHAnsi"/>
          <w:sz w:val="22"/>
          <w:szCs w:val="22"/>
        </w:rPr>
        <w:t xml:space="preserve"> as follows:</w:t>
      </w:r>
    </w:p>
    <w:p w14:paraId="1B370F5D" w14:textId="3A57998D" w:rsidR="008B44E2" w:rsidRPr="008B44E2" w:rsidRDefault="008B44E2" w:rsidP="008B44E2">
      <w:pPr>
        <w:pStyle w:val="Heading4"/>
        <w:spacing w:after="160" w:line="240" w:lineRule="auto"/>
        <w:ind w:right="11"/>
        <w:jc w:val="center"/>
        <w:rPr>
          <w:rFonts w:asciiTheme="minorHAnsi" w:hAnsiTheme="minorHAnsi"/>
          <w:sz w:val="22"/>
          <w:szCs w:val="22"/>
          <w:u w:val="single"/>
        </w:rPr>
      </w:pPr>
      <w:r w:rsidRPr="008B44E2">
        <w:rPr>
          <w:rFonts w:asciiTheme="minorHAnsi" w:hAnsiTheme="minorHAnsi"/>
          <w:sz w:val="22"/>
          <w:szCs w:val="22"/>
          <w:u w:val="single"/>
        </w:rPr>
        <w:t>Article 1 – Objectives</w:t>
      </w:r>
    </w:p>
    <w:p w14:paraId="2096B3BC" w14:textId="70B0BEED" w:rsidR="008B44E2" w:rsidRPr="008B44E2" w:rsidRDefault="008B44E2" w:rsidP="0045155B">
      <w:pPr>
        <w:pStyle w:val="Heading4"/>
        <w:spacing w:after="160" w:line="240" w:lineRule="auto"/>
        <w:ind w:right="11"/>
        <w:jc w:val="center"/>
        <w:rPr>
          <w:rFonts w:asciiTheme="minorHAnsi" w:hAnsiTheme="minorHAnsi"/>
          <w:b w:val="0"/>
          <w:sz w:val="22"/>
          <w:szCs w:val="22"/>
        </w:rPr>
      </w:pPr>
      <w:r w:rsidRPr="008B44E2">
        <w:rPr>
          <w:rFonts w:asciiTheme="minorHAnsi" w:hAnsiTheme="minorHAnsi"/>
          <w:b w:val="0"/>
          <w:sz w:val="22"/>
          <w:szCs w:val="22"/>
        </w:rPr>
        <w:t>[Blank]</w:t>
      </w:r>
    </w:p>
    <w:p w14:paraId="18632A95" w14:textId="57AC5091" w:rsidR="00C850DD" w:rsidRPr="008B44E2" w:rsidRDefault="00C850DD" w:rsidP="008B44E2">
      <w:pPr>
        <w:pStyle w:val="Heading4"/>
        <w:spacing w:after="160" w:line="240" w:lineRule="auto"/>
        <w:ind w:right="11"/>
        <w:jc w:val="center"/>
        <w:rPr>
          <w:rFonts w:asciiTheme="minorHAnsi" w:hAnsiTheme="minorHAnsi"/>
          <w:bCs w:val="0"/>
          <w:sz w:val="22"/>
          <w:szCs w:val="22"/>
          <w:u w:val="single"/>
        </w:rPr>
      </w:pPr>
      <w:r w:rsidRPr="008B44E2">
        <w:rPr>
          <w:rFonts w:asciiTheme="minorHAnsi" w:hAnsiTheme="minorHAnsi"/>
          <w:sz w:val="22"/>
          <w:szCs w:val="22"/>
          <w:u w:val="single"/>
        </w:rPr>
        <w:t xml:space="preserve">Article </w:t>
      </w:r>
      <w:r w:rsidR="008B44E2" w:rsidRPr="008B44E2">
        <w:rPr>
          <w:rFonts w:asciiTheme="minorHAnsi" w:hAnsiTheme="minorHAnsi"/>
          <w:sz w:val="22"/>
          <w:szCs w:val="22"/>
          <w:u w:val="single"/>
        </w:rPr>
        <w:t xml:space="preserve">2 – </w:t>
      </w:r>
      <w:r w:rsidR="008B44E2">
        <w:rPr>
          <w:rFonts w:asciiTheme="minorHAnsi" w:hAnsiTheme="minorHAnsi"/>
          <w:bCs w:val="0"/>
          <w:sz w:val="22"/>
          <w:szCs w:val="22"/>
          <w:u w:val="single"/>
        </w:rPr>
        <w:t>Future S</w:t>
      </w:r>
      <w:r w:rsidRPr="008B44E2">
        <w:rPr>
          <w:rFonts w:asciiTheme="minorHAnsi" w:hAnsiTheme="minorHAnsi"/>
          <w:bCs w:val="0"/>
          <w:sz w:val="22"/>
          <w:szCs w:val="22"/>
          <w:u w:val="single"/>
        </w:rPr>
        <w:t>tatus of Darfur Region</w:t>
      </w:r>
    </w:p>
    <w:p w14:paraId="5D5ADEBE" w14:textId="1ED54029"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The Government shall grant autonomy to the region of Darfur (hereinafter referred to as “the Region”) to be governed by the Joint Government of the Darfur Autonomous Region composed proportionally by the representatives of the Opposition as well as the Arab tribesmen not belonging to the Opposition. </w:t>
      </w:r>
    </w:p>
    <w:p w14:paraId="2471F038" w14:textId="760B34C4"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Central Darfur, East Darfur, North Darfur, South Darfur and West Darfur shall be dissolved in favor of the Darfur Autonomous Region. </w:t>
      </w:r>
    </w:p>
    <w:p w14:paraId="42196246" w14:textId="77777777" w:rsidR="00C850DD" w:rsidRPr="00C850DD" w:rsidRDefault="00C850DD" w:rsidP="0045155B">
      <w:pPr>
        <w:tabs>
          <w:tab w:val="clear" w:pos="360"/>
          <w:tab w:val="clear" w:pos="720"/>
          <w:tab w:val="clear" w:pos="1080"/>
          <w:tab w:val="clear" w:pos="1440"/>
        </w:tabs>
        <w:spacing w:after="160"/>
        <w:rPr>
          <w:rFonts w:asciiTheme="minorHAnsi" w:hAnsiTheme="minorHAnsi"/>
          <w:b/>
          <w:bCs/>
          <w:sz w:val="22"/>
          <w:szCs w:val="22"/>
          <w:u w:val="single"/>
        </w:rPr>
      </w:pPr>
      <w:r w:rsidRPr="00C850DD">
        <w:rPr>
          <w:rFonts w:asciiTheme="minorHAnsi" w:hAnsiTheme="minorHAnsi"/>
          <w:sz w:val="22"/>
          <w:szCs w:val="22"/>
        </w:rPr>
        <w:t>The Government shall set aside funds for the development of Darfur Autonomous Region.</w:t>
      </w:r>
      <w:r w:rsidRPr="00C850DD">
        <w:rPr>
          <w:rFonts w:asciiTheme="minorHAnsi" w:hAnsiTheme="minorHAnsi"/>
          <w:b/>
          <w:bCs/>
          <w:sz w:val="22"/>
          <w:szCs w:val="22"/>
          <w:u w:val="single"/>
        </w:rPr>
        <w:t xml:space="preserve"> </w:t>
      </w:r>
    </w:p>
    <w:p w14:paraId="358946B6" w14:textId="01A8971B"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Specific implementation of this Article shall be settled amicably through consultation and negotiations between the Parties under the auspices of the Office of the United Nations Deputy Secretary General for Peacekeeping. </w:t>
      </w:r>
    </w:p>
    <w:p w14:paraId="0A2232AD" w14:textId="6F7FC17B" w:rsidR="00C850DD" w:rsidRPr="008B44E2" w:rsidRDefault="00C850DD" w:rsidP="008B44E2">
      <w:pPr>
        <w:pStyle w:val="Heading4"/>
        <w:spacing w:after="160" w:line="240" w:lineRule="auto"/>
        <w:ind w:right="11"/>
        <w:jc w:val="center"/>
        <w:rPr>
          <w:rFonts w:asciiTheme="minorHAnsi" w:hAnsiTheme="minorHAnsi"/>
          <w:bCs w:val="0"/>
          <w:sz w:val="22"/>
          <w:szCs w:val="22"/>
          <w:u w:val="single"/>
        </w:rPr>
      </w:pPr>
      <w:r w:rsidRPr="008B44E2">
        <w:rPr>
          <w:rFonts w:asciiTheme="minorHAnsi" w:hAnsiTheme="minorHAnsi"/>
          <w:sz w:val="22"/>
          <w:szCs w:val="22"/>
          <w:u w:val="single"/>
        </w:rPr>
        <w:t xml:space="preserve">Article </w:t>
      </w:r>
      <w:r w:rsidR="008B44E2" w:rsidRPr="008B44E2">
        <w:rPr>
          <w:rFonts w:asciiTheme="minorHAnsi" w:hAnsiTheme="minorHAnsi"/>
          <w:sz w:val="22"/>
          <w:szCs w:val="22"/>
          <w:u w:val="single"/>
        </w:rPr>
        <w:t xml:space="preserve">3 – </w:t>
      </w:r>
      <w:r w:rsidRPr="008B44E2">
        <w:rPr>
          <w:rFonts w:asciiTheme="minorHAnsi" w:hAnsiTheme="minorHAnsi"/>
          <w:bCs w:val="0"/>
          <w:sz w:val="22"/>
          <w:szCs w:val="22"/>
          <w:u w:val="single"/>
        </w:rPr>
        <w:t>Security of the Darfur Autonomous Region</w:t>
      </w:r>
    </w:p>
    <w:p w14:paraId="38B280A6" w14:textId="749657A0"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Security in the Darfur Autonomous Region shall be provided jointly by the newly formed Darfur Autonomous Region Police Forces and Darfur Autonomous Region Border Guards (hereinafter referred to as “the Forces”). The Forces shall be proportionally manned, including senior and sensitive posts, by the security forces of the Opposition and Darfuri Arab Armed Forces (commonly referred to as</w:t>
      </w:r>
      <w:r w:rsidR="0045155B">
        <w:rPr>
          <w:rFonts w:asciiTheme="minorHAnsi" w:hAnsiTheme="minorHAnsi"/>
          <w:sz w:val="22"/>
          <w:szCs w:val="22"/>
        </w:rPr>
        <w:t xml:space="preserve"> the “</w:t>
      </w:r>
      <w:r w:rsidRPr="0045155B">
        <w:rPr>
          <w:rFonts w:asciiTheme="minorHAnsi" w:hAnsiTheme="minorHAnsi"/>
          <w:i/>
          <w:sz w:val="22"/>
          <w:szCs w:val="22"/>
        </w:rPr>
        <w:t>Janj</w:t>
      </w:r>
      <w:r w:rsidR="0045155B" w:rsidRPr="0045155B">
        <w:rPr>
          <w:rFonts w:asciiTheme="minorHAnsi" w:hAnsiTheme="minorHAnsi"/>
          <w:i/>
          <w:sz w:val="22"/>
          <w:szCs w:val="22"/>
        </w:rPr>
        <w:t>a</w:t>
      </w:r>
      <w:r w:rsidRPr="0045155B">
        <w:rPr>
          <w:rFonts w:asciiTheme="minorHAnsi" w:hAnsiTheme="minorHAnsi"/>
          <w:i/>
          <w:sz w:val="22"/>
          <w:szCs w:val="22"/>
        </w:rPr>
        <w:t>weeed</w:t>
      </w:r>
      <w:r w:rsidRPr="00C850DD">
        <w:rPr>
          <w:rFonts w:asciiTheme="minorHAnsi" w:hAnsiTheme="minorHAnsi"/>
          <w:sz w:val="22"/>
          <w:szCs w:val="22"/>
        </w:rPr>
        <w:t>“).</w:t>
      </w:r>
    </w:p>
    <w:p w14:paraId="32FE314E"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A detailed sequencing and phasing schedule of the integration of the Opposition and Darfuri Arab Armed Forces into Darfur Autonomous Region Police Forces and Darfur Autonomous Region Border Guards shall be settled amicably through consultation and negotiations between the Parties under the auspices of the Office of the United Nations Deputy Secretary General for Peacekeeping. </w:t>
      </w:r>
    </w:p>
    <w:p w14:paraId="5CB63E5F"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lastRenderedPageBreak/>
        <w:t>The Government shall not station in or transfer through its military and security forces in the Darfur Autonomous Region until by consent of the Joint Government of the Darfur Autonomous Region.</w:t>
      </w:r>
    </w:p>
    <w:p w14:paraId="4C43645D" w14:textId="1A44762B"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4 – </w:t>
      </w:r>
      <w:r w:rsidR="0045155B" w:rsidRPr="008B44E2">
        <w:rPr>
          <w:rFonts w:asciiTheme="minorHAnsi" w:hAnsiTheme="minorHAnsi"/>
          <w:b/>
          <w:bCs/>
          <w:sz w:val="22"/>
          <w:szCs w:val="22"/>
          <w:u w:val="single"/>
        </w:rPr>
        <w:t>Disarmament and D</w:t>
      </w:r>
      <w:r w:rsidR="00C850DD" w:rsidRPr="008B44E2">
        <w:rPr>
          <w:rFonts w:asciiTheme="minorHAnsi" w:hAnsiTheme="minorHAnsi"/>
          <w:b/>
          <w:bCs/>
          <w:sz w:val="22"/>
          <w:szCs w:val="22"/>
          <w:u w:val="single"/>
        </w:rPr>
        <w:t>emobilization</w:t>
      </w:r>
    </w:p>
    <w:p w14:paraId="506E1E4C" w14:textId="68FCB3D9"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Forces of the Opposition and Darfuri Arab Armed Forces (“Janj</w:t>
      </w:r>
      <w:r w:rsidR="0045155B">
        <w:rPr>
          <w:rFonts w:asciiTheme="minorHAnsi" w:hAnsiTheme="minorHAnsi"/>
          <w:sz w:val="22"/>
          <w:szCs w:val="22"/>
        </w:rPr>
        <w:t>a</w:t>
      </w:r>
      <w:r w:rsidRPr="00C850DD">
        <w:rPr>
          <w:rFonts w:asciiTheme="minorHAnsi" w:hAnsiTheme="minorHAnsi"/>
          <w:sz w:val="22"/>
          <w:szCs w:val="22"/>
        </w:rPr>
        <w:t xml:space="preserve">weeed“) not included in the Darfur Autonomous Region Police Forces and Darfur Autonomous Region Border Guards shall be disarmed and demobilized under the auspices of the Office of the United Nations Deputy Secretary General for Peacekeeping. </w:t>
      </w:r>
    </w:p>
    <w:p w14:paraId="6302A883" w14:textId="1333678E"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The members of </w:t>
      </w:r>
      <w:r w:rsidR="008B44E2">
        <w:rPr>
          <w:rFonts w:asciiTheme="minorHAnsi" w:hAnsiTheme="minorHAnsi"/>
          <w:sz w:val="22"/>
          <w:szCs w:val="22"/>
        </w:rPr>
        <w:t>the Darfuri Arab Armed Forces (“</w:t>
      </w:r>
      <w:r w:rsidRPr="00C850DD">
        <w:rPr>
          <w:rFonts w:asciiTheme="minorHAnsi" w:hAnsiTheme="minorHAnsi"/>
          <w:sz w:val="22"/>
          <w:szCs w:val="22"/>
        </w:rPr>
        <w:t>Janj</w:t>
      </w:r>
      <w:r w:rsidR="008B44E2">
        <w:rPr>
          <w:rFonts w:asciiTheme="minorHAnsi" w:hAnsiTheme="minorHAnsi"/>
          <w:sz w:val="22"/>
          <w:szCs w:val="22"/>
        </w:rPr>
        <w:t>a</w:t>
      </w:r>
      <w:r w:rsidRPr="00C850DD">
        <w:rPr>
          <w:rFonts w:asciiTheme="minorHAnsi" w:hAnsiTheme="minorHAnsi"/>
          <w:sz w:val="22"/>
          <w:szCs w:val="22"/>
        </w:rPr>
        <w:t xml:space="preserve">weeed“) shall cease its membership in the Security Forces of the </w:t>
      </w:r>
      <w:r w:rsidR="008B44E2" w:rsidRPr="00C850DD">
        <w:rPr>
          <w:rFonts w:asciiTheme="minorHAnsi" w:hAnsiTheme="minorHAnsi"/>
          <w:sz w:val="22"/>
          <w:szCs w:val="22"/>
        </w:rPr>
        <w:t>Government</w:t>
      </w:r>
      <w:r w:rsidRPr="00C850DD">
        <w:rPr>
          <w:rFonts w:asciiTheme="minorHAnsi" w:hAnsiTheme="minorHAnsi"/>
          <w:sz w:val="22"/>
          <w:szCs w:val="22"/>
        </w:rPr>
        <w:t xml:space="preserve">, including Sudanese Armed Forces, Popular Defense Forces and Border Guards. </w:t>
      </w:r>
    </w:p>
    <w:p w14:paraId="7F673C49" w14:textId="36186817" w:rsidR="00C850DD" w:rsidRPr="008B44E2" w:rsidRDefault="00C850DD" w:rsidP="008B44E2">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A detailed sequencing and phasing schedule of the Disarmament and Demobilization shall be settled amicably through consultation and negotiations between the Parties under the auspices of the Office of the United Nations Deputy Secretary General for Peacekeeping. </w:t>
      </w:r>
    </w:p>
    <w:p w14:paraId="01AA0FFE" w14:textId="0968749F"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5 – </w:t>
      </w:r>
      <w:r w:rsidR="00C850DD" w:rsidRPr="008B44E2">
        <w:rPr>
          <w:rFonts w:asciiTheme="minorHAnsi" w:hAnsiTheme="minorHAnsi"/>
          <w:b/>
          <w:bCs/>
          <w:sz w:val="22"/>
          <w:szCs w:val="22"/>
          <w:u w:val="single"/>
        </w:rPr>
        <w:t>Land Reform in the Darfur Autonomous Region</w:t>
      </w:r>
    </w:p>
    <w:p w14:paraId="743439F8"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Land reform in the Darfur Autonomous Region shall be conducted in the framework of the legislation approved by the Joint Government of the Darfur Autonomous Region in order to determine separate territories for the Fur and Arab ethnicities. </w:t>
      </w:r>
    </w:p>
    <w:p w14:paraId="12A0CFDD"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Adoption of the Land Reform Law shall precede any other legislation by the Joint Government of the Darfur Autonomous Region. Zone A shall be established (technical specifics) under the control of the Fur population, zone B (technical specifics) under the joint control and zone C (technical specifics) under the control of the Arab population.</w:t>
      </w:r>
    </w:p>
    <w:p w14:paraId="15C75207" w14:textId="2C8F0C3C"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Status of any disputed land shall be settled amicably through consultation and negotiations between the Parties under the auspices of the Office of the United Nations Deputy Secretary General for Peacekeeping or by introduction to the Arbitration by the Permanent Court of Arbitration. </w:t>
      </w:r>
    </w:p>
    <w:p w14:paraId="68C97129" w14:textId="2ACC6B07"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6 – </w:t>
      </w:r>
      <w:r w:rsidR="00C850DD" w:rsidRPr="008B44E2">
        <w:rPr>
          <w:rFonts w:asciiTheme="minorHAnsi" w:hAnsiTheme="minorHAnsi"/>
          <w:b/>
          <w:bCs/>
          <w:sz w:val="22"/>
          <w:szCs w:val="22"/>
          <w:u w:val="single"/>
        </w:rPr>
        <w:t>Status of Refugees</w:t>
      </w:r>
    </w:p>
    <w:p w14:paraId="13070DD6" w14:textId="77777777" w:rsidR="00C850DD" w:rsidRPr="00C850DD" w:rsidRDefault="00C850DD" w:rsidP="0045155B">
      <w:pPr>
        <w:tabs>
          <w:tab w:val="clear" w:pos="360"/>
          <w:tab w:val="clear" w:pos="720"/>
          <w:tab w:val="clear" w:pos="1080"/>
          <w:tab w:val="clear" w:pos="1440"/>
        </w:tabs>
        <w:spacing w:after="160"/>
        <w:ind w:right="11"/>
        <w:rPr>
          <w:rFonts w:asciiTheme="minorHAnsi" w:hAnsiTheme="minorHAnsi"/>
          <w:sz w:val="22"/>
          <w:szCs w:val="22"/>
        </w:rPr>
      </w:pPr>
      <w:r w:rsidRPr="00C850DD">
        <w:rPr>
          <w:rFonts w:asciiTheme="minorHAnsi" w:hAnsiTheme="minorHAnsi"/>
          <w:sz w:val="22"/>
          <w:szCs w:val="22"/>
        </w:rPr>
        <w:t xml:space="preserve">Refugees and Internally Displaced Persons shall freely and voluntarily return to the Darfur Autonomous Region for settlement according to their ethnicity. </w:t>
      </w:r>
    </w:p>
    <w:p w14:paraId="0EC81BF4" w14:textId="06D524BB" w:rsidR="00C850DD" w:rsidRPr="00C850DD" w:rsidRDefault="00C850DD" w:rsidP="0045155B">
      <w:pPr>
        <w:tabs>
          <w:tab w:val="clear" w:pos="360"/>
          <w:tab w:val="clear" w:pos="720"/>
          <w:tab w:val="clear" w:pos="1080"/>
          <w:tab w:val="clear" w:pos="1440"/>
        </w:tabs>
        <w:spacing w:after="160"/>
        <w:ind w:right="11"/>
        <w:rPr>
          <w:rFonts w:asciiTheme="minorHAnsi" w:hAnsiTheme="minorHAnsi"/>
          <w:sz w:val="22"/>
          <w:szCs w:val="22"/>
        </w:rPr>
      </w:pPr>
      <w:r w:rsidRPr="00C850DD">
        <w:rPr>
          <w:rFonts w:asciiTheme="minorHAnsi" w:hAnsiTheme="minorHAnsi"/>
          <w:sz w:val="22"/>
          <w:szCs w:val="22"/>
        </w:rPr>
        <w:t>International aid for the Refugees and Internally Displaced Persons shall be redirected towards reconstruction and socioeconomic development. This shall be guaranteed under the auspices of the Office of the United Nations Deputy Secretary General for Peacekeeping.</w:t>
      </w:r>
    </w:p>
    <w:p w14:paraId="4877336F" w14:textId="707B085F"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7 – </w:t>
      </w:r>
      <w:r w:rsidR="00C850DD" w:rsidRPr="008B44E2">
        <w:rPr>
          <w:rFonts w:asciiTheme="minorHAnsi" w:hAnsiTheme="minorHAnsi"/>
          <w:b/>
          <w:bCs/>
          <w:sz w:val="22"/>
          <w:szCs w:val="22"/>
          <w:u w:val="single"/>
        </w:rPr>
        <w:t>Compensation for the Victims of the Conflict</w:t>
      </w:r>
    </w:p>
    <w:p w14:paraId="45DA11AD" w14:textId="21CCEF70" w:rsidR="00C850DD" w:rsidRPr="00C850DD" w:rsidRDefault="008B44E2" w:rsidP="0045155B">
      <w:pPr>
        <w:tabs>
          <w:tab w:val="clear" w:pos="360"/>
          <w:tab w:val="clear" w:pos="720"/>
          <w:tab w:val="clear" w:pos="1080"/>
          <w:tab w:val="clear" w:pos="1440"/>
        </w:tabs>
        <w:spacing w:after="160"/>
        <w:ind w:right="11"/>
        <w:rPr>
          <w:rFonts w:asciiTheme="minorHAnsi" w:hAnsiTheme="minorHAnsi"/>
          <w:sz w:val="22"/>
          <w:szCs w:val="22"/>
        </w:rPr>
      </w:pPr>
      <w:r>
        <w:rPr>
          <w:rFonts w:asciiTheme="minorHAnsi" w:hAnsiTheme="minorHAnsi"/>
          <w:sz w:val="22"/>
          <w:szCs w:val="22"/>
        </w:rPr>
        <w:t xml:space="preserve">The Government shall provide $ ___________ </w:t>
      </w:r>
      <w:r w:rsidR="00C850DD" w:rsidRPr="00C850DD">
        <w:rPr>
          <w:rFonts w:asciiTheme="minorHAnsi" w:hAnsiTheme="minorHAnsi"/>
          <w:sz w:val="22"/>
          <w:szCs w:val="22"/>
        </w:rPr>
        <w:t xml:space="preserve">million in compensation to victims of the conflict. </w:t>
      </w:r>
    </w:p>
    <w:p w14:paraId="3DA50CC9" w14:textId="38639132"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8 – </w:t>
      </w:r>
      <w:r w:rsidR="00C850DD" w:rsidRPr="008B44E2">
        <w:rPr>
          <w:rFonts w:asciiTheme="minorHAnsi" w:hAnsiTheme="minorHAnsi"/>
          <w:b/>
          <w:bCs/>
          <w:sz w:val="22"/>
          <w:szCs w:val="22"/>
          <w:u w:val="single"/>
        </w:rPr>
        <w:t>Reconciliation</w:t>
      </w:r>
    </w:p>
    <w:p w14:paraId="7FE84B1D"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The Parties shall establish Truth and Reconciliation Committees for resolution and  reconciliation of all parties further Office of the United Nations Deputy Secretary General for Peacekeeping.</w:t>
      </w:r>
    </w:p>
    <w:p w14:paraId="6647D3D2" w14:textId="5442C7ED"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9 – </w:t>
      </w:r>
      <w:r>
        <w:rPr>
          <w:rFonts w:asciiTheme="minorHAnsi" w:hAnsiTheme="minorHAnsi"/>
          <w:b/>
          <w:bCs/>
          <w:sz w:val="22"/>
          <w:szCs w:val="22"/>
          <w:u w:val="single"/>
        </w:rPr>
        <w:t>Future S</w:t>
      </w:r>
      <w:r w:rsidR="00C850DD" w:rsidRPr="008B44E2">
        <w:rPr>
          <w:rFonts w:asciiTheme="minorHAnsi" w:hAnsiTheme="minorHAnsi"/>
          <w:b/>
          <w:bCs/>
          <w:sz w:val="22"/>
          <w:szCs w:val="22"/>
          <w:u w:val="single"/>
        </w:rPr>
        <w:t>tatus of Omar al-Bashir</w:t>
      </w:r>
    </w:p>
    <w:p w14:paraId="6C960989" w14:textId="77777777" w:rsidR="00C850DD" w:rsidRPr="00C850DD" w:rsidRDefault="00C850DD" w:rsidP="0045155B">
      <w:pPr>
        <w:tabs>
          <w:tab w:val="clear" w:pos="360"/>
          <w:tab w:val="clear" w:pos="720"/>
          <w:tab w:val="clear" w:pos="1080"/>
          <w:tab w:val="clear" w:pos="1440"/>
        </w:tabs>
        <w:spacing w:after="160"/>
        <w:ind w:right="11"/>
        <w:rPr>
          <w:rFonts w:asciiTheme="minorHAnsi" w:hAnsiTheme="minorHAnsi"/>
          <w:sz w:val="22"/>
          <w:szCs w:val="22"/>
        </w:rPr>
      </w:pPr>
      <w:r w:rsidRPr="00C850DD">
        <w:rPr>
          <w:rFonts w:asciiTheme="minorHAnsi" w:hAnsiTheme="minorHAnsi"/>
          <w:sz w:val="22"/>
          <w:szCs w:val="22"/>
        </w:rPr>
        <w:t xml:space="preserve">Omar al-Bashir shall be extradited to stand trial before the International Criminal Court. </w:t>
      </w:r>
    </w:p>
    <w:p w14:paraId="52F8BC56" w14:textId="77777777" w:rsidR="00C850DD" w:rsidRPr="00C850DD" w:rsidRDefault="00C850DD" w:rsidP="0045155B">
      <w:pPr>
        <w:tabs>
          <w:tab w:val="clear" w:pos="360"/>
          <w:tab w:val="clear" w:pos="720"/>
          <w:tab w:val="clear" w:pos="1080"/>
          <w:tab w:val="clear" w:pos="1440"/>
        </w:tabs>
        <w:spacing w:after="160"/>
        <w:ind w:right="11"/>
        <w:rPr>
          <w:rFonts w:asciiTheme="minorHAnsi" w:hAnsiTheme="minorHAnsi"/>
          <w:sz w:val="22"/>
          <w:szCs w:val="22"/>
        </w:rPr>
      </w:pPr>
      <w:r w:rsidRPr="00C850DD">
        <w:rPr>
          <w:rFonts w:asciiTheme="minorHAnsi" w:hAnsiTheme="minorHAnsi"/>
          <w:sz w:val="22"/>
          <w:szCs w:val="22"/>
        </w:rPr>
        <w:t>Other cases of extradition for the individuals indicted by International Criminal Court shall be settled amicably through consultation and negotiations between the Parties.</w:t>
      </w:r>
    </w:p>
    <w:p w14:paraId="543B5D85" w14:textId="1D0232B3" w:rsidR="00C850DD" w:rsidRPr="0045155B" w:rsidRDefault="00C850DD" w:rsidP="0045155B">
      <w:pPr>
        <w:tabs>
          <w:tab w:val="clear" w:pos="360"/>
          <w:tab w:val="clear" w:pos="720"/>
          <w:tab w:val="clear" w:pos="1080"/>
          <w:tab w:val="clear" w:pos="1440"/>
        </w:tabs>
        <w:spacing w:after="160"/>
        <w:ind w:right="11"/>
        <w:rPr>
          <w:rFonts w:asciiTheme="minorHAnsi" w:hAnsiTheme="minorHAnsi"/>
          <w:sz w:val="22"/>
          <w:szCs w:val="22"/>
        </w:rPr>
      </w:pPr>
      <w:r w:rsidRPr="00C850DD">
        <w:rPr>
          <w:rFonts w:asciiTheme="minorHAnsi" w:hAnsiTheme="minorHAnsi"/>
          <w:sz w:val="22"/>
          <w:szCs w:val="22"/>
        </w:rPr>
        <w:lastRenderedPageBreak/>
        <w:t xml:space="preserve">This Article shall not be used as a precedent for the Government of Sudan to accede to </w:t>
      </w:r>
      <w:r w:rsidR="008B44E2">
        <w:rPr>
          <w:rFonts w:asciiTheme="minorHAnsi" w:hAnsiTheme="minorHAnsi"/>
          <w:sz w:val="22"/>
          <w:szCs w:val="22"/>
        </w:rPr>
        <w:t xml:space="preserve">the Rome </w:t>
      </w:r>
      <w:r w:rsidRPr="00C850DD">
        <w:rPr>
          <w:rFonts w:asciiTheme="minorHAnsi" w:hAnsiTheme="minorHAnsi"/>
          <w:sz w:val="22"/>
          <w:szCs w:val="22"/>
        </w:rPr>
        <w:t xml:space="preserve">statute. </w:t>
      </w:r>
    </w:p>
    <w:p w14:paraId="2F5D6145" w14:textId="4FD32AF5" w:rsidR="00C850DD" w:rsidRPr="008B44E2" w:rsidRDefault="008B44E2" w:rsidP="008B44E2">
      <w:pPr>
        <w:tabs>
          <w:tab w:val="clear" w:pos="360"/>
          <w:tab w:val="clear" w:pos="720"/>
          <w:tab w:val="clear" w:pos="1080"/>
          <w:tab w:val="clear" w:pos="1440"/>
        </w:tabs>
        <w:spacing w:after="160"/>
        <w:ind w:right="11"/>
        <w:jc w:val="center"/>
        <w:rPr>
          <w:rFonts w:asciiTheme="minorHAnsi" w:hAnsiTheme="minorHAnsi"/>
          <w:b/>
          <w:bCs/>
          <w:sz w:val="22"/>
          <w:szCs w:val="22"/>
          <w:u w:val="single"/>
        </w:rPr>
      </w:pPr>
      <w:r w:rsidRPr="008B44E2">
        <w:rPr>
          <w:rFonts w:asciiTheme="minorHAnsi" w:hAnsiTheme="minorHAnsi"/>
          <w:b/>
          <w:bCs/>
          <w:sz w:val="22"/>
          <w:szCs w:val="22"/>
          <w:u w:val="single"/>
        </w:rPr>
        <w:t xml:space="preserve">Article 10 – </w:t>
      </w:r>
      <w:r w:rsidR="00C850DD" w:rsidRPr="008B44E2">
        <w:rPr>
          <w:rFonts w:asciiTheme="minorHAnsi" w:hAnsiTheme="minorHAnsi"/>
          <w:b/>
          <w:bCs/>
          <w:sz w:val="22"/>
          <w:szCs w:val="22"/>
          <w:u w:val="single"/>
        </w:rPr>
        <w:t>Status of the United Nations Peacekeeping Force</w:t>
      </w:r>
    </w:p>
    <w:p w14:paraId="2C6965AA" w14:textId="77777777" w:rsidR="00C850DD" w:rsidRPr="00C850DD"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Until the resolution of all disputes and reconciliation process, the Parties shall accept the presence of the United Nations Peacekeeping Force in order to provide security and stability to the Darfur Autonomous Region. </w:t>
      </w:r>
    </w:p>
    <w:p w14:paraId="3096A00F" w14:textId="2BB53D6F" w:rsidR="00C850DD" w:rsidRPr="0045155B" w:rsidRDefault="00C850DD" w:rsidP="0045155B">
      <w:pPr>
        <w:tabs>
          <w:tab w:val="clear" w:pos="360"/>
          <w:tab w:val="clear" w:pos="720"/>
          <w:tab w:val="clear" w:pos="1080"/>
          <w:tab w:val="clear" w:pos="1440"/>
        </w:tabs>
        <w:spacing w:after="160"/>
        <w:rPr>
          <w:rFonts w:asciiTheme="minorHAnsi" w:hAnsiTheme="minorHAnsi"/>
          <w:sz w:val="22"/>
          <w:szCs w:val="22"/>
        </w:rPr>
      </w:pPr>
      <w:r w:rsidRPr="00C850DD">
        <w:rPr>
          <w:rFonts w:asciiTheme="minorHAnsi" w:hAnsiTheme="minorHAnsi"/>
          <w:sz w:val="22"/>
          <w:szCs w:val="22"/>
        </w:rPr>
        <w:t xml:space="preserve">The United Nations Peacekeeping Force will predominantly safeguard the borders of the Fur and Arab territories as well as refugee camps. </w:t>
      </w:r>
    </w:p>
    <w:p w14:paraId="6582D683" w14:textId="79CDB8FD" w:rsidR="00C850DD" w:rsidRPr="008B44E2" w:rsidRDefault="00C850DD" w:rsidP="008B44E2">
      <w:pPr>
        <w:pStyle w:val="Heading4"/>
        <w:spacing w:after="160" w:line="240" w:lineRule="auto"/>
        <w:ind w:right="11"/>
        <w:jc w:val="center"/>
        <w:rPr>
          <w:rFonts w:asciiTheme="minorHAnsi" w:hAnsiTheme="minorHAnsi"/>
          <w:b w:val="0"/>
          <w:bCs w:val="0"/>
          <w:sz w:val="22"/>
          <w:szCs w:val="22"/>
          <w:u w:val="single"/>
        </w:rPr>
      </w:pPr>
      <w:r w:rsidRPr="008B44E2">
        <w:rPr>
          <w:rFonts w:asciiTheme="minorHAnsi" w:hAnsiTheme="minorHAnsi"/>
          <w:sz w:val="22"/>
          <w:szCs w:val="22"/>
          <w:u w:val="single"/>
        </w:rPr>
        <w:t xml:space="preserve">Article </w:t>
      </w:r>
      <w:r w:rsidR="008B44E2" w:rsidRPr="008B44E2">
        <w:rPr>
          <w:rFonts w:asciiTheme="minorHAnsi" w:hAnsiTheme="minorHAnsi"/>
          <w:sz w:val="22"/>
          <w:szCs w:val="22"/>
          <w:u w:val="single"/>
        </w:rPr>
        <w:t>11</w:t>
      </w:r>
      <w:r w:rsidR="008B44E2" w:rsidRPr="008B44E2">
        <w:rPr>
          <w:rFonts w:asciiTheme="minorHAnsi" w:hAnsiTheme="minorHAnsi"/>
          <w:b w:val="0"/>
          <w:bCs w:val="0"/>
          <w:sz w:val="22"/>
          <w:szCs w:val="22"/>
          <w:u w:val="single"/>
        </w:rPr>
        <w:t xml:space="preserve"> – </w:t>
      </w:r>
      <w:r w:rsidRPr="008B44E2">
        <w:rPr>
          <w:rFonts w:asciiTheme="minorHAnsi" w:hAnsiTheme="minorHAnsi"/>
          <w:sz w:val="22"/>
          <w:szCs w:val="22"/>
          <w:u w:val="single"/>
        </w:rPr>
        <w:t>Final provisions</w:t>
      </w:r>
    </w:p>
    <w:p w14:paraId="676C5513" w14:textId="77777777" w:rsidR="00C850DD" w:rsidRPr="00C850DD" w:rsidRDefault="00C850DD" w:rsidP="0045155B">
      <w:pPr>
        <w:numPr>
          <w:ilvl w:val="0"/>
          <w:numId w:val="24"/>
        </w:numPr>
        <w:tabs>
          <w:tab w:val="clear" w:pos="360"/>
          <w:tab w:val="clear" w:pos="720"/>
          <w:tab w:val="clear" w:pos="1080"/>
          <w:tab w:val="clear" w:pos="1440"/>
        </w:tabs>
        <w:overflowPunct w:val="0"/>
        <w:autoSpaceDE w:val="0"/>
        <w:autoSpaceDN w:val="0"/>
        <w:adjustRightInd w:val="0"/>
        <w:spacing w:after="160"/>
        <w:ind w:left="357" w:right="11" w:hanging="357"/>
        <w:textAlignment w:val="baseline"/>
        <w:rPr>
          <w:rFonts w:asciiTheme="minorHAnsi" w:hAnsiTheme="minorHAnsi"/>
          <w:sz w:val="22"/>
          <w:szCs w:val="22"/>
        </w:rPr>
      </w:pPr>
      <w:r w:rsidRPr="00C850DD">
        <w:rPr>
          <w:rFonts w:asciiTheme="minorHAnsi" w:hAnsiTheme="minorHAnsi"/>
          <w:sz w:val="22"/>
          <w:szCs w:val="22"/>
        </w:rPr>
        <w:t xml:space="preserve">Each party shall notify to the other in writing through the United Nations Office for Peacekeeping of the completion of the procedures required by law and regulations of the Republic of the Sudan for bringing this Agreement into force. This Agreement shall enter into force on the first day of the second month following of the day of receipt of the last notification.  </w:t>
      </w:r>
    </w:p>
    <w:p w14:paraId="4208B2E9" w14:textId="77777777" w:rsidR="00C850DD" w:rsidRPr="00C850DD" w:rsidRDefault="00C850DD" w:rsidP="0045155B">
      <w:pPr>
        <w:numPr>
          <w:ilvl w:val="0"/>
          <w:numId w:val="24"/>
        </w:numPr>
        <w:tabs>
          <w:tab w:val="clear" w:pos="360"/>
          <w:tab w:val="clear" w:pos="720"/>
          <w:tab w:val="clear" w:pos="1080"/>
          <w:tab w:val="clear" w:pos="1440"/>
        </w:tabs>
        <w:overflowPunct w:val="0"/>
        <w:autoSpaceDE w:val="0"/>
        <w:autoSpaceDN w:val="0"/>
        <w:adjustRightInd w:val="0"/>
        <w:spacing w:after="160"/>
        <w:ind w:left="357" w:right="11" w:hanging="357"/>
        <w:textAlignment w:val="baseline"/>
        <w:rPr>
          <w:rFonts w:asciiTheme="minorHAnsi" w:hAnsiTheme="minorHAnsi"/>
          <w:sz w:val="22"/>
          <w:szCs w:val="22"/>
        </w:rPr>
      </w:pPr>
      <w:r w:rsidRPr="00C850DD">
        <w:rPr>
          <w:rFonts w:asciiTheme="minorHAnsi" w:hAnsiTheme="minorHAnsi"/>
          <w:sz w:val="22"/>
          <w:szCs w:val="22"/>
        </w:rPr>
        <w:t xml:space="preserve">This Agreement shall continue to be in force for an indefinite period unless terminated in written form by mutual consent of the Parties. The Termination being effective no sooner than on the first day of the twelfth month (one year) following of the day of receipt of the last notification. </w:t>
      </w:r>
    </w:p>
    <w:p w14:paraId="62C47BE5" w14:textId="77777777" w:rsidR="00C850DD" w:rsidRPr="00C850DD" w:rsidRDefault="00C850DD" w:rsidP="0045155B">
      <w:pPr>
        <w:numPr>
          <w:ilvl w:val="0"/>
          <w:numId w:val="24"/>
        </w:numPr>
        <w:tabs>
          <w:tab w:val="clear" w:pos="360"/>
          <w:tab w:val="clear" w:pos="720"/>
          <w:tab w:val="clear" w:pos="1080"/>
          <w:tab w:val="clear" w:pos="1440"/>
        </w:tabs>
        <w:overflowPunct w:val="0"/>
        <w:autoSpaceDE w:val="0"/>
        <w:autoSpaceDN w:val="0"/>
        <w:adjustRightInd w:val="0"/>
        <w:spacing w:after="160"/>
        <w:ind w:left="357" w:right="11" w:hanging="357"/>
        <w:textAlignment w:val="baseline"/>
        <w:rPr>
          <w:rFonts w:asciiTheme="minorHAnsi" w:hAnsiTheme="minorHAnsi"/>
          <w:sz w:val="22"/>
          <w:szCs w:val="22"/>
        </w:rPr>
      </w:pPr>
      <w:r w:rsidRPr="00C850DD">
        <w:rPr>
          <w:rFonts w:asciiTheme="minorHAnsi" w:hAnsiTheme="minorHAnsi"/>
          <w:sz w:val="22"/>
          <w:szCs w:val="22"/>
        </w:rPr>
        <w:t xml:space="preserve">This Agreement may be revised or amended in written form by mutual consent of the Parties. Amendments or revisions to this Agreement shall enter into force in accordance on the first day of the second month following of the day of receipt of the last notification. </w:t>
      </w:r>
    </w:p>
    <w:p w14:paraId="5D60E2A9" w14:textId="4C0C079C" w:rsidR="00C850DD" w:rsidRPr="00C850DD" w:rsidRDefault="00C850DD" w:rsidP="0045155B">
      <w:pPr>
        <w:pStyle w:val="BodyText2"/>
        <w:spacing w:after="160" w:line="240" w:lineRule="auto"/>
        <w:rPr>
          <w:rFonts w:asciiTheme="minorHAnsi" w:hAnsiTheme="minorHAnsi"/>
          <w:sz w:val="22"/>
          <w:szCs w:val="22"/>
        </w:rPr>
      </w:pPr>
      <w:r w:rsidRPr="00C850DD">
        <w:rPr>
          <w:rFonts w:asciiTheme="minorHAnsi" w:hAnsiTheme="minorHAnsi"/>
          <w:sz w:val="22"/>
          <w:szCs w:val="22"/>
        </w:rPr>
        <w:t>Done in Brno on April 27</w:t>
      </w:r>
      <w:r w:rsidRPr="00C850DD">
        <w:rPr>
          <w:rFonts w:asciiTheme="minorHAnsi" w:hAnsiTheme="minorHAnsi"/>
          <w:sz w:val="22"/>
          <w:szCs w:val="22"/>
          <w:vertAlign w:val="superscript"/>
        </w:rPr>
        <w:t>th</w:t>
      </w:r>
      <w:r w:rsidRPr="00C850DD">
        <w:rPr>
          <w:rFonts w:asciiTheme="minorHAnsi" w:hAnsiTheme="minorHAnsi"/>
          <w:sz w:val="22"/>
          <w:szCs w:val="22"/>
        </w:rPr>
        <w:t xml:space="preserve"> </w:t>
      </w:r>
      <w:r w:rsidR="008B44E2" w:rsidRPr="008B44E2">
        <w:rPr>
          <w:rFonts w:asciiTheme="minorHAnsi" w:hAnsiTheme="minorHAnsi"/>
          <w:i/>
          <w:sz w:val="22"/>
          <w:szCs w:val="22"/>
        </w:rPr>
        <w:t>[</w:t>
      </w:r>
      <w:r w:rsidRPr="008B44E2">
        <w:rPr>
          <w:rFonts w:asciiTheme="minorHAnsi" w:hAnsiTheme="minorHAnsi"/>
          <w:i/>
          <w:sz w:val="22"/>
          <w:szCs w:val="22"/>
        </w:rPr>
        <w:t>201</w:t>
      </w:r>
      <w:r w:rsidR="0045155B" w:rsidRPr="008B44E2">
        <w:rPr>
          <w:rFonts w:asciiTheme="minorHAnsi" w:hAnsiTheme="minorHAnsi"/>
          <w:i/>
          <w:sz w:val="22"/>
          <w:szCs w:val="22"/>
        </w:rPr>
        <w:t>8</w:t>
      </w:r>
      <w:r w:rsidR="008B44E2" w:rsidRPr="008B44E2">
        <w:rPr>
          <w:rFonts w:asciiTheme="minorHAnsi" w:hAnsiTheme="minorHAnsi"/>
          <w:i/>
          <w:sz w:val="22"/>
          <w:szCs w:val="22"/>
        </w:rPr>
        <w:t>]</w:t>
      </w:r>
      <w:r w:rsidRPr="00C850DD">
        <w:rPr>
          <w:rFonts w:asciiTheme="minorHAnsi" w:hAnsiTheme="minorHAnsi"/>
          <w:sz w:val="22"/>
          <w:szCs w:val="22"/>
        </w:rPr>
        <w:t xml:space="preserve"> in four originals, each English language, all texts </w:t>
      </w:r>
      <w:r w:rsidR="008B44E2">
        <w:rPr>
          <w:rFonts w:asciiTheme="minorHAnsi" w:hAnsiTheme="minorHAnsi"/>
          <w:sz w:val="22"/>
          <w:szCs w:val="22"/>
        </w:rPr>
        <w:t xml:space="preserve">being </w:t>
      </w:r>
      <w:r w:rsidRPr="00C850DD">
        <w:rPr>
          <w:rFonts w:asciiTheme="minorHAnsi" w:hAnsiTheme="minorHAnsi"/>
          <w:sz w:val="22"/>
          <w:szCs w:val="22"/>
        </w:rPr>
        <w:t>equally authentic.</w:t>
      </w:r>
    </w:p>
    <w:tbl>
      <w:tblPr>
        <w:tblW w:w="0" w:type="auto"/>
        <w:jc w:val="center"/>
        <w:tblLook w:val="04A0" w:firstRow="1" w:lastRow="0" w:firstColumn="1" w:lastColumn="0" w:noHBand="0" w:noVBand="1"/>
      </w:tblPr>
      <w:tblGrid>
        <w:gridCol w:w="4662"/>
        <w:gridCol w:w="4662"/>
      </w:tblGrid>
      <w:tr w:rsidR="00C850DD" w:rsidRPr="00C850DD" w14:paraId="2B409BB8" w14:textId="77777777" w:rsidTr="008B44E2">
        <w:trPr>
          <w:jc w:val="center"/>
        </w:trPr>
        <w:tc>
          <w:tcPr>
            <w:tcW w:w="4662" w:type="dxa"/>
            <w:shd w:val="clear" w:color="auto" w:fill="auto"/>
          </w:tcPr>
          <w:p w14:paraId="77930AAA" w14:textId="77777777" w:rsidR="00C850DD" w:rsidRDefault="00C850DD" w:rsidP="0045155B">
            <w:pPr>
              <w:pStyle w:val="BodyText2"/>
              <w:spacing w:after="160" w:line="240" w:lineRule="auto"/>
              <w:jc w:val="center"/>
              <w:rPr>
                <w:rFonts w:asciiTheme="minorHAnsi" w:hAnsiTheme="minorHAnsi"/>
                <w:sz w:val="22"/>
                <w:szCs w:val="22"/>
              </w:rPr>
            </w:pPr>
            <w:r w:rsidRPr="00C850DD">
              <w:rPr>
                <w:rFonts w:asciiTheme="minorHAnsi" w:hAnsiTheme="minorHAnsi"/>
                <w:sz w:val="22"/>
                <w:szCs w:val="22"/>
              </w:rPr>
              <w:t>For the Government of the Republic</w:t>
            </w:r>
            <w:r w:rsidR="0045155B">
              <w:rPr>
                <w:rFonts w:asciiTheme="minorHAnsi" w:hAnsiTheme="minorHAnsi"/>
                <w:sz w:val="22"/>
                <w:szCs w:val="22"/>
              </w:rPr>
              <w:t xml:space="preserve"> of Sudan</w:t>
            </w:r>
          </w:p>
          <w:p w14:paraId="46F72294" w14:textId="77777777" w:rsidR="0045155B" w:rsidRDefault="0045155B" w:rsidP="0045155B">
            <w:pPr>
              <w:pStyle w:val="BodyText2"/>
              <w:spacing w:after="160" w:line="240" w:lineRule="auto"/>
              <w:jc w:val="center"/>
              <w:rPr>
                <w:rFonts w:asciiTheme="minorHAnsi" w:hAnsiTheme="minorHAnsi"/>
                <w:sz w:val="22"/>
                <w:szCs w:val="22"/>
              </w:rPr>
            </w:pPr>
          </w:p>
          <w:p w14:paraId="281B6AD1" w14:textId="5C406DAE" w:rsidR="008B44E2" w:rsidRPr="008B44E2" w:rsidRDefault="008B44E2" w:rsidP="0045155B">
            <w:pPr>
              <w:pStyle w:val="BodyText2"/>
              <w:spacing w:after="160" w:line="240" w:lineRule="auto"/>
              <w:jc w:val="cente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tc>
        <w:tc>
          <w:tcPr>
            <w:tcW w:w="4662" w:type="dxa"/>
            <w:shd w:val="clear" w:color="auto" w:fill="auto"/>
          </w:tcPr>
          <w:p w14:paraId="5F0D0242" w14:textId="77777777" w:rsidR="00C850DD" w:rsidRDefault="00C850DD" w:rsidP="0045155B">
            <w:pPr>
              <w:pStyle w:val="BodyText2"/>
              <w:spacing w:after="160" w:line="240" w:lineRule="auto"/>
              <w:jc w:val="center"/>
              <w:rPr>
                <w:rFonts w:asciiTheme="minorHAnsi" w:hAnsiTheme="minorHAnsi"/>
                <w:sz w:val="22"/>
                <w:szCs w:val="22"/>
              </w:rPr>
            </w:pPr>
            <w:r w:rsidRPr="00C850DD">
              <w:rPr>
                <w:rFonts w:asciiTheme="minorHAnsi" w:hAnsiTheme="minorHAnsi"/>
                <w:sz w:val="22"/>
                <w:szCs w:val="22"/>
              </w:rPr>
              <w:t>For the Justice and Equality Movement</w:t>
            </w:r>
          </w:p>
          <w:p w14:paraId="11F65F5C" w14:textId="77777777" w:rsidR="0045155B" w:rsidRDefault="0045155B" w:rsidP="0045155B">
            <w:pPr>
              <w:pStyle w:val="BodyText2"/>
              <w:spacing w:after="160" w:line="240" w:lineRule="auto"/>
              <w:jc w:val="center"/>
              <w:rPr>
                <w:rFonts w:asciiTheme="minorHAnsi" w:hAnsiTheme="minorHAnsi"/>
                <w:sz w:val="22"/>
                <w:szCs w:val="22"/>
              </w:rPr>
            </w:pPr>
          </w:p>
          <w:p w14:paraId="3836D971" w14:textId="5EB7B6CA" w:rsidR="008B44E2" w:rsidRPr="008B44E2" w:rsidRDefault="008B44E2" w:rsidP="0045155B">
            <w:pPr>
              <w:pStyle w:val="BodyText2"/>
              <w:spacing w:after="160" w:line="240" w:lineRule="auto"/>
              <w:jc w:val="center"/>
              <w:rPr>
                <w:rFonts w:asciiTheme="minorHAnsi" w:hAnsiTheme="minorHAnsi"/>
                <w:sz w:val="22"/>
                <w:szCs w:val="22"/>
                <w:u w:val="single"/>
              </w:rPr>
            </w:pPr>
            <w:r w:rsidRPr="008B44E2">
              <w:rPr>
                <w:rFonts w:asciiTheme="minorHAnsi" w:hAnsiTheme="minorHAnsi"/>
                <w:sz w:val="22"/>
                <w:szCs w:val="22"/>
                <w:u w:val="single"/>
              </w:rPr>
              <w:tab/>
            </w:r>
            <w:r w:rsidRPr="008B44E2">
              <w:rPr>
                <w:rFonts w:asciiTheme="minorHAnsi" w:hAnsiTheme="minorHAnsi"/>
                <w:sz w:val="22"/>
                <w:szCs w:val="22"/>
                <w:u w:val="single"/>
              </w:rPr>
              <w:tab/>
            </w:r>
            <w:r w:rsidRPr="008B44E2">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8B44E2">
              <w:rPr>
                <w:rFonts w:asciiTheme="minorHAnsi" w:hAnsiTheme="minorHAnsi"/>
                <w:sz w:val="22"/>
                <w:szCs w:val="22"/>
                <w:u w:val="single"/>
              </w:rPr>
              <w:tab/>
            </w:r>
            <w:r w:rsidRPr="008B44E2">
              <w:rPr>
                <w:rFonts w:asciiTheme="minorHAnsi" w:hAnsiTheme="minorHAnsi"/>
                <w:sz w:val="22"/>
                <w:szCs w:val="22"/>
                <w:u w:val="single"/>
              </w:rPr>
              <w:tab/>
            </w:r>
            <w:r w:rsidRPr="008B44E2">
              <w:rPr>
                <w:rFonts w:asciiTheme="minorHAnsi" w:hAnsiTheme="minorHAnsi"/>
                <w:sz w:val="22"/>
                <w:szCs w:val="22"/>
                <w:u w:val="single"/>
              </w:rPr>
              <w:tab/>
            </w:r>
            <w:r w:rsidRPr="008B44E2">
              <w:rPr>
                <w:rFonts w:asciiTheme="minorHAnsi" w:hAnsiTheme="minorHAnsi"/>
                <w:sz w:val="22"/>
                <w:szCs w:val="22"/>
                <w:u w:val="single"/>
              </w:rPr>
              <w:tab/>
            </w:r>
            <w:r w:rsidRPr="008B44E2">
              <w:rPr>
                <w:rFonts w:asciiTheme="minorHAnsi" w:hAnsiTheme="minorHAnsi"/>
                <w:sz w:val="22"/>
                <w:szCs w:val="22"/>
                <w:u w:val="single"/>
              </w:rPr>
              <w:tab/>
            </w:r>
          </w:p>
        </w:tc>
      </w:tr>
      <w:tr w:rsidR="00C850DD" w:rsidRPr="00C850DD" w14:paraId="3A92642D" w14:textId="77777777" w:rsidTr="008B44E2">
        <w:trPr>
          <w:trHeight w:val="710"/>
          <w:jc w:val="center"/>
        </w:trPr>
        <w:tc>
          <w:tcPr>
            <w:tcW w:w="4662" w:type="dxa"/>
            <w:shd w:val="clear" w:color="auto" w:fill="auto"/>
          </w:tcPr>
          <w:p w14:paraId="643EC4CF" w14:textId="77777777" w:rsidR="00C850DD" w:rsidRDefault="00C850DD" w:rsidP="0045155B">
            <w:pPr>
              <w:pStyle w:val="BodyText2"/>
              <w:spacing w:after="160" w:line="240" w:lineRule="auto"/>
              <w:jc w:val="center"/>
              <w:rPr>
                <w:rFonts w:asciiTheme="minorHAnsi" w:hAnsiTheme="minorHAnsi"/>
                <w:sz w:val="22"/>
                <w:szCs w:val="22"/>
              </w:rPr>
            </w:pPr>
            <w:r w:rsidRPr="00C850DD">
              <w:rPr>
                <w:rFonts w:asciiTheme="minorHAnsi" w:hAnsiTheme="minorHAnsi"/>
                <w:sz w:val="22"/>
                <w:szCs w:val="22"/>
              </w:rPr>
              <w:t>For the Sudanese Liberation Movement</w:t>
            </w:r>
            <w:r w:rsidR="0045155B">
              <w:rPr>
                <w:rFonts w:asciiTheme="minorHAnsi" w:hAnsiTheme="minorHAnsi"/>
                <w:sz w:val="22"/>
                <w:szCs w:val="22"/>
              </w:rPr>
              <w:t xml:space="preserve"> Faction</w:t>
            </w:r>
          </w:p>
          <w:p w14:paraId="33B50CDC" w14:textId="77777777" w:rsidR="008B44E2" w:rsidRDefault="008B44E2" w:rsidP="0045155B">
            <w:pPr>
              <w:pStyle w:val="BodyText2"/>
              <w:spacing w:after="160" w:line="240" w:lineRule="auto"/>
              <w:jc w:val="center"/>
              <w:rPr>
                <w:rFonts w:asciiTheme="minorHAnsi" w:hAnsiTheme="minorHAnsi"/>
                <w:sz w:val="22"/>
                <w:szCs w:val="22"/>
              </w:rPr>
            </w:pPr>
          </w:p>
          <w:p w14:paraId="5D83FCCB" w14:textId="10BD01B3" w:rsidR="008B44E2" w:rsidRPr="008B44E2" w:rsidRDefault="008B44E2" w:rsidP="0045155B">
            <w:pPr>
              <w:pStyle w:val="BodyText2"/>
              <w:spacing w:after="160" w:line="240" w:lineRule="auto"/>
              <w:jc w:val="cente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tc>
        <w:tc>
          <w:tcPr>
            <w:tcW w:w="4662" w:type="dxa"/>
            <w:shd w:val="clear" w:color="auto" w:fill="auto"/>
          </w:tcPr>
          <w:p w14:paraId="57111FA0" w14:textId="77777777" w:rsidR="00C850DD" w:rsidRDefault="00C850DD" w:rsidP="0045155B">
            <w:pPr>
              <w:pStyle w:val="BodyText2"/>
              <w:spacing w:after="160" w:line="240" w:lineRule="auto"/>
              <w:jc w:val="center"/>
              <w:rPr>
                <w:rFonts w:asciiTheme="minorHAnsi" w:hAnsiTheme="minorHAnsi"/>
                <w:sz w:val="22"/>
                <w:szCs w:val="22"/>
              </w:rPr>
            </w:pPr>
            <w:r w:rsidRPr="00C850DD">
              <w:rPr>
                <w:rFonts w:asciiTheme="minorHAnsi" w:hAnsiTheme="minorHAnsi"/>
                <w:sz w:val="22"/>
                <w:szCs w:val="22"/>
              </w:rPr>
              <w:t xml:space="preserve">For the Sudanese Liberation Movement </w:t>
            </w:r>
            <w:r w:rsidR="0045155B">
              <w:rPr>
                <w:rFonts w:asciiTheme="minorHAnsi" w:hAnsiTheme="minorHAnsi"/>
                <w:sz w:val="22"/>
                <w:szCs w:val="22"/>
              </w:rPr>
              <w:t>Faction</w:t>
            </w:r>
          </w:p>
          <w:p w14:paraId="43BB35DA" w14:textId="77777777" w:rsidR="008B44E2" w:rsidRDefault="008B44E2" w:rsidP="0045155B">
            <w:pPr>
              <w:pStyle w:val="BodyText2"/>
              <w:spacing w:after="160" w:line="240" w:lineRule="auto"/>
              <w:jc w:val="center"/>
              <w:rPr>
                <w:rFonts w:asciiTheme="minorHAnsi" w:hAnsiTheme="minorHAnsi"/>
                <w:sz w:val="22"/>
                <w:szCs w:val="22"/>
              </w:rPr>
            </w:pPr>
          </w:p>
          <w:p w14:paraId="1250A338" w14:textId="56296262" w:rsidR="008B44E2" w:rsidRPr="008B44E2" w:rsidRDefault="008B44E2" w:rsidP="0045155B">
            <w:pPr>
              <w:pStyle w:val="BodyText2"/>
              <w:spacing w:after="160" w:line="240" w:lineRule="auto"/>
              <w:jc w:val="center"/>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tc>
      </w:tr>
    </w:tbl>
    <w:p w14:paraId="765C50F4" w14:textId="77777777" w:rsidR="00724BF7" w:rsidRPr="00C850DD" w:rsidRDefault="00724BF7" w:rsidP="0045155B">
      <w:pPr>
        <w:tabs>
          <w:tab w:val="clear" w:pos="360"/>
          <w:tab w:val="clear" w:pos="720"/>
          <w:tab w:val="clear" w:pos="1080"/>
          <w:tab w:val="clear" w:pos="1440"/>
        </w:tabs>
        <w:spacing w:after="160"/>
        <w:rPr>
          <w:rFonts w:asciiTheme="minorHAnsi" w:hAnsiTheme="minorHAnsi" w:cs="Times New Roman"/>
          <w:sz w:val="22"/>
          <w:szCs w:val="22"/>
        </w:rPr>
      </w:pPr>
    </w:p>
    <w:sectPr w:rsidR="00724BF7" w:rsidRPr="00C850DD" w:rsidSect="0000205E">
      <w:footerReference w:type="even"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4172B" w14:textId="77777777" w:rsidR="0045155B" w:rsidRDefault="0045155B" w:rsidP="00861247">
      <w:r>
        <w:separator/>
      </w:r>
    </w:p>
  </w:endnote>
  <w:endnote w:type="continuationSeparator" w:id="0">
    <w:p w14:paraId="0A8C33FE" w14:textId="77777777" w:rsidR="0045155B" w:rsidRDefault="0045155B" w:rsidP="0086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8E2E7" w14:textId="77777777" w:rsidR="0045155B" w:rsidRDefault="0045155B" w:rsidP="000C65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DE862" w14:textId="77777777" w:rsidR="0045155B" w:rsidRDefault="0045155B" w:rsidP="00FF12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9A0D" w14:textId="77777777" w:rsidR="0045155B" w:rsidRPr="0051717D" w:rsidRDefault="0045155B" w:rsidP="000C65F9">
    <w:pPr>
      <w:pStyle w:val="Footer"/>
      <w:framePr w:wrap="around" w:vAnchor="text" w:hAnchor="margin" w:xAlign="right" w:y="1"/>
      <w:rPr>
        <w:rStyle w:val="PageNumber"/>
        <w:rFonts w:cs="Times New Roman"/>
        <w:sz w:val="20"/>
        <w:szCs w:val="20"/>
      </w:rPr>
    </w:pPr>
    <w:r w:rsidRPr="0051717D">
      <w:rPr>
        <w:rStyle w:val="PageNumber"/>
        <w:rFonts w:cs="Times New Roman"/>
        <w:sz w:val="20"/>
        <w:szCs w:val="20"/>
      </w:rPr>
      <w:fldChar w:fldCharType="begin"/>
    </w:r>
    <w:r w:rsidRPr="0051717D">
      <w:rPr>
        <w:rStyle w:val="PageNumber"/>
        <w:rFonts w:cs="Times New Roman"/>
        <w:sz w:val="20"/>
        <w:szCs w:val="20"/>
      </w:rPr>
      <w:instrText xml:space="preserve">PAGE  </w:instrText>
    </w:r>
    <w:r w:rsidRPr="0051717D">
      <w:rPr>
        <w:rStyle w:val="PageNumber"/>
        <w:rFonts w:cs="Times New Roman"/>
        <w:sz w:val="20"/>
        <w:szCs w:val="20"/>
      </w:rPr>
      <w:fldChar w:fldCharType="separate"/>
    </w:r>
    <w:r w:rsidR="009A386D">
      <w:rPr>
        <w:rStyle w:val="PageNumber"/>
        <w:rFonts w:cs="Times New Roman"/>
        <w:noProof/>
        <w:sz w:val="20"/>
        <w:szCs w:val="20"/>
      </w:rPr>
      <w:t>1</w:t>
    </w:r>
    <w:r w:rsidRPr="0051717D">
      <w:rPr>
        <w:rStyle w:val="PageNumber"/>
        <w:rFonts w:cs="Times New Roman"/>
        <w:sz w:val="20"/>
        <w:szCs w:val="20"/>
      </w:rPr>
      <w:fldChar w:fldCharType="end"/>
    </w:r>
  </w:p>
  <w:p w14:paraId="35E6CC1F" w14:textId="77777777" w:rsidR="0045155B" w:rsidRDefault="0045155B" w:rsidP="00FF12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AEE44" w14:textId="77777777" w:rsidR="0045155B" w:rsidRDefault="0045155B" w:rsidP="00861247">
      <w:r>
        <w:separator/>
      </w:r>
    </w:p>
  </w:footnote>
  <w:footnote w:type="continuationSeparator" w:id="0">
    <w:p w14:paraId="7BFC7A15" w14:textId="77777777" w:rsidR="0045155B" w:rsidRDefault="0045155B" w:rsidP="008612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FFD"/>
    <w:multiLevelType w:val="hybridMultilevel"/>
    <w:tmpl w:val="58FC53E0"/>
    <w:lvl w:ilvl="0" w:tplc="A95E2FAC">
      <w:start w:val="200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0760F"/>
    <w:multiLevelType w:val="hybridMultilevel"/>
    <w:tmpl w:val="C5A832C4"/>
    <w:lvl w:ilvl="0" w:tplc="41CA54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21206"/>
    <w:multiLevelType w:val="hybridMultilevel"/>
    <w:tmpl w:val="53C8BA30"/>
    <w:lvl w:ilvl="0" w:tplc="41CA54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92153"/>
    <w:multiLevelType w:val="hybridMultilevel"/>
    <w:tmpl w:val="3C54ACF8"/>
    <w:lvl w:ilvl="0" w:tplc="1488F87A">
      <w:start w:val="1"/>
      <w:numFmt w:val="bullet"/>
      <w:lvlText w:val=""/>
      <w:lvlJc w:val="left"/>
      <w:pPr>
        <w:tabs>
          <w:tab w:val="num" w:pos="720"/>
        </w:tabs>
        <w:ind w:left="720" w:hanging="360"/>
      </w:pPr>
      <w:rPr>
        <w:rFonts w:ascii="Wingdings" w:hAnsi="Wingdings" w:hint="default"/>
      </w:rPr>
    </w:lvl>
    <w:lvl w:ilvl="1" w:tplc="179ADBFC" w:tentative="1">
      <w:start w:val="1"/>
      <w:numFmt w:val="bullet"/>
      <w:lvlText w:val=""/>
      <w:lvlJc w:val="left"/>
      <w:pPr>
        <w:tabs>
          <w:tab w:val="num" w:pos="1440"/>
        </w:tabs>
        <w:ind w:left="1440" w:hanging="360"/>
      </w:pPr>
      <w:rPr>
        <w:rFonts w:ascii="Wingdings" w:hAnsi="Wingdings" w:hint="default"/>
      </w:rPr>
    </w:lvl>
    <w:lvl w:ilvl="2" w:tplc="08C27FBC" w:tentative="1">
      <w:start w:val="1"/>
      <w:numFmt w:val="bullet"/>
      <w:lvlText w:val=""/>
      <w:lvlJc w:val="left"/>
      <w:pPr>
        <w:tabs>
          <w:tab w:val="num" w:pos="2160"/>
        </w:tabs>
        <w:ind w:left="2160" w:hanging="360"/>
      </w:pPr>
      <w:rPr>
        <w:rFonts w:ascii="Wingdings" w:hAnsi="Wingdings" w:hint="default"/>
      </w:rPr>
    </w:lvl>
    <w:lvl w:ilvl="3" w:tplc="D8C0BCFA" w:tentative="1">
      <w:start w:val="1"/>
      <w:numFmt w:val="bullet"/>
      <w:lvlText w:val=""/>
      <w:lvlJc w:val="left"/>
      <w:pPr>
        <w:tabs>
          <w:tab w:val="num" w:pos="2880"/>
        </w:tabs>
        <w:ind w:left="2880" w:hanging="360"/>
      </w:pPr>
      <w:rPr>
        <w:rFonts w:ascii="Wingdings" w:hAnsi="Wingdings" w:hint="default"/>
      </w:rPr>
    </w:lvl>
    <w:lvl w:ilvl="4" w:tplc="41B638A2" w:tentative="1">
      <w:start w:val="1"/>
      <w:numFmt w:val="bullet"/>
      <w:lvlText w:val=""/>
      <w:lvlJc w:val="left"/>
      <w:pPr>
        <w:tabs>
          <w:tab w:val="num" w:pos="3600"/>
        </w:tabs>
        <w:ind w:left="3600" w:hanging="360"/>
      </w:pPr>
      <w:rPr>
        <w:rFonts w:ascii="Wingdings" w:hAnsi="Wingdings" w:hint="default"/>
      </w:rPr>
    </w:lvl>
    <w:lvl w:ilvl="5" w:tplc="261A0AEE" w:tentative="1">
      <w:start w:val="1"/>
      <w:numFmt w:val="bullet"/>
      <w:lvlText w:val=""/>
      <w:lvlJc w:val="left"/>
      <w:pPr>
        <w:tabs>
          <w:tab w:val="num" w:pos="4320"/>
        </w:tabs>
        <w:ind w:left="4320" w:hanging="360"/>
      </w:pPr>
      <w:rPr>
        <w:rFonts w:ascii="Wingdings" w:hAnsi="Wingdings" w:hint="default"/>
      </w:rPr>
    </w:lvl>
    <w:lvl w:ilvl="6" w:tplc="CB52AC10" w:tentative="1">
      <w:start w:val="1"/>
      <w:numFmt w:val="bullet"/>
      <w:lvlText w:val=""/>
      <w:lvlJc w:val="left"/>
      <w:pPr>
        <w:tabs>
          <w:tab w:val="num" w:pos="5040"/>
        </w:tabs>
        <w:ind w:left="5040" w:hanging="360"/>
      </w:pPr>
      <w:rPr>
        <w:rFonts w:ascii="Wingdings" w:hAnsi="Wingdings" w:hint="default"/>
      </w:rPr>
    </w:lvl>
    <w:lvl w:ilvl="7" w:tplc="4E94EF88" w:tentative="1">
      <w:start w:val="1"/>
      <w:numFmt w:val="bullet"/>
      <w:lvlText w:val=""/>
      <w:lvlJc w:val="left"/>
      <w:pPr>
        <w:tabs>
          <w:tab w:val="num" w:pos="5760"/>
        </w:tabs>
        <w:ind w:left="5760" w:hanging="360"/>
      </w:pPr>
      <w:rPr>
        <w:rFonts w:ascii="Wingdings" w:hAnsi="Wingdings" w:hint="default"/>
      </w:rPr>
    </w:lvl>
    <w:lvl w:ilvl="8" w:tplc="C026F0BC" w:tentative="1">
      <w:start w:val="1"/>
      <w:numFmt w:val="bullet"/>
      <w:lvlText w:val=""/>
      <w:lvlJc w:val="left"/>
      <w:pPr>
        <w:tabs>
          <w:tab w:val="num" w:pos="6480"/>
        </w:tabs>
        <w:ind w:left="6480" w:hanging="360"/>
      </w:pPr>
      <w:rPr>
        <w:rFonts w:ascii="Wingdings" w:hAnsi="Wingdings" w:hint="default"/>
      </w:rPr>
    </w:lvl>
  </w:abstractNum>
  <w:abstractNum w:abstractNumId="4">
    <w:nsid w:val="24C1430B"/>
    <w:multiLevelType w:val="hybridMultilevel"/>
    <w:tmpl w:val="6F9C3FE8"/>
    <w:lvl w:ilvl="0" w:tplc="307C8966">
      <w:start w:val="1"/>
      <w:numFmt w:val="bullet"/>
      <w:lvlText w:val=""/>
      <w:lvlJc w:val="left"/>
      <w:pPr>
        <w:tabs>
          <w:tab w:val="num" w:pos="720"/>
        </w:tabs>
        <w:ind w:left="720" w:hanging="360"/>
      </w:pPr>
      <w:rPr>
        <w:rFonts w:ascii="Wingdings" w:hAnsi="Wingdings" w:hint="default"/>
      </w:rPr>
    </w:lvl>
    <w:lvl w:ilvl="1" w:tplc="8C4A9F96" w:tentative="1">
      <w:start w:val="1"/>
      <w:numFmt w:val="bullet"/>
      <w:lvlText w:val=""/>
      <w:lvlJc w:val="left"/>
      <w:pPr>
        <w:tabs>
          <w:tab w:val="num" w:pos="1440"/>
        </w:tabs>
        <w:ind w:left="1440" w:hanging="360"/>
      </w:pPr>
      <w:rPr>
        <w:rFonts w:ascii="Wingdings" w:hAnsi="Wingdings" w:hint="default"/>
      </w:rPr>
    </w:lvl>
    <w:lvl w:ilvl="2" w:tplc="C6729C68" w:tentative="1">
      <w:start w:val="1"/>
      <w:numFmt w:val="bullet"/>
      <w:lvlText w:val=""/>
      <w:lvlJc w:val="left"/>
      <w:pPr>
        <w:tabs>
          <w:tab w:val="num" w:pos="2160"/>
        </w:tabs>
        <w:ind w:left="2160" w:hanging="360"/>
      </w:pPr>
      <w:rPr>
        <w:rFonts w:ascii="Wingdings" w:hAnsi="Wingdings" w:hint="default"/>
      </w:rPr>
    </w:lvl>
    <w:lvl w:ilvl="3" w:tplc="D48A5BAC" w:tentative="1">
      <w:start w:val="1"/>
      <w:numFmt w:val="bullet"/>
      <w:lvlText w:val=""/>
      <w:lvlJc w:val="left"/>
      <w:pPr>
        <w:tabs>
          <w:tab w:val="num" w:pos="2880"/>
        </w:tabs>
        <w:ind w:left="2880" w:hanging="360"/>
      </w:pPr>
      <w:rPr>
        <w:rFonts w:ascii="Wingdings" w:hAnsi="Wingdings" w:hint="default"/>
      </w:rPr>
    </w:lvl>
    <w:lvl w:ilvl="4" w:tplc="2EFE403C" w:tentative="1">
      <w:start w:val="1"/>
      <w:numFmt w:val="bullet"/>
      <w:lvlText w:val=""/>
      <w:lvlJc w:val="left"/>
      <w:pPr>
        <w:tabs>
          <w:tab w:val="num" w:pos="3600"/>
        </w:tabs>
        <w:ind w:left="3600" w:hanging="360"/>
      </w:pPr>
      <w:rPr>
        <w:rFonts w:ascii="Wingdings" w:hAnsi="Wingdings" w:hint="default"/>
      </w:rPr>
    </w:lvl>
    <w:lvl w:ilvl="5" w:tplc="90B4D374" w:tentative="1">
      <w:start w:val="1"/>
      <w:numFmt w:val="bullet"/>
      <w:lvlText w:val=""/>
      <w:lvlJc w:val="left"/>
      <w:pPr>
        <w:tabs>
          <w:tab w:val="num" w:pos="4320"/>
        </w:tabs>
        <w:ind w:left="4320" w:hanging="360"/>
      </w:pPr>
      <w:rPr>
        <w:rFonts w:ascii="Wingdings" w:hAnsi="Wingdings" w:hint="default"/>
      </w:rPr>
    </w:lvl>
    <w:lvl w:ilvl="6" w:tplc="9D8C8DF0" w:tentative="1">
      <w:start w:val="1"/>
      <w:numFmt w:val="bullet"/>
      <w:lvlText w:val=""/>
      <w:lvlJc w:val="left"/>
      <w:pPr>
        <w:tabs>
          <w:tab w:val="num" w:pos="5040"/>
        </w:tabs>
        <w:ind w:left="5040" w:hanging="360"/>
      </w:pPr>
      <w:rPr>
        <w:rFonts w:ascii="Wingdings" w:hAnsi="Wingdings" w:hint="default"/>
      </w:rPr>
    </w:lvl>
    <w:lvl w:ilvl="7" w:tplc="C4F8FE62" w:tentative="1">
      <w:start w:val="1"/>
      <w:numFmt w:val="bullet"/>
      <w:lvlText w:val=""/>
      <w:lvlJc w:val="left"/>
      <w:pPr>
        <w:tabs>
          <w:tab w:val="num" w:pos="5760"/>
        </w:tabs>
        <w:ind w:left="5760" w:hanging="360"/>
      </w:pPr>
      <w:rPr>
        <w:rFonts w:ascii="Wingdings" w:hAnsi="Wingdings" w:hint="default"/>
      </w:rPr>
    </w:lvl>
    <w:lvl w:ilvl="8" w:tplc="A94439E2" w:tentative="1">
      <w:start w:val="1"/>
      <w:numFmt w:val="bullet"/>
      <w:lvlText w:val=""/>
      <w:lvlJc w:val="left"/>
      <w:pPr>
        <w:tabs>
          <w:tab w:val="num" w:pos="6480"/>
        </w:tabs>
        <w:ind w:left="6480" w:hanging="360"/>
      </w:pPr>
      <w:rPr>
        <w:rFonts w:ascii="Wingdings" w:hAnsi="Wingdings" w:hint="default"/>
      </w:rPr>
    </w:lvl>
  </w:abstractNum>
  <w:abstractNum w:abstractNumId="5">
    <w:nsid w:val="252368F0"/>
    <w:multiLevelType w:val="hybridMultilevel"/>
    <w:tmpl w:val="015C6004"/>
    <w:lvl w:ilvl="0" w:tplc="CD6C24FE">
      <w:start w:val="1"/>
      <w:numFmt w:val="bullet"/>
      <w:lvlText w:val=""/>
      <w:lvlJc w:val="left"/>
      <w:pPr>
        <w:tabs>
          <w:tab w:val="num" w:pos="720"/>
        </w:tabs>
        <w:ind w:left="720" w:hanging="360"/>
      </w:pPr>
      <w:rPr>
        <w:rFonts w:ascii="Wingdings" w:hAnsi="Wingdings" w:hint="default"/>
      </w:rPr>
    </w:lvl>
    <w:lvl w:ilvl="1" w:tplc="91167F1C" w:tentative="1">
      <w:start w:val="1"/>
      <w:numFmt w:val="bullet"/>
      <w:lvlText w:val=""/>
      <w:lvlJc w:val="left"/>
      <w:pPr>
        <w:tabs>
          <w:tab w:val="num" w:pos="1440"/>
        </w:tabs>
        <w:ind w:left="1440" w:hanging="360"/>
      </w:pPr>
      <w:rPr>
        <w:rFonts w:ascii="Wingdings" w:hAnsi="Wingdings" w:hint="default"/>
      </w:rPr>
    </w:lvl>
    <w:lvl w:ilvl="2" w:tplc="DB40DC6E" w:tentative="1">
      <w:start w:val="1"/>
      <w:numFmt w:val="bullet"/>
      <w:lvlText w:val=""/>
      <w:lvlJc w:val="left"/>
      <w:pPr>
        <w:tabs>
          <w:tab w:val="num" w:pos="2160"/>
        </w:tabs>
        <w:ind w:left="2160" w:hanging="360"/>
      </w:pPr>
      <w:rPr>
        <w:rFonts w:ascii="Wingdings" w:hAnsi="Wingdings" w:hint="default"/>
      </w:rPr>
    </w:lvl>
    <w:lvl w:ilvl="3" w:tplc="2B6AEE8A" w:tentative="1">
      <w:start w:val="1"/>
      <w:numFmt w:val="bullet"/>
      <w:lvlText w:val=""/>
      <w:lvlJc w:val="left"/>
      <w:pPr>
        <w:tabs>
          <w:tab w:val="num" w:pos="2880"/>
        </w:tabs>
        <w:ind w:left="2880" w:hanging="360"/>
      </w:pPr>
      <w:rPr>
        <w:rFonts w:ascii="Wingdings" w:hAnsi="Wingdings" w:hint="default"/>
      </w:rPr>
    </w:lvl>
    <w:lvl w:ilvl="4" w:tplc="DC3210BE" w:tentative="1">
      <w:start w:val="1"/>
      <w:numFmt w:val="bullet"/>
      <w:lvlText w:val=""/>
      <w:lvlJc w:val="left"/>
      <w:pPr>
        <w:tabs>
          <w:tab w:val="num" w:pos="3600"/>
        </w:tabs>
        <w:ind w:left="3600" w:hanging="360"/>
      </w:pPr>
      <w:rPr>
        <w:rFonts w:ascii="Wingdings" w:hAnsi="Wingdings" w:hint="default"/>
      </w:rPr>
    </w:lvl>
    <w:lvl w:ilvl="5" w:tplc="CDCA760C" w:tentative="1">
      <w:start w:val="1"/>
      <w:numFmt w:val="bullet"/>
      <w:lvlText w:val=""/>
      <w:lvlJc w:val="left"/>
      <w:pPr>
        <w:tabs>
          <w:tab w:val="num" w:pos="4320"/>
        </w:tabs>
        <w:ind w:left="4320" w:hanging="360"/>
      </w:pPr>
      <w:rPr>
        <w:rFonts w:ascii="Wingdings" w:hAnsi="Wingdings" w:hint="default"/>
      </w:rPr>
    </w:lvl>
    <w:lvl w:ilvl="6" w:tplc="38CA1446" w:tentative="1">
      <w:start w:val="1"/>
      <w:numFmt w:val="bullet"/>
      <w:lvlText w:val=""/>
      <w:lvlJc w:val="left"/>
      <w:pPr>
        <w:tabs>
          <w:tab w:val="num" w:pos="5040"/>
        </w:tabs>
        <w:ind w:left="5040" w:hanging="360"/>
      </w:pPr>
      <w:rPr>
        <w:rFonts w:ascii="Wingdings" w:hAnsi="Wingdings" w:hint="default"/>
      </w:rPr>
    </w:lvl>
    <w:lvl w:ilvl="7" w:tplc="0EBA41AE" w:tentative="1">
      <w:start w:val="1"/>
      <w:numFmt w:val="bullet"/>
      <w:lvlText w:val=""/>
      <w:lvlJc w:val="left"/>
      <w:pPr>
        <w:tabs>
          <w:tab w:val="num" w:pos="5760"/>
        </w:tabs>
        <w:ind w:left="5760" w:hanging="360"/>
      </w:pPr>
      <w:rPr>
        <w:rFonts w:ascii="Wingdings" w:hAnsi="Wingdings" w:hint="default"/>
      </w:rPr>
    </w:lvl>
    <w:lvl w:ilvl="8" w:tplc="173A8F8C" w:tentative="1">
      <w:start w:val="1"/>
      <w:numFmt w:val="bullet"/>
      <w:lvlText w:val=""/>
      <w:lvlJc w:val="left"/>
      <w:pPr>
        <w:tabs>
          <w:tab w:val="num" w:pos="6480"/>
        </w:tabs>
        <w:ind w:left="6480" w:hanging="360"/>
      </w:pPr>
      <w:rPr>
        <w:rFonts w:ascii="Wingdings" w:hAnsi="Wingdings" w:hint="default"/>
      </w:rPr>
    </w:lvl>
  </w:abstractNum>
  <w:abstractNum w:abstractNumId="6">
    <w:nsid w:val="29183CDB"/>
    <w:multiLevelType w:val="hybridMultilevel"/>
    <w:tmpl w:val="841216D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BC5652A"/>
    <w:multiLevelType w:val="hybridMultilevel"/>
    <w:tmpl w:val="9954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67D99"/>
    <w:multiLevelType w:val="hybridMultilevel"/>
    <w:tmpl w:val="4636F996"/>
    <w:lvl w:ilvl="0" w:tplc="71984392">
      <w:start w:val="1"/>
      <w:numFmt w:val="bullet"/>
      <w:lvlText w:val=""/>
      <w:lvlJc w:val="left"/>
      <w:pPr>
        <w:tabs>
          <w:tab w:val="num" w:pos="720"/>
        </w:tabs>
        <w:ind w:left="720" w:hanging="360"/>
      </w:pPr>
      <w:rPr>
        <w:rFonts w:ascii="Wingdings" w:hAnsi="Wingdings" w:hint="default"/>
      </w:rPr>
    </w:lvl>
    <w:lvl w:ilvl="1" w:tplc="920C6964" w:tentative="1">
      <w:start w:val="1"/>
      <w:numFmt w:val="bullet"/>
      <w:lvlText w:val=""/>
      <w:lvlJc w:val="left"/>
      <w:pPr>
        <w:tabs>
          <w:tab w:val="num" w:pos="1440"/>
        </w:tabs>
        <w:ind w:left="1440" w:hanging="360"/>
      </w:pPr>
      <w:rPr>
        <w:rFonts w:ascii="Wingdings" w:hAnsi="Wingdings" w:hint="default"/>
      </w:rPr>
    </w:lvl>
    <w:lvl w:ilvl="2" w:tplc="A20E99F0" w:tentative="1">
      <w:start w:val="1"/>
      <w:numFmt w:val="bullet"/>
      <w:lvlText w:val=""/>
      <w:lvlJc w:val="left"/>
      <w:pPr>
        <w:tabs>
          <w:tab w:val="num" w:pos="2160"/>
        </w:tabs>
        <w:ind w:left="2160" w:hanging="360"/>
      </w:pPr>
      <w:rPr>
        <w:rFonts w:ascii="Wingdings" w:hAnsi="Wingdings" w:hint="default"/>
      </w:rPr>
    </w:lvl>
    <w:lvl w:ilvl="3" w:tplc="21BCA48A" w:tentative="1">
      <w:start w:val="1"/>
      <w:numFmt w:val="bullet"/>
      <w:lvlText w:val=""/>
      <w:lvlJc w:val="left"/>
      <w:pPr>
        <w:tabs>
          <w:tab w:val="num" w:pos="2880"/>
        </w:tabs>
        <w:ind w:left="2880" w:hanging="360"/>
      </w:pPr>
      <w:rPr>
        <w:rFonts w:ascii="Wingdings" w:hAnsi="Wingdings" w:hint="default"/>
      </w:rPr>
    </w:lvl>
    <w:lvl w:ilvl="4" w:tplc="D41CCB34" w:tentative="1">
      <w:start w:val="1"/>
      <w:numFmt w:val="bullet"/>
      <w:lvlText w:val=""/>
      <w:lvlJc w:val="left"/>
      <w:pPr>
        <w:tabs>
          <w:tab w:val="num" w:pos="3600"/>
        </w:tabs>
        <w:ind w:left="3600" w:hanging="360"/>
      </w:pPr>
      <w:rPr>
        <w:rFonts w:ascii="Wingdings" w:hAnsi="Wingdings" w:hint="default"/>
      </w:rPr>
    </w:lvl>
    <w:lvl w:ilvl="5" w:tplc="1804B2CA" w:tentative="1">
      <w:start w:val="1"/>
      <w:numFmt w:val="bullet"/>
      <w:lvlText w:val=""/>
      <w:lvlJc w:val="left"/>
      <w:pPr>
        <w:tabs>
          <w:tab w:val="num" w:pos="4320"/>
        </w:tabs>
        <w:ind w:left="4320" w:hanging="360"/>
      </w:pPr>
      <w:rPr>
        <w:rFonts w:ascii="Wingdings" w:hAnsi="Wingdings" w:hint="default"/>
      </w:rPr>
    </w:lvl>
    <w:lvl w:ilvl="6" w:tplc="705CD770" w:tentative="1">
      <w:start w:val="1"/>
      <w:numFmt w:val="bullet"/>
      <w:lvlText w:val=""/>
      <w:lvlJc w:val="left"/>
      <w:pPr>
        <w:tabs>
          <w:tab w:val="num" w:pos="5040"/>
        </w:tabs>
        <w:ind w:left="5040" w:hanging="360"/>
      </w:pPr>
      <w:rPr>
        <w:rFonts w:ascii="Wingdings" w:hAnsi="Wingdings" w:hint="default"/>
      </w:rPr>
    </w:lvl>
    <w:lvl w:ilvl="7" w:tplc="986E1C3A" w:tentative="1">
      <w:start w:val="1"/>
      <w:numFmt w:val="bullet"/>
      <w:lvlText w:val=""/>
      <w:lvlJc w:val="left"/>
      <w:pPr>
        <w:tabs>
          <w:tab w:val="num" w:pos="5760"/>
        </w:tabs>
        <w:ind w:left="5760" w:hanging="360"/>
      </w:pPr>
      <w:rPr>
        <w:rFonts w:ascii="Wingdings" w:hAnsi="Wingdings" w:hint="default"/>
      </w:rPr>
    </w:lvl>
    <w:lvl w:ilvl="8" w:tplc="4ADA22C2" w:tentative="1">
      <w:start w:val="1"/>
      <w:numFmt w:val="bullet"/>
      <w:lvlText w:val=""/>
      <w:lvlJc w:val="left"/>
      <w:pPr>
        <w:tabs>
          <w:tab w:val="num" w:pos="6480"/>
        </w:tabs>
        <w:ind w:left="6480" w:hanging="360"/>
      </w:pPr>
      <w:rPr>
        <w:rFonts w:ascii="Wingdings" w:hAnsi="Wingdings" w:hint="default"/>
      </w:rPr>
    </w:lvl>
  </w:abstractNum>
  <w:abstractNum w:abstractNumId="9">
    <w:nsid w:val="300A2952"/>
    <w:multiLevelType w:val="hybridMultilevel"/>
    <w:tmpl w:val="F8CC7178"/>
    <w:lvl w:ilvl="0" w:tplc="41CA54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14D05"/>
    <w:multiLevelType w:val="hybridMultilevel"/>
    <w:tmpl w:val="F5043A1E"/>
    <w:lvl w:ilvl="0" w:tplc="41CA54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70ABF"/>
    <w:multiLevelType w:val="hybridMultilevel"/>
    <w:tmpl w:val="EC948E46"/>
    <w:lvl w:ilvl="0" w:tplc="78E0AEAA">
      <w:start w:val="1"/>
      <w:numFmt w:val="bullet"/>
      <w:lvlText w:val=""/>
      <w:lvlJc w:val="left"/>
      <w:pPr>
        <w:tabs>
          <w:tab w:val="num" w:pos="720"/>
        </w:tabs>
        <w:ind w:left="720" w:hanging="360"/>
      </w:pPr>
      <w:rPr>
        <w:rFonts w:ascii="Wingdings" w:hAnsi="Wingdings" w:hint="default"/>
      </w:rPr>
    </w:lvl>
    <w:lvl w:ilvl="1" w:tplc="3666428E" w:tentative="1">
      <w:start w:val="1"/>
      <w:numFmt w:val="bullet"/>
      <w:lvlText w:val=""/>
      <w:lvlJc w:val="left"/>
      <w:pPr>
        <w:tabs>
          <w:tab w:val="num" w:pos="1440"/>
        </w:tabs>
        <w:ind w:left="1440" w:hanging="360"/>
      </w:pPr>
      <w:rPr>
        <w:rFonts w:ascii="Wingdings" w:hAnsi="Wingdings" w:hint="default"/>
      </w:rPr>
    </w:lvl>
    <w:lvl w:ilvl="2" w:tplc="C34E3FA2" w:tentative="1">
      <w:start w:val="1"/>
      <w:numFmt w:val="bullet"/>
      <w:lvlText w:val=""/>
      <w:lvlJc w:val="left"/>
      <w:pPr>
        <w:tabs>
          <w:tab w:val="num" w:pos="2160"/>
        </w:tabs>
        <w:ind w:left="2160" w:hanging="360"/>
      </w:pPr>
      <w:rPr>
        <w:rFonts w:ascii="Wingdings" w:hAnsi="Wingdings" w:hint="default"/>
      </w:rPr>
    </w:lvl>
    <w:lvl w:ilvl="3" w:tplc="AE9C19FC" w:tentative="1">
      <w:start w:val="1"/>
      <w:numFmt w:val="bullet"/>
      <w:lvlText w:val=""/>
      <w:lvlJc w:val="left"/>
      <w:pPr>
        <w:tabs>
          <w:tab w:val="num" w:pos="2880"/>
        </w:tabs>
        <w:ind w:left="2880" w:hanging="360"/>
      </w:pPr>
      <w:rPr>
        <w:rFonts w:ascii="Wingdings" w:hAnsi="Wingdings" w:hint="default"/>
      </w:rPr>
    </w:lvl>
    <w:lvl w:ilvl="4" w:tplc="393CFD76" w:tentative="1">
      <w:start w:val="1"/>
      <w:numFmt w:val="bullet"/>
      <w:lvlText w:val=""/>
      <w:lvlJc w:val="left"/>
      <w:pPr>
        <w:tabs>
          <w:tab w:val="num" w:pos="3600"/>
        </w:tabs>
        <w:ind w:left="3600" w:hanging="360"/>
      </w:pPr>
      <w:rPr>
        <w:rFonts w:ascii="Wingdings" w:hAnsi="Wingdings" w:hint="default"/>
      </w:rPr>
    </w:lvl>
    <w:lvl w:ilvl="5" w:tplc="4106E5C4" w:tentative="1">
      <w:start w:val="1"/>
      <w:numFmt w:val="bullet"/>
      <w:lvlText w:val=""/>
      <w:lvlJc w:val="left"/>
      <w:pPr>
        <w:tabs>
          <w:tab w:val="num" w:pos="4320"/>
        </w:tabs>
        <w:ind w:left="4320" w:hanging="360"/>
      </w:pPr>
      <w:rPr>
        <w:rFonts w:ascii="Wingdings" w:hAnsi="Wingdings" w:hint="default"/>
      </w:rPr>
    </w:lvl>
    <w:lvl w:ilvl="6" w:tplc="30209190" w:tentative="1">
      <w:start w:val="1"/>
      <w:numFmt w:val="bullet"/>
      <w:lvlText w:val=""/>
      <w:lvlJc w:val="left"/>
      <w:pPr>
        <w:tabs>
          <w:tab w:val="num" w:pos="5040"/>
        </w:tabs>
        <w:ind w:left="5040" w:hanging="360"/>
      </w:pPr>
      <w:rPr>
        <w:rFonts w:ascii="Wingdings" w:hAnsi="Wingdings" w:hint="default"/>
      </w:rPr>
    </w:lvl>
    <w:lvl w:ilvl="7" w:tplc="BDA860A8" w:tentative="1">
      <w:start w:val="1"/>
      <w:numFmt w:val="bullet"/>
      <w:lvlText w:val=""/>
      <w:lvlJc w:val="left"/>
      <w:pPr>
        <w:tabs>
          <w:tab w:val="num" w:pos="5760"/>
        </w:tabs>
        <w:ind w:left="5760" w:hanging="360"/>
      </w:pPr>
      <w:rPr>
        <w:rFonts w:ascii="Wingdings" w:hAnsi="Wingdings" w:hint="default"/>
      </w:rPr>
    </w:lvl>
    <w:lvl w:ilvl="8" w:tplc="62C8F75C" w:tentative="1">
      <w:start w:val="1"/>
      <w:numFmt w:val="bullet"/>
      <w:lvlText w:val=""/>
      <w:lvlJc w:val="left"/>
      <w:pPr>
        <w:tabs>
          <w:tab w:val="num" w:pos="6480"/>
        </w:tabs>
        <w:ind w:left="6480" w:hanging="360"/>
      </w:pPr>
      <w:rPr>
        <w:rFonts w:ascii="Wingdings" w:hAnsi="Wingdings" w:hint="default"/>
      </w:rPr>
    </w:lvl>
  </w:abstractNum>
  <w:abstractNum w:abstractNumId="12">
    <w:nsid w:val="3AFB002F"/>
    <w:multiLevelType w:val="hybridMultilevel"/>
    <w:tmpl w:val="59E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3353F"/>
    <w:multiLevelType w:val="hybridMultilevel"/>
    <w:tmpl w:val="E3A825E0"/>
    <w:lvl w:ilvl="0" w:tplc="41CA54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A59F0"/>
    <w:multiLevelType w:val="hybridMultilevel"/>
    <w:tmpl w:val="1B04C0BA"/>
    <w:lvl w:ilvl="0" w:tplc="2D5A6304">
      <w:start w:val="1"/>
      <w:numFmt w:val="bullet"/>
      <w:lvlText w:val=""/>
      <w:lvlJc w:val="left"/>
      <w:pPr>
        <w:tabs>
          <w:tab w:val="num" w:pos="720"/>
        </w:tabs>
        <w:ind w:left="720" w:hanging="360"/>
      </w:pPr>
      <w:rPr>
        <w:rFonts w:ascii="Wingdings" w:hAnsi="Wingdings" w:hint="default"/>
      </w:rPr>
    </w:lvl>
    <w:lvl w:ilvl="1" w:tplc="E79030D0" w:tentative="1">
      <w:start w:val="1"/>
      <w:numFmt w:val="bullet"/>
      <w:lvlText w:val=""/>
      <w:lvlJc w:val="left"/>
      <w:pPr>
        <w:tabs>
          <w:tab w:val="num" w:pos="1440"/>
        </w:tabs>
        <w:ind w:left="1440" w:hanging="360"/>
      </w:pPr>
      <w:rPr>
        <w:rFonts w:ascii="Wingdings" w:hAnsi="Wingdings" w:hint="default"/>
      </w:rPr>
    </w:lvl>
    <w:lvl w:ilvl="2" w:tplc="154EAD72" w:tentative="1">
      <w:start w:val="1"/>
      <w:numFmt w:val="bullet"/>
      <w:lvlText w:val=""/>
      <w:lvlJc w:val="left"/>
      <w:pPr>
        <w:tabs>
          <w:tab w:val="num" w:pos="2160"/>
        </w:tabs>
        <w:ind w:left="2160" w:hanging="360"/>
      </w:pPr>
      <w:rPr>
        <w:rFonts w:ascii="Wingdings" w:hAnsi="Wingdings" w:hint="default"/>
      </w:rPr>
    </w:lvl>
    <w:lvl w:ilvl="3" w:tplc="78283732" w:tentative="1">
      <w:start w:val="1"/>
      <w:numFmt w:val="bullet"/>
      <w:lvlText w:val=""/>
      <w:lvlJc w:val="left"/>
      <w:pPr>
        <w:tabs>
          <w:tab w:val="num" w:pos="2880"/>
        </w:tabs>
        <w:ind w:left="2880" w:hanging="360"/>
      </w:pPr>
      <w:rPr>
        <w:rFonts w:ascii="Wingdings" w:hAnsi="Wingdings" w:hint="default"/>
      </w:rPr>
    </w:lvl>
    <w:lvl w:ilvl="4" w:tplc="D2885DA8" w:tentative="1">
      <w:start w:val="1"/>
      <w:numFmt w:val="bullet"/>
      <w:lvlText w:val=""/>
      <w:lvlJc w:val="left"/>
      <w:pPr>
        <w:tabs>
          <w:tab w:val="num" w:pos="3600"/>
        </w:tabs>
        <w:ind w:left="3600" w:hanging="360"/>
      </w:pPr>
      <w:rPr>
        <w:rFonts w:ascii="Wingdings" w:hAnsi="Wingdings" w:hint="default"/>
      </w:rPr>
    </w:lvl>
    <w:lvl w:ilvl="5" w:tplc="8670F2F6" w:tentative="1">
      <w:start w:val="1"/>
      <w:numFmt w:val="bullet"/>
      <w:lvlText w:val=""/>
      <w:lvlJc w:val="left"/>
      <w:pPr>
        <w:tabs>
          <w:tab w:val="num" w:pos="4320"/>
        </w:tabs>
        <w:ind w:left="4320" w:hanging="360"/>
      </w:pPr>
      <w:rPr>
        <w:rFonts w:ascii="Wingdings" w:hAnsi="Wingdings" w:hint="default"/>
      </w:rPr>
    </w:lvl>
    <w:lvl w:ilvl="6" w:tplc="70E0C452" w:tentative="1">
      <w:start w:val="1"/>
      <w:numFmt w:val="bullet"/>
      <w:lvlText w:val=""/>
      <w:lvlJc w:val="left"/>
      <w:pPr>
        <w:tabs>
          <w:tab w:val="num" w:pos="5040"/>
        </w:tabs>
        <w:ind w:left="5040" w:hanging="360"/>
      </w:pPr>
      <w:rPr>
        <w:rFonts w:ascii="Wingdings" w:hAnsi="Wingdings" w:hint="default"/>
      </w:rPr>
    </w:lvl>
    <w:lvl w:ilvl="7" w:tplc="258E21C6" w:tentative="1">
      <w:start w:val="1"/>
      <w:numFmt w:val="bullet"/>
      <w:lvlText w:val=""/>
      <w:lvlJc w:val="left"/>
      <w:pPr>
        <w:tabs>
          <w:tab w:val="num" w:pos="5760"/>
        </w:tabs>
        <w:ind w:left="5760" w:hanging="360"/>
      </w:pPr>
      <w:rPr>
        <w:rFonts w:ascii="Wingdings" w:hAnsi="Wingdings" w:hint="default"/>
      </w:rPr>
    </w:lvl>
    <w:lvl w:ilvl="8" w:tplc="32182F5C" w:tentative="1">
      <w:start w:val="1"/>
      <w:numFmt w:val="bullet"/>
      <w:lvlText w:val=""/>
      <w:lvlJc w:val="left"/>
      <w:pPr>
        <w:tabs>
          <w:tab w:val="num" w:pos="6480"/>
        </w:tabs>
        <w:ind w:left="6480" w:hanging="360"/>
      </w:pPr>
      <w:rPr>
        <w:rFonts w:ascii="Wingdings" w:hAnsi="Wingdings" w:hint="default"/>
      </w:rPr>
    </w:lvl>
  </w:abstractNum>
  <w:abstractNum w:abstractNumId="15">
    <w:nsid w:val="4FA70842"/>
    <w:multiLevelType w:val="hybridMultilevel"/>
    <w:tmpl w:val="709EF54C"/>
    <w:lvl w:ilvl="0" w:tplc="41CA54E2">
      <w:start w:val="1"/>
      <w:numFmt w:val="bullet"/>
      <w:lvlText w:val=""/>
      <w:lvlJc w:val="left"/>
      <w:pPr>
        <w:tabs>
          <w:tab w:val="num" w:pos="720"/>
        </w:tabs>
        <w:ind w:left="720" w:hanging="360"/>
      </w:pPr>
      <w:rPr>
        <w:rFonts w:ascii="Wingdings" w:hAnsi="Wingdings" w:hint="default"/>
      </w:rPr>
    </w:lvl>
    <w:lvl w:ilvl="1" w:tplc="D424F328">
      <w:start w:val="-16401"/>
      <w:numFmt w:val="bullet"/>
      <w:lvlText w:val=""/>
      <w:lvlJc w:val="left"/>
      <w:pPr>
        <w:tabs>
          <w:tab w:val="num" w:pos="1440"/>
        </w:tabs>
        <w:ind w:left="1440" w:hanging="360"/>
      </w:pPr>
      <w:rPr>
        <w:rFonts w:ascii="Wingdings" w:hAnsi="Wingdings" w:hint="default"/>
      </w:rPr>
    </w:lvl>
    <w:lvl w:ilvl="2" w:tplc="C950A2EC">
      <w:start w:val="-16401"/>
      <w:numFmt w:val="bullet"/>
      <w:lvlText w:val=""/>
      <w:lvlJc w:val="left"/>
      <w:pPr>
        <w:tabs>
          <w:tab w:val="num" w:pos="2160"/>
        </w:tabs>
        <w:ind w:left="2160" w:hanging="360"/>
      </w:pPr>
      <w:rPr>
        <w:rFonts w:ascii="Wingdings" w:hAnsi="Wingdings" w:hint="default"/>
      </w:rPr>
    </w:lvl>
    <w:lvl w:ilvl="3" w:tplc="E20A3160" w:tentative="1">
      <w:start w:val="1"/>
      <w:numFmt w:val="bullet"/>
      <w:lvlText w:val=""/>
      <w:lvlJc w:val="left"/>
      <w:pPr>
        <w:tabs>
          <w:tab w:val="num" w:pos="2880"/>
        </w:tabs>
        <w:ind w:left="2880" w:hanging="360"/>
      </w:pPr>
      <w:rPr>
        <w:rFonts w:ascii="Wingdings" w:hAnsi="Wingdings" w:hint="default"/>
      </w:rPr>
    </w:lvl>
    <w:lvl w:ilvl="4" w:tplc="93022BDA" w:tentative="1">
      <w:start w:val="1"/>
      <w:numFmt w:val="bullet"/>
      <w:lvlText w:val=""/>
      <w:lvlJc w:val="left"/>
      <w:pPr>
        <w:tabs>
          <w:tab w:val="num" w:pos="3600"/>
        </w:tabs>
        <w:ind w:left="3600" w:hanging="360"/>
      </w:pPr>
      <w:rPr>
        <w:rFonts w:ascii="Wingdings" w:hAnsi="Wingdings" w:hint="default"/>
      </w:rPr>
    </w:lvl>
    <w:lvl w:ilvl="5" w:tplc="B91CDC6E" w:tentative="1">
      <w:start w:val="1"/>
      <w:numFmt w:val="bullet"/>
      <w:lvlText w:val=""/>
      <w:lvlJc w:val="left"/>
      <w:pPr>
        <w:tabs>
          <w:tab w:val="num" w:pos="4320"/>
        </w:tabs>
        <w:ind w:left="4320" w:hanging="360"/>
      </w:pPr>
      <w:rPr>
        <w:rFonts w:ascii="Wingdings" w:hAnsi="Wingdings" w:hint="default"/>
      </w:rPr>
    </w:lvl>
    <w:lvl w:ilvl="6" w:tplc="24A2A53C" w:tentative="1">
      <w:start w:val="1"/>
      <w:numFmt w:val="bullet"/>
      <w:lvlText w:val=""/>
      <w:lvlJc w:val="left"/>
      <w:pPr>
        <w:tabs>
          <w:tab w:val="num" w:pos="5040"/>
        </w:tabs>
        <w:ind w:left="5040" w:hanging="360"/>
      </w:pPr>
      <w:rPr>
        <w:rFonts w:ascii="Wingdings" w:hAnsi="Wingdings" w:hint="default"/>
      </w:rPr>
    </w:lvl>
    <w:lvl w:ilvl="7" w:tplc="A2843FDC" w:tentative="1">
      <w:start w:val="1"/>
      <w:numFmt w:val="bullet"/>
      <w:lvlText w:val=""/>
      <w:lvlJc w:val="left"/>
      <w:pPr>
        <w:tabs>
          <w:tab w:val="num" w:pos="5760"/>
        </w:tabs>
        <w:ind w:left="5760" w:hanging="360"/>
      </w:pPr>
      <w:rPr>
        <w:rFonts w:ascii="Wingdings" w:hAnsi="Wingdings" w:hint="default"/>
      </w:rPr>
    </w:lvl>
    <w:lvl w:ilvl="8" w:tplc="5412AA60" w:tentative="1">
      <w:start w:val="1"/>
      <w:numFmt w:val="bullet"/>
      <w:lvlText w:val=""/>
      <w:lvlJc w:val="left"/>
      <w:pPr>
        <w:tabs>
          <w:tab w:val="num" w:pos="6480"/>
        </w:tabs>
        <w:ind w:left="6480" w:hanging="360"/>
      </w:pPr>
      <w:rPr>
        <w:rFonts w:ascii="Wingdings" w:hAnsi="Wingdings" w:hint="default"/>
      </w:rPr>
    </w:lvl>
  </w:abstractNum>
  <w:abstractNum w:abstractNumId="16">
    <w:nsid w:val="526C4290"/>
    <w:multiLevelType w:val="multilevel"/>
    <w:tmpl w:val="59E87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6B76A98"/>
    <w:multiLevelType w:val="hybridMultilevel"/>
    <w:tmpl w:val="3B767358"/>
    <w:lvl w:ilvl="0" w:tplc="41CA54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D167A2"/>
    <w:multiLevelType w:val="hybridMultilevel"/>
    <w:tmpl w:val="7F0C84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21C74"/>
    <w:multiLevelType w:val="hybridMultilevel"/>
    <w:tmpl w:val="AFD61E56"/>
    <w:lvl w:ilvl="0" w:tplc="1A7EC6BA">
      <w:start w:val="1"/>
      <w:numFmt w:val="bullet"/>
      <w:lvlText w:val=""/>
      <w:lvlJc w:val="left"/>
      <w:pPr>
        <w:tabs>
          <w:tab w:val="num" w:pos="720"/>
        </w:tabs>
        <w:ind w:left="720" w:hanging="360"/>
      </w:pPr>
      <w:rPr>
        <w:rFonts w:ascii="Wingdings" w:hAnsi="Wingdings" w:hint="default"/>
      </w:rPr>
    </w:lvl>
    <w:lvl w:ilvl="1" w:tplc="6E9267B4">
      <w:start w:val="-16401"/>
      <w:numFmt w:val="bullet"/>
      <w:lvlText w:val=""/>
      <w:lvlJc w:val="left"/>
      <w:pPr>
        <w:tabs>
          <w:tab w:val="num" w:pos="1440"/>
        </w:tabs>
        <w:ind w:left="1440" w:hanging="360"/>
      </w:pPr>
      <w:rPr>
        <w:rFonts w:ascii="Wingdings" w:hAnsi="Wingdings" w:hint="default"/>
      </w:rPr>
    </w:lvl>
    <w:lvl w:ilvl="2" w:tplc="F3384B3E">
      <w:start w:val="1"/>
      <w:numFmt w:val="bullet"/>
      <w:lvlText w:val=""/>
      <w:lvlJc w:val="left"/>
      <w:pPr>
        <w:tabs>
          <w:tab w:val="num" w:pos="2160"/>
        </w:tabs>
        <w:ind w:left="2160" w:hanging="360"/>
      </w:pPr>
      <w:rPr>
        <w:rFonts w:ascii="Wingdings" w:hAnsi="Wingdings" w:hint="default"/>
      </w:rPr>
    </w:lvl>
    <w:lvl w:ilvl="3" w:tplc="1DEAE826" w:tentative="1">
      <w:start w:val="1"/>
      <w:numFmt w:val="bullet"/>
      <w:lvlText w:val=""/>
      <w:lvlJc w:val="left"/>
      <w:pPr>
        <w:tabs>
          <w:tab w:val="num" w:pos="2880"/>
        </w:tabs>
        <w:ind w:left="2880" w:hanging="360"/>
      </w:pPr>
      <w:rPr>
        <w:rFonts w:ascii="Wingdings" w:hAnsi="Wingdings" w:hint="default"/>
      </w:rPr>
    </w:lvl>
    <w:lvl w:ilvl="4" w:tplc="B8CE3B3C" w:tentative="1">
      <w:start w:val="1"/>
      <w:numFmt w:val="bullet"/>
      <w:lvlText w:val=""/>
      <w:lvlJc w:val="left"/>
      <w:pPr>
        <w:tabs>
          <w:tab w:val="num" w:pos="3600"/>
        </w:tabs>
        <w:ind w:left="3600" w:hanging="360"/>
      </w:pPr>
      <w:rPr>
        <w:rFonts w:ascii="Wingdings" w:hAnsi="Wingdings" w:hint="default"/>
      </w:rPr>
    </w:lvl>
    <w:lvl w:ilvl="5" w:tplc="DB5861DA" w:tentative="1">
      <w:start w:val="1"/>
      <w:numFmt w:val="bullet"/>
      <w:lvlText w:val=""/>
      <w:lvlJc w:val="left"/>
      <w:pPr>
        <w:tabs>
          <w:tab w:val="num" w:pos="4320"/>
        </w:tabs>
        <w:ind w:left="4320" w:hanging="360"/>
      </w:pPr>
      <w:rPr>
        <w:rFonts w:ascii="Wingdings" w:hAnsi="Wingdings" w:hint="default"/>
      </w:rPr>
    </w:lvl>
    <w:lvl w:ilvl="6" w:tplc="42B465BC" w:tentative="1">
      <w:start w:val="1"/>
      <w:numFmt w:val="bullet"/>
      <w:lvlText w:val=""/>
      <w:lvlJc w:val="left"/>
      <w:pPr>
        <w:tabs>
          <w:tab w:val="num" w:pos="5040"/>
        </w:tabs>
        <w:ind w:left="5040" w:hanging="360"/>
      </w:pPr>
      <w:rPr>
        <w:rFonts w:ascii="Wingdings" w:hAnsi="Wingdings" w:hint="default"/>
      </w:rPr>
    </w:lvl>
    <w:lvl w:ilvl="7" w:tplc="7C74EF02" w:tentative="1">
      <w:start w:val="1"/>
      <w:numFmt w:val="bullet"/>
      <w:lvlText w:val=""/>
      <w:lvlJc w:val="left"/>
      <w:pPr>
        <w:tabs>
          <w:tab w:val="num" w:pos="5760"/>
        </w:tabs>
        <w:ind w:left="5760" w:hanging="360"/>
      </w:pPr>
      <w:rPr>
        <w:rFonts w:ascii="Wingdings" w:hAnsi="Wingdings" w:hint="default"/>
      </w:rPr>
    </w:lvl>
    <w:lvl w:ilvl="8" w:tplc="C6BEE3E6" w:tentative="1">
      <w:start w:val="1"/>
      <w:numFmt w:val="bullet"/>
      <w:lvlText w:val=""/>
      <w:lvlJc w:val="left"/>
      <w:pPr>
        <w:tabs>
          <w:tab w:val="num" w:pos="6480"/>
        </w:tabs>
        <w:ind w:left="6480" w:hanging="360"/>
      </w:pPr>
      <w:rPr>
        <w:rFonts w:ascii="Wingdings" w:hAnsi="Wingdings" w:hint="default"/>
      </w:rPr>
    </w:lvl>
  </w:abstractNum>
  <w:abstractNum w:abstractNumId="20">
    <w:nsid w:val="5A535FC5"/>
    <w:multiLevelType w:val="hybridMultilevel"/>
    <w:tmpl w:val="C2EC6D90"/>
    <w:lvl w:ilvl="0" w:tplc="A6A8FC46">
      <w:start w:val="1"/>
      <w:numFmt w:val="bullet"/>
      <w:lvlText w:val=""/>
      <w:lvlJc w:val="left"/>
      <w:pPr>
        <w:tabs>
          <w:tab w:val="num" w:pos="720"/>
        </w:tabs>
        <w:ind w:left="720" w:hanging="360"/>
      </w:pPr>
      <w:rPr>
        <w:rFonts w:ascii="Wingdings" w:hAnsi="Wingdings" w:hint="default"/>
      </w:rPr>
    </w:lvl>
    <w:lvl w:ilvl="1" w:tplc="AB60F668">
      <w:start w:val="-16401"/>
      <w:numFmt w:val="bullet"/>
      <w:lvlText w:val=""/>
      <w:lvlJc w:val="left"/>
      <w:pPr>
        <w:tabs>
          <w:tab w:val="num" w:pos="1440"/>
        </w:tabs>
        <w:ind w:left="1440" w:hanging="360"/>
      </w:pPr>
      <w:rPr>
        <w:rFonts w:ascii="Wingdings" w:hAnsi="Wingdings" w:hint="default"/>
      </w:rPr>
    </w:lvl>
    <w:lvl w:ilvl="2" w:tplc="98AA1CF6" w:tentative="1">
      <w:start w:val="1"/>
      <w:numFmt w:val="bullet"/>
      <w:lvlText w:val=""/>
      <w:lvlJc w:val="left"/>
      <w:pPr>
        <w:tabs>
          <w:tab w:val="num" w:pos="2160"/>
        </w:tabs>
        <w:ind w:left="2160" w:hanging="360"/>
      </w:pPr>
      <w:rPr>
        <w:rFonts w:ascii="Wingdings" w:hAnsi="Wingdings" w:hint="default"/>
      </w:rPr>
    </w:lvl>
    <w:lvl w:ilvl="3" w:tplc="607A9A44" w:tentative="1">
      <w:start w:val="1"/>
      <w:numFmt w:val="bullet"/>
      <w:lvlText w:val=""/>
      <w:lvlJc w:val="left"/>
      <w:pPr>
        <w:tabs>
          <w:tab w:val="num" w:pos="2880"/>
        </w:tabs>
        <w:ind w:left="2880" w:hanging="360"/>
      </w:pPr>
      <w:rPr>
        <w:rFonts w:ascii="Wingdings" w:hAnsi="Wingdings" w:hint="default"/>
      </w:rPr>
    </w:lvl>
    <w:lvl w:ilvl="4" w:tplc="AA3AEEC0" w:tentative="1">
      <w:start w:val="1"/>
      <w:numFmt w:val="bullet"/>
      <w:lvlText w:val=""/>
      <w:lvlJc w:val="left"/>
      <w:pPr>
        <w:tabs>
          <w:tab w:val="num" w:pos="3600"/>
        </w:tabs>
        <w:ind w:left="3600" w:hanging="360"/>
      </w:pPr>
      <w:rPr>
        <w:rFonts w:ascii="Wingdings" w:hAnsi="Wingdings" w:hint="default"/>
      </w:rPr>
    </w:lvl>
    <w:lvl w:ilvl="5" w:tplc="EC8C444C" w:tentative="1">
      <w:start w:val="1"/>
      <w:numFmt w:val="bullet"/>
      <w:lvlText w:val=""/>
      <w:lvlJc w:val="left"/>
      <w:pPr>
        <w:tabs>
          <w:tab w:val="num" w:pos="4320"/>
        </w:tabs>
        <w:ind w:left="4320" w:hanging="360"/>
      </w:pPr>
      <w:rPr>
        <w:rFonts w:ascii="Wingdings" w:hAnsi="Wingdings" w:hint="default"/>
      </w:rPr>
    </w:lvl>
    <w:lvl w:ilvl="6" w:tplc="7564189A" w:tentative="1">
      <w:start w:val="1"/>
      <w:numFmt w:val="bullet"/>
      <w:lvlText w:val=""/>
      <w:lvlJc w:val="left"/>
      <w:pPr>
        <w:tabs>
          <w:tab w:val="num" w:pos="5040"/>
        </w:tabs>
        <w:ind w:left="5040" w:hanging="360"/>
      </w:pPr>
      <w:rPr>
        <w:rFonts w:ascii="Wingdings" w:hAnsi="Wingdings" w:hint="default"/>
      </w:rPr>
    </w:lvl>
    <w:lvl w:ilvl="7" w:tplc="4F46A898" w:tentative="1">
      <w:start w:val="1"/>
      <w:numFmt w:val="bullet"/>
      <w:lvlText w:val=""/>
      <w:lvlJc w:val="left"/>
      <w:pPr>
        <w:tabs>
          <w:tab w:val="num" w:pos="5760"/>
        </w:tabs>
        <w:ind w:left="5760" w:hanging="360"/>
      </w:pPr>
      <w:rPr>
        <w:rFonts w:ascii="Wingdings" w:hAnsi="Wingdings" w:hint="default"/>
      </w:rPr>
    </w:lvl>
    <w:lvl w:ilvl="8" w:tplc="71B8FED4" w:tentative="1">
      <w:start w:val="1"/>
      <w:numFmt w:val="bullet"/>
      <w:lvlText w:val=""/>
      <w:lvlJc w:val="left"/>
      <w:pPr>
        <w:tabs>
          <w:tab w:val="num" w:pos="6480"/>
        </w:tabs>
        <w:ind w:left="6480" w:hanging="360"/>
      </w:pPr>
      <w:rPr>
        <w:rFonts w:ascii="Wingdings" w:hAnsi="Wingdings" w:hint="default"/>
      </w:rPr>
    </w:lvl>
  </w:abstractNum>
  <w:abstractNum w:abstractNumId="21">
    <w:nsid w:val="61FA7E2C"/>
    <w:multiLevelType w:val="multilevel"/>
    <w:tmpl w:val="DAEE7D62"/>
    <w:lvl w:ilvl="0">
      <w:start w:val="2007"/>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505C7A"/>
    <w:multiLevelType w:val="hybridMultilevel"/>
    <w:tmpl w:val="115658D0"/>
    <w:lvl w:ilvl="0" w:tplc="AA10A4F8">
      <w:start w:val="1"/>
      <w:numFmt w:val="bullet"/>
      <w:lvlText w:val=""/>
      <w:lvlJc w:val="left"/>
      <w:pPr>
        <w:tabs>
          <w:tab w:val="num" w:pos="720"/>
        </w:tabs>
        <w:ind w:left="720" w:hanging="360"/>
      </w:pPr>
      <w:rPr>
        <w:rFonts w:ascii="Wingdings" w:hAnsi="Wingdings" w:hint="default"/>
      </w:rPr>
    </w:lvl>
    <w:lvl w:ilvl="1" w:tplc="57AA76CE">
      <w:start w:val="-16401"/>
      <w:numFmt w:val="bullet"/>
      <w:lvlText w:val=""/>
      <w:lvlJc w:val="left"/>
      <w:pPr>
        <w:tabs>
          <w:tab w:val="num" w:pos="1440"/>
        </w:tabs>
        <w:ind w:left="1440" w:hanging="360"/>
      </w:pPr>
      <w:rPr>
        <w:rFonts w:ascii="Wingdings" w:hAnsi="Wingdings" w:hint="default"/>
      </w:rPr>
    </w:lvl>
    <w:lvl w:ilvl="2" w:tplc="197058B0" w:tentative="1">
      <w:start w:val="1"/>
      <w:numFmt w:val="bullet"/>
      <w:lvlText w:val=""/>
      <w:lvlJc w:val="left"/>
      <w:pPr>
        <w:tabs>
          <w:tab w:val="num" w:pos="2160"/>
        </w:tabs>
        <w:ind w:left="2160" w:hanging="360"/>
      </w:pPr>
      <w:rPr>
        <w:rFonts w:ascii="Wingdings" w:hAnsi="Wingdings" w:hint="default"/>
      </w:rPr>
    </w:lvl>
    <w:lvl w:ilvl="3" w:tplc="A9801B7C" w:tentative="1">
      <w:start w:val="1"/>
      <w:numFmt w:val="bullet"/>
      <w:lvlText w:val=""/>
      <w:lvlJc w:val="left"/>
      <w:pPr>
        <w:tabs>
          <w:tab w:val="num" w:pos="2880"/>
        </w:tabs>
        <w:ind w:left="2880" w:hanging="360"/>
      </w:pPr>
      <w:rPr>
        <w:rFonts w:ascii="Wingdings" w:hAnsi="Wingdings" w:hint="default"/>
      </w:rPr>
    </w:lvl>
    <w:lvl w:ilvl="4" w:tplc="CBCC0AB4" w:tentative="1">
      <w:start w:val="1"/>
      <w:numFmt w:val="bullet"/>
      <w:lvlText w:val=""/>
      <w:lvlJc w:val="left"/>
      <w:pPr>
        <w:tabs>
          <w:tab w:val="num" w:pos="3600"/>
        </w:tabs>
        <w:ind w:left="3600" w:hanging="360"/>
      </w:pPr>
      <w:rPr>
        <w:rFonts w:ascii="Wingdings" w:hAnsi="Wingdings" w:hint="default"/>
      </w:rPr>
    </w:lvl>
    <w:lvl w:ilvl="5" w:tplc="F45C27F4" w:tentative="1">
      <w:start w:val="1"/>
      <w:numFmt w:val="bullet"/>
      <w:lvlText w:val=""/>
      <w:lvlJc w:val="left"/>
      <w:pPr>
        <w:tabs>
          <w:tab w:val="num" w:pos="4320"/>
        </w:tabs>
        <w:ind w:left="4320" w:hanging="360"/>
      </w:pPr>
      <w:rPr>
        <w:rFonts w:ascii="Wingdings" w:hAnsi="Wingdings" w:hint="default"/>
      </w:rPr>
    </w:lvl>
    <w:lvl w:ilvl="6" w:tplc="2C8EB874" w:tentative="1">
      <w:start w:val="1"/>
      <w:numFmt w:val="bullet"/>
      <w:lvlText w:val=""/>
      <w:lvlJc w:val="left"/>
      <w:pPr>
        <w:tabs>
          <w:tab w:val="num" w:pos="5040"/>
        </w:tabs>
        <w:ind w:left="5040" w:hanging="360"/>
      </w:pPr>
      <w:rPr>
        <w:rFonts w:ascii="Wingdings" w:hAnsi="Wingdings" w:hint="default"/>
      </w:rPr>
    </w:lvl>
    <w:lvl w:ilvl="7" w:tplc="B5E809F6" w:tentative="1">
      <w:start w:val="1"/>
      <w:numFmt w:val="bullet"/>
      <w:lvlText w:val=""/>
      <w:lvlJc w:val="left"/>
      <w:pPr>
        <w:tabs>
          <w:tab w:val="num" w:pos="5760"/>
        </w:tabs>
        <w:ind w:left="5760" w:hanging="360"/>
      </w:pPr>
      <w:rPr>
        <w:rFonts w:ascii="Wingdings" w:hAnsi="Wingdings" w:hint="default"/>
      </w:rPr>
    </w:lvl>
    <w:lvl w:ilvl="8" w:tplc="9D1E2812" w:tentative="1">
      <w:start w:val="1"/>
      <w:numFmt w:val="bullet"/>
      <w:lvlText w:val=""/>
      <w:lvlJc w:val="left"/>
      <w:pPr>
        <w:tabs>
          <w:tab w:val="num" w:pos="6480"/>
        </w:tabs>
        <w:ind w:left="6480" w:hanging="360"/>
      </w:pPr>
      <w:rPr>
        <w:rFonts w:ascii="Wingdings" w:hAnsi="Wingdings" w:hint="default"/>
      </w:rPr>
    </w:lvl>
  </w:abstractNum>
  <w:abstractNum w:abstractNumId="23">
    <w:nsid w:val="74123787"/>
    <w:multiLevelType w:val="hybridMultilevel"/>
    <w:tmpl w:val="06869662"/>
    <w:lvl w:ilvl="0" w:tplc="41CA54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2"/>
  </w:num>
  <w:num w:numId="4">
    <w:abstractNumId w:val="7"/>
  </w:num>
  <w:num w:numId="5">
    <w:abstractNumId w:val="16"/>
  </w:num>
  <w:num w:numId="6">
    <w:abstractNumId w:val="13"/>
  </w:num>
  <w:num w:numId="7">
    <w:abstractNumId w:val="23"/>
  </w:num>
  <w:num w:numId="8">
    <w:abstractNumId w:val="9"/>
  </w:num>
  <w:num w:numId="9">
    <w:abstractNumId w:val="10"/>
  </w:num>
  <w:num w:numId="10">
    <w:abstractNumId w:val="0"/>
  </w:num>
  <w:num w:numId="11">
    <w:abstractNumId w:val="17"/>
  </w:num>
  <w:num w:numId="12">
    <w:abstractNumId w:val="2"/>
  </w:num>
  <w:num w:numId="13">
    <w:abstractNumId w:val="18"/>
  </w:num>
  <w:num w:numId="14">
    <w:abstractNumId w:val="21"/>
  </w:num>
  <w:num w:numId="15">
    <w:abstractNumId w:val="20"/>
  </w:num>
  <w:num w:numId="16">
    <w:abstractNumId w:val="4"/>
  </w:num>
  <w:num w:numId="17">
    <w:abstractNumId w:val="8"/>
  </w:num>
  <w:num w:numId="18">
    <w:abstractNumId w:val="5"/>
  </w:num>
  <w:num w:numId="19">
    <w:abstractNumId w:val="22"/>
  </w:num>
  <w:num w:numId="20">
    <w:abstractNumId w:val="3"/>
  </w:num>
  <w:num w:numId="21">
    <w:abstractNumId w:val="11"/>
  </w:num>
  <w:num w:numId="22">
    <w:abstractNumId w:val="14"/>
  </w:num>
  <w:num w:numId="23">
    <w:abstractNumId w:val="1"/>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47"/>
    <w:rsid w:val="0000205E"/>
    <w:rsid w:val="00003AE3"/>
    <w:rsid w:val="00074C2B"/>
    <w:rsid w:val="000927C8"/>
    <w:rsid w:val="00094581"/>
    <w:rsid w:val="000A1999"/>
    <w:rsid w:val="000B09B6"/>
    <w:rsid w:val="000C287E"/>
    <w:rsid w:val="000C65F9"/>
    <w:rsid w:val="000E26AF"/>
    <w:rsid w:val="001268E7"/>
    <w:rsid w:val="001309EE"/>
    <w:rsid w:val="00146AE9"/>
    <w:rsid w:val="0017124C"/>
    <w:rsid w:val="00187AEA"/>
    <w:rsid w:val="00195983"/>
    <w:rsid w:val="001B68BB"/>
    <w:rsid w:val="001D21A1"/>
    <w:rsid w:val="001E0287"/>
    <w:rsid w:val="001E02BA"/>
    <w:rsid w:val="0022481F"/>
    <w:rsid w:val="002300D0"/>
    <w:rsid w:val="00232F9B"/>
    <w:rsid w:val="00233129"/>
    <w:rsid w:val="00251D42"/>
    <w:rsid w:val="00263D17"/>
    <w:rsid w:val="00285C61"/>
    <w:rsid w:val="002A0958"/>
    <w:rsid w:val="002A151D"/>
    <w:rsid w:val="002B62AC"/>
    <w:rsid w:val="00303073"/>
    <w:rsid w:val="00305462"/>
    <w:rsid w:val="003111B5"/>
    <w:rsid w:val="003121D1"/>
    <w:rsid w:val="003670FE"/>
    <w:rsid w:val="00391697"/>
    <w:rsid w:val="0039639C"/>
    <w:rsid w:val="003B6173"/>
    <w:rsid w:val="003B7EA4"/>
    <w:rsid w:val="003D384E"/>
    <w:rsid w:val="00401F7E"/>
    <w:rsid w:val="00416E83"/>
    <w:rsid w:val="004204D5"/>
    <w:rsid w:val="0043074E"/>
    <w:rsid w:val="00444848"/>
    <w:rsid w:val="0045155B"/>
    <w:rsid w:val="00477A57"/>
    <w:rsid w:val="004869F1"/>
    <w:rsid w:val="004E2636"/>
    <w:rsid w:val="004F28C3"/>
    <w:rsid w:val="00510255"/>
    <w:rsid w:val="00510456"/>
    <w:rsid w:val="0051066A"/>
    <w:rsid w:val="005112D2"/>
    <w:rsid w:val="005112DA"/>
    <w:rsid w:val="00512C6A"/>
    <w:rsid w:val="0051717D"/>
    <w:rsid w:val="005241B0"/>
    <w:rsid w:val="00533531"/>
    <w:rsid w:val="0054333E"/>
    <w:rsid w:val="005442CB"/>
    <w:rsid w:val="00546383"/>
    <w:rsid w:val="005549CA"/>
    <w:rsid w:val="00563810"/>
    <w:rsid w:val="00587741"/>
    <w:rsid w:val="005B734B"/>
    <w:rsid w:val="005B7CD0"/>
    <w:rsid w:val="005C7C32"/>
    <w:rsid w:val="0061248D"/>
    <w:rsid w:val="00640C24"/>
    <w:rsid w:val="00643903"/>
    <w:rsid w:val="0065569C"/>
    <w:rsid w:val="00682105"/>
    <w:rsid w:val="00693837"/>
    <w:rsid w:val="00695709"/>
    <w:rsid w:val="006978EC"/>
    <w:rsid w:val="006C2A7D"/>
    <w:rsid w:val="00724BF7"/>
    <w:rsid w:val="0075082F"/>
    <w:rsid w:val="007511DE"/>
    <w:rsid w:val="00752160"/>
    <w:rsid w:val="00764702"/>
    <w:rsid w:val="00774BE8"/>
    <w:rsid w:val="00791DA4"/>
    <w:rsid w:val="007A1F4E"/>
    <w:rsid w:val="0080274F"/>
    <w:rsid w:val="00852455"/>
    <w:rsid w:val="00861247"/>
    <w:rsid w:val="00867D08"/>
    <w:rsid w:val="008844F3"/>
    <w:rsid w:val="00897568"/>
    <w:rsid w:val="008B08CB"/>
    <w:rsid w:val="008B1D19"/>
    <w:rsid w:val="008B44E2"/>
    <w:rsid w:val="008D1DFF"/>
    <w:rsid w:val="008D5743"/>
    <w:rsid w:val="008E5316"/>
    <w:rsid w:val="009013E1"/>
    <w:rsid w:val="00915B9B"/>
    <w:rsid w:val="00925772"/>
    <w:rsid w:val="00972DA4"/>
    <w:rsid w:val="00975168"/>
    <w:rsid w:val="00975E87"/>
    <w:rsid w:val="009936D1"/>
    <w:rsid w:val="009973E0"/>
    <w:rsid w:val="009A386D"/>
    <w:rsid w:val="009D4754"/>
    <w:rsid w:val="009E162B"/>
    <w:rsid w:val="009E31A9"/>
    <w:rsid w:val="009F5FB8"/>
    <w:rsid w:val="00A37408"/>
    <w:rsid w:val="00A45922"/>
    <w:rsid w:val="00A47D35"/>
    <w:rsid w:val="00A66704"/>
    <w:rsid w:val="00A74FD0"/>
    <w:rsid w:val="00B0189F"/>
    <w:rsid w:val="00B05CCB"/>
    <w:rsid w:val="00B2264D"/>
    <w:rsid w:val="00B4578B"/>
    <w:rsid w:val="00B563F6"/>
    <w:rsid w:val="00B84808"/>
    <w:rsid w:val="00B92E51"/>
    <w:rsid w:val="00BA579D"/>
    <w:rsid w:val="00BA6792"/>
    <w:rsid w:val="00BE13A9"/>
    <w:rsid w:val="00C23A6D"/>
    <w:rsid w:val="00C30B28"/>
    <w:rsid w:val="00C37864"/>
    <w:rsid w:val="00C61650"/>
    <w:rsid w:val="00C77FA2"/>
    <w:rsid w:val="00C850DD"/>
    <w:rsid w:val="00C9219A"/>
    <w:rsid w:val="00CD0407"/>
    <w:rsid w:val="00CD1251"/>
    <w:rsid w:val="00D24284"/>
    <w:rsid w:val="00D274EE"/>
    <w:rsid w:val="00D529B4"/>
    <w:rsid w:val="00D544E1"/>
    <w:rsid w:val="00D626DE"/>
    <w:rsid w:val="00D71263"/>
    <w:rsid w:val="00D74B7B"/>
    <w:rsid w:val="00DB6EF5"/>
    <w:rsid w:val="00DD0360"/>
    <w:rsid w:val="00DD437F"/>
    <w:rsid w:val="00DE1109"/>
    <w:rsid w:val="00E065F9"/>
    <w:rsid w:val="00E07969"/>
    <w:rsid w:val="00E14AF8"/>
    <w:rsid w:val="00E2689B"/>
    <w:rsid w:val="00E47354"/>
    <w:rsid w:val="00E72FE3"/>
    <w:rsid w:val="00EB4F06"/>
    <w:rsid w:val="00EE3B57"/>
    <w:rsid w:val="00EF2595"/>
    <w:rsid w:val="00EF6EFA"/>
    <w:rsid w:val="00F34ABB"/>
    <w:rsid w:val="00F66104"/>
    <w:rsid w:val="00F756B2"/>
    <w:rsid w:val="00FB7ADF"/>
    <w:rsid w:val="00FC7834"/>
    <w:rsid w:val="00FF1221"/>
    <w:rsid w:val="00FF169D"/>
    <w:rsid w:val="00FF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D56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09"/>
    <w:pPr>
      <w:tabs>
        <w:tab w:val="left" w:pos="360"/>
        <w:tab w:val="left" w:pos="720"/>
        <w:tab w:val="left" w:pos="1080"/>
        <w:tab w:val="left" w:pos="1440"/>
      </w:tabs>
      <w:jc w:val="both"/>
    </w:pPr>
    <w:rPr>
      <w:rFonts w:ascii="Times New Roman" w:hAnsi="Times New Roman"/>
    </w:rPr>
  </w:style>
  <w:style w:type="paragraph" w:styleId="Heading1">
    <w:name w:val="heading 1"/>
    <w:basedOn w:val="Normal"/>
    <w:next w:val="Normal"/>
    <w:link w:val="Heading1Char"/>
    <w:uiPriority w:val="9"/>
    <w:qFormat/>
    <w:rsid w:val="00C850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00205E"/>
    <w:pPr>
      <w:tabs>
        <w:tab w:val="clear" w:pos="360"/>
        <w:tab w:val="clear" w:pos="720"/>
        <w:tab w:val="clear" w:pos="1080"/>
        <w:tab w:val="clear" w:pos="1440"/>
      </w:tabs>
      <w:spacing w:line="311" w:lineRule="atLeast"/>
      <w:jc w:val="left"/>
      <w:outlineLvl w:val="3"/>
    </w:pPr>
    <w:rPr>
      <w:rFonts w:eastAsia="Times New Roman" w:cs="Times New Roman"/>
      <w:b/>
      <w:bCs/>
      <w:sz w:val="27"/>
      <w:szCs w:val="27"/>
    </w:rPr>
  </w:style>
  <w:style w:type="paragraph" w:styleId="Heading5">
    <w:name w:val="heading 5"/>
    <w:basedOn w:val="Normal"/>
    <w:next w:val="Normal"/>
    <w:link w:val="Heading5Char"/>
    <w:uiPriority w:val="9"/>
    <w:semiHidden/>
    <w:unhideWhenUsed/>
    <w:qFormat/>
    <w:rsid w:val="00C850D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50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C850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247"/>
  </w:style>
  <w:style w:type="character" w:customStyle="1" w:styleId="FootnoteTextChar">
    <w:name w:val="Footnote Text Char"/>
    <w:basedOn w:val="DefaultParagraphFont"/>
    <w:link w:val="FootnoteText"/>
    <w:uiPriority w:val="99"/>
    <w:rsid w:val="00861247"/>
    <w:rPr>
      <w:rFonts w:ascii="Times New Roman" w:hAnsi="Times New Roman"/>
    </w:rPr>
  </w:style>
  <w:style w:type="character" w:styleId="FootnoteReference">
    <w:name w:val="footnote reference"/>
    <w:basedOn w:val="DefaultParagraphFont"/>
    <w:uiPriority w:val="99"/>
    <w:unhideWhenUsed/>
    <w:rsid w:val="00861247"/>
    <w:rPr>
      <w:vertAlign w:val="superscript"/>
    </w:rPr>
  </w:style>
  <w:style w:type="paragraph" w:styleId="ListParagraph">
    <w:name w:val="List Paragraph"/>
    <w:basedOn w:val="Normal"/>
    <w:uiPriority w:val="34"/>
    <w:qFormat/>
    <w:rsid w:val="00E47354"/>
    <w:pPr>
      <w:ind w:left="720"/>
      <w:contextualSpacing/>
    </w:pPr>
  </w:style>
  <w:style w:type="character" w:styleId="Hyperlink">
    <w:name w:val="Hyperlink"/>
    <w:basedOn w:val="DefaultParagraphFont"/>
    <w:uiPriority w:val="99"/>
    <w:unhideWhenUsed/>
    <w:rsid w:val="009D4754"/>
    <w:rPr>
      <w:color w:val="0000FF" w:themeColor="hyperlink"/>
      <w:u w:val="single"/>
    </w:rPr>
  </w:style>
  <w:style w:type="paragraph" w:styleId="BalloonText">
    <w:name w:val="Balloon Text"/>
    <w:basedOn w:val="Normal"/>
    <w:link w:val="BalloonTextChar"/>
    <w:uiPriority w:val="99"/>
    <w:semiHidden/>
    <w:unhideWhenUsed/>
    <w:rsid w:val="00925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772"/>
    <w:rPr>
      <w:rFonts w:ascii="Lucida Grande" w:hAnsi="Lucida Grande" w:cs="Lucida Grande"/>
      <w:sz w:val="18"/>
      <w:szCs w:val="18"/>
    </w:rPr>
  </w:style>
  <w:style w:type="paragraph" w:styleId="Footer">
    <w:name w:val="footer"/>
    <w:basedOn w:val="Normal"/>
    <w:link w:val="FooterChar"/>
    <w:uiPriority w:val="99"/>
    <w:unhideWhenUsed/>
    <w:rsid w:val="00FF1221"/>
    <w:pPr>
      <w:tabs>
        <w:tab w:val="clear" w:pos="360"/>
        <w:tab w:val="clear" w:pos="720"/>
        <w:tab w:val="clear" w:pos="1080"/>
        <w:tab w:val="clear" w:pos="1440"/>
        <w:tab w:val="center" w:pos="4320"/>
        <w:tab w:val="right" w:pos="8640"/>
      </w:tabs>
    </w:pPr>
  </w:style>
  <w:style w:type="character" w:customStyle="1" w:styleId="FooterChar">
    <w:name w:val="Footer Char"/>
    <w:basedOn w:val="DefaultParagraphFont"/>
    <w:link w:val="Footer"/>
    <w:uiPriority w:val="99"/>
    <w:rsid w:val="00FF1221"/>
    <w:rPr>
      <w:rFonts w:ascii="Times New Roman" w:hAnsi="Times New Roman"/>
    </w:rPr>
  </w:style>
  <w:style w:type="character" w:styleId="PageNumber">
    <w:name w:val="page number"/>
    <w:basedOn w:val="DefaultParagraphFont"/>
    <w:uiPriority w:val="99"/>
    <w:semiHidden/>
    <w:unhideWhenUsed/>
    <w:rsid w:val="00FF1221"/>
  </w:style>
  <w:style w:type="paragraph" w:styleId="Header">
    <w:name w:val="header"/>
    <w:basedOn w:val="Normal"/>
    <w:link w:val="HeaderChar"/>
    <w:uiPriority w:val="99"/>
    <w:unhideWhenUsed/>
    <w:rsid w:val="00FF1221"/>
    <w:pPr>
      <w:tabs>
        <w:tab w:val="clear" w:pos="360"/>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FF1221"/>
    <w:rPr>
      <w:rFonts w:ascii="Times New Roman" w:hAnsi="Times New Roman"/>
    </w:rPr>
  </w:style>
  <w:style w:type="character" w:customStyle="1" w:styleId="Heading4Char">
    <w:name w:val="Heading 4 Char"/>
    <w:basedOn w:val="DefaultParagraphFont"/>
    <w:link w:val="Heading4"/>
    <w:uiPriority w:val="9"/>
    <w:rsid w:val="000020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205E"/>
    <w:pPr>
      <w:tabs>
        <w:tab w:val="clear" w:pos="360"/>
        <w:tab w:val="clear" w:pos="720"/>
        <w:tab w:val="clear" w:pos="1080"/>
        <w:tab w:val="clear" w:pos="1440"/>
      </w:tabs>
      <w:spacing w:before="100" w:beforeAutospacing="1" w:after="100" w:afterAutospacing="1"/>
      <w:jc w:val="left"/>
    </w:pPr>
    <w:rPr>
      <w:rFonts w:eastAsia="Times New Roman" w:cs="Times New Roman"/>
    </w:rPr>
  </w:style>
  <w:style w:type="table" w:styleId="TableGrid">
    <w:name w:val="Table Grid"/>
    <w:basedOn w:val="TableNormal"/>
    <w:rsid w:val="0000205E"/>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50DD"/>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semiHidden/>
    <w:rsid w:val="00C850D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50D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C850DD"/>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semiHidden/>
    <w:rsid w:val="00C850DD"/>
    <w:pPr>
      <w:tabs>
        <w:tab w:val="clear" w:pos="360"/>
        <w:tab w:val="clear" w:pos="720"/>
        <w:tab w:val="clear" w:pos="1080"/>
        <w:tab w:val="clear" w:pos="1440"/>
      </w:tabs>
      <w:overflowPunct w:val="0"/>
      <w:autoSpaceDE w:val="0"/>
      <w:autoSpaceDN w:val="0"/>
      <w:adjustRightInd w:val="0"/>
      <w:spacing w:line="360" w:lineRule="auto"/>
      <w:textAlignment w:val="baseline"/>
    </w:pPr>
    <w:rPr>
      <w:rFonts w:eastAsia="Times New Roman" w:cs="Times New Roman"/>
      <w:sz w:val="28"/>
      <w:szCs w:val="20"/>
      <w:lang w:eastAsia="cs-CZ"/>
    </w:rPr>
  </w:style>
  <w:style w:type="character" w:customStyle="1" w:styleId="BodyText2Char">
    <w:name w:val="Body Text 2 Char"/>
    <w:basedOn w:val="DefaultParagraphFont"/>
    <w:link w:val="BodyText2"/>
    <w:semiHidden/>
    <w:rsid w:val="00C850DD"/>
    <w:rPr>
      <w:rFonts w:ascii="Times New Roman" w:eastAsia="Times New Roman" w:hAnsi="Times New Roman" w:cs="Times New Roman"/>
      <w:sz w:val="28"/>
      <w:szCs w:val="20"/>
      <w:lang w:eastAsia="cs-CZ"/>
    </w:rPr>
  </w:style>
  <w:style w:type="paragraph" w:styleId="BodyText3">
    <w:name w:val="Body Text 3"/>
    <w:basedOn w:val="Normal"/>
    <w:link w:val="BodyText3Char"/>
    <w:semiHidden/>
    <w:rsid w:val="00C850DD"/>
    <w:pPr>
      <w:tabs>
        <w:tab w:val="clear" w:pos="360"/>
        <w:tab w:val="clear" w:pos="720"/>
        <w:tab w:val="clear" w:pos="1080"/>
        <w:tab w:val="clear" w:pos="1440"/>
      </w:tabs>
      <w:overflowPunct w:val="0"/>
      <w:autoSpaceDE w:val="0"/>
      <w:autoSpaceDN w:val="0"/>
      <w:adjustRightInd w:val="0"/>
      <w:spacing w:line="360" w:lineRule="auto"/>
      <w:ind w:right="11"/>
      <w:textAlignment w:val="baseline"/>
    </w:pPr>
    <w:rPr>
      <w:rFonts w:eastAsia="Times New Roman" w:cs="Times New Roman"/>
      <w:sz w:val="28"/>
      <w:lang w:val="en-GB" w:eastAsia="cs-CZ"/>
    </w:rPr>
  </w:style>
  <w:style w:type="character" w:customStyle="1" w:styleId="BodyText3Char">
    <w:name w:val="Body Text 3 Char"/>
    <w:basedOn w:val="DefaultParagraphFont"/>
    <w:link w:val="BodyText3"/>
    <w:semiHidden/>
    <w:rsid w:val="00C850DD"/>
    <w:rPr>
      <w:rFonts w:ascii="Times New Roman" w:eastAsia="Times New Roman" w:hAnsi="Times New Roman" w:cs="Times New Roman"/>
      <w:sz w:val="28"/>
      <w:lang w:val="en-GB"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09"/>
    <w:pPr>
      <w:tabs>
        <w:tab w:val="left" w:pos="360"/>
        <w:tab w:val="left" w:pos="720"/>
        <w:tab w:val="left" w:pos="1080"/>
        <w:tab w:val="left" w:pos="1440"/>
      </w:tabs>
      <w:jc w:val="both"/>
    </w:pPr>
    <w:rPr>
      <w:rFonts w:ascii="Times New Roman" w:hAnsi="Times New Roman"/>
    </w:rPr>
  </w:style>
  <w:style w:type="paragraph" w:styleId="Heading1">
    <w:name w:val="heading 1"/>
    <w:basedOn w:val="Normal"/>
    <w:next w:val="Normal"/>
    <w:link w:val="Heading1Char"/>
    <w:uiPriority w:val="9"/>
    <w:qFormat/>
    <w:rsid w:val="00C850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00205E"/>
    <w:pPr>
      <w:tabs>
        <w:tab w:val="clear" w:pos="360"/>
        <w:tab w:val="clear" w:pos="720"/>
        <w:tab w:val="clear" w:pos="1080"/>
        <w:tab w:val="clear" w:pos="1440"/>
      </w:tabs>
      <w:spacing w:line="311" w:lineRule="atLeast"/>
      <w:jc w:val="left"/>
      <w:outlineLvl w:val="3"/>
    </w:pPr>
    <w:rPr>
      <w:rFonts w:eastAsia="Times New Roman" w:cs="Times New Roman"/>
      <w:b/>
      <w:bCs/>
      <w:sz w:val="27"/>
      <w:szCs w:val="27"/>
    </w:rPr>
  </w:style>
  <w:style w:type="paragraph" w:styleId="Heading5">
    <w:name w:val="heading 5"/>
    <w:basedOn w:val="Normal"/>
    <w:next w:val="Normal"/>
    <w:link w:val="Heading5Char"/>
    <w:uiPriority w:val="9"/>
    <w:semiHidden/>
    <w:unhideWhenUsed/>
    <w:qFormat/>
    <w:rsid w:val="00C850D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50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C850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247"/>
  </w:style>
  <w:style w:type="character" w:customStyle="1" w:styleId="FootnoteTextChar">
    <w:name w:val="Footnote Text Char"/>
    <w:basedOn w:val="DefaultParagraphFont"/>
    <w:link w:val="FootnoteText"/>
    <w:uiPriority w:val="99"/>
    <w:rsid w:val="00861247"/>
    <w:rPr>
      <w:rFonts w:ascii="Times New Roman" w:hAnsi="Times New Roman"/>
    </w:rPr>
  </w:style>
  <w:style w:type="character" w:styleId="FootnoteReference">
    <w:name w:val="footnote reference"/>
    <w:basedOn w:val="DefaultParagraphFont"/>
    <w:uiPriority w:val="99"/>
    <w:unhideWhenUsed/>
    <w:rsid w:val="00861247"/>
    <w:rPr>
      <w:vertAlign w:val="superscript"/>
    </w:rPr>
  </w:style>
  <w:style w:type="paragraph" w:styleId="ListParagraph">
    <w:name w:val="List Paragraph"/>
    <w:basedOn w:val="Normal"/>
    <w:uiPriority w:val="34"/>
    <w:qFormat/>
    <w:rsid w:val="00E47354"/>
    <w:pPr>
      <w:ind w:left="720"/>
      <w:contextualSpacing/>
    </w:pPr>
  </w:style>
  <w:style w:type="character" w:styleId="Hyperlink">
    <w:name w:val="Hyperlink"/>
    <w:basedOn w:val="DefaultParagraphFont"/>
    <w:uiPriority w:val="99"/>
    <w:unhideWhenUsed/>
    <w:rsid w:val="009D4754"/>
    <w:rPr>
      <w:color w:val="0000FF" w:themeColor="hyperlink"/>
      <w:u w:val="single"/>
    </w:rPr>
  </w:style>
  <w:style w:type="paragraph" w:styleId="BalloonText">
    <w:name w:val="Balloon Text"/>
    <w:basedOn w:val="Normal"/>
    <w:link w:val="BalloonTextChar"/>
    <w:uiPriority w:val="99"/>
    <w:semiHidden/>
    <w:unhideWhenUsed/>
    <w:rsid w:val="00925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772"/>
    <w:rPr>
      <w:rFonts w:ascii="Lucida Grande" w:hAnsi="Lucida Grande" w:cs="Lucida Grande"/>
      <w:sz w:val="18"/>
      <w:szCs w:val="18"/>
    </w:rPr>
  </w:style>
  <w:style w:type="paragraph" w:styleId="Footer">
    <w:name w:val="footer"/>
    <w:basedOn w:val="Normal"/>
    <w:link w:val="FooterChar"/>
    <w:uiPriority w:val="99"/>
    <w:unhideWhenUsed/>
    <w:rsid w:val="00FF1221"/>
    <w:pPr>
      <w:tabs>
        <w:tab w:val="clear" w:pos="360"/>
        <w:tab w:val="clear" w:pos="720"/>
        <w:tab w:val="clear" w:pos="1080"/>
        <w:tab w:val="clear" w:pos="1440"/>
        <w:tab w:val="center" w:pos="4320"/>
        <w:tab w:val="right" w:pos="8640"/>
      </w:tabs>
    </w:pPr>
  </w:style>
  <w:style w:type="character" w:customStyle="1" w:styleId="FooterChar">
    <w:name w:val="Footer Char"/>
    <w:basedOn w:val="DefaultParagraphFont"/>
    <w:link w:val="Footer"/>
    <w:uiPriority w:val="99"/>
    <w:rsid w:val="00FF1221"/>
    <w:rPr>
      <w:rFonts w:ascii="Times New Roman" w:hAnsi="Times New Roman"/>
    </w:rPr>
  </w:style>
  <w:style w:type="character" w:styleId="PageNumber">
    <w:name w:val="page number"/>
    <w:basedOn w:val="DefaultParagraphFont"/>
    <w:uiPriority w:val="99"/>
    <w:semiHidden/>
    <w:unhideWhenUsed/>
    <w:rsid w:val="00FF1221"/>
  </w:style>
  <w:style w:type="paragraph" w:styleId="Header">
    <w:name w:val="header"/>
    <w:basedOn w:val="Normal"/>
    <w:link w:val="HeaderChar"/>
    <w:uiPriority w:val="99"/>
    <w:unhideWhenUsed/>
    <w:rsid w:val="00FF1221"/>
    <w:pPr>
      <w:tabs>
        <w:tab w:val="clear" w:pos="360"/>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rsid w:val="00FF1221"/>
    <w:rPr>
      <w:rFonts w:ascii="Times New Roman" w:hAnsi="Times New Roman"/>
    </w:rPr>
  </w:style>
  <w:style w:type="character" w:customStyle="1" w:styleId="Heading4Char">
    <w:name w:val="Heading 4 Char"/>
    <w:basedOn w:val="DefaultParagraphFont"/>
    <w:link w:val="Heading4"/>
    <w:uiPriority w:val="9"/>
    <w:rsid w:val="000020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205E"/>
    <w:pPr>
      <w:tabs>
        <w:tab w:val="clear" w:pos="360"/>
        <w:tab w:val="clear" w:pos="720"/>
        <w:tab w:val="clear" w:pos="1080"/>
        <w:tab w:val="clear" w:pos="1440"/>
      </w:tabs>
      <w:spacing w:before="100" w:beforeAutospacing="1" w:after="100" w:afterAutospacing="1"/>
      <w:jc w:val="left"/>
    </w:pPr>
    <w:rPr>
      <w:rFonts w:eastAsia="Times New Roman" w:cs="Times New Roman"/>
    </w:rPr>
  </w:style>
  <w:style w:type="table" w:styleId="TableGrid">
    <w:name w:val="Table Grid"/>
    <w:basedOn w:val="TableNormal"/>
    <w:rsid w:val="0000205E"/>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50DD"/>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semiHidden/>
    <w:rsid w:val="00C850D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50D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C850DD"/>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semiHidden/>
    <w:rsid w:val="00C850DD"/>
    <w:pPr>
      <w:tabs>
        <w:tab w:val="clear" w:pos="360"/>
        <w:tab w:val="clear" w:pos="720"/>
        <w:tab w:val="clear" w:pos="1080"/>
        <w:tab w:val="clear" w:pos="1440"/>
      </w:tabs>
      <w:overflowPunct w:val="0"/>
      <w:autoSpaceDE w:val="0"/>
      <w:autoSpaceDN w:val="0"/>
      <w:adjustRightInd w:val="0"/>
      <w:spacing w:line="360" w:lineRule="auto"/>
      <w:textAlignment w:val="baseline"/>
    </w:pPr>
    <w:rPr>
      <w:rFonts w:eastAsia="Times New Roman" w:cs="Times New Roman"/>
      <w:sz w:val="28"/>
      <w:szCs w:val="20"/>
      <w:lang w:eastAsia="cs-CZ"/>
    </w:rPr>
  </w:style>
  <w:style w:type="character" w:customStyle="1" w:styleId="BodyText2Char">
    <w:name w:val="Body Text 2 Char"/>
    <w:basedOn w:val="DefaultParagraphFont"/>
    <w:link w:val="BodyText2"/>
    <w:semiHidden/>
    <w:rsid w:val="00C850DD"/>
    <w:rPr>
      <w:rFonts w:ascii="Times New Roman" w:eastAsia="Times New Roman" w:hAnsi="Times New Roman" w:cs="Times New Roman"/>
      <w:sz w:val="28"/>
      <w:szCs w:val="20"/>
      <w:lang w:eastAsia="cs-CZ"/>
    </w:rPr>
  </w:style>
  <w:style w:type="paragraph" w:styleId="BodyText3">
    <w:name w:val="Body Text 3"/>
    <w:basedOn w:val="Normal"/>
    <w:link w:val="BodyText3Char"/>
    <w:semiHidden/>
    <w:rsid w:val="00C850DD"/>
    <w:pPr>
      <w:tabs>
        <w:tab w:val="clear" w:pos="360"/>
        <w:tab w:val="clear" w:pos="720"/>
        <w:tab w:val="clear" w:pos="1080"/>
        <w:tab w:val="clear" w:pos="1440"/>
      </w:tabs>
      <w:overflowPunct w:val="0"/>
      <w:autoSpaceDE w:val="0"/>
      <w:autoSpaceDN w:val="0"/>
      <w:adjustRightInd w:val="0"/>
      <w:spacing w:line="360" w:lineRule="auto"/>
      <w:ind w:right="11"/>
      <w:textAlignment w:val="baseline"/>
    </w:pPr>
    <w:rPr>
      <w:rFonts w:eastAsia="Times New Roman" w:cs="Times New Roman"/>
      <w:sz w:val="28"/>
      <w:lang w:val="en-GB" w:eastAsia="cs-CZ"/>
    </w:rPr>
  </w:style>
  <w:style w:type="character" w:customStyle="1" w:styleId="BodyText3Char">
    <w:name w:val="Body Text 3 Char"/>
    <w:basedOn w:val="DefaultParagraphFont"/>
    <w:link w:val="BodyText3"/>
    <w:semiHidden/>
    <w:rsid w:val="00C850DD"/>
    <w:rPr>
      <w:rFonts w:ascii="Times New Roman" w:eastAsia="Times New Roman" w:hAnsi="Times New Roman" w:cs="Times New Roman"/>
      <w:sz w:val="28"/>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2889">
      <w:bodyDiv w:val="1"/>
      <w:marLeft w:val="0"/>
      <w:marRight w:val="0"/>
      <w:marTop w:val="0"/>
      <w:marBottom w:val="0"/>
      <w:divBdr>
        <w:top w:val="none" w:sz="0" w:space="0" w:color="auto"/>
        <w:left w:val="none" w:sz="0" w:space="0" w:color="auto"/>
        <w:bottom w:val="none" w:sz="0" w:space="0" w:color="auto"/>
        <w:right w:val="none" w:sz="0" w:space="0" w:color="auto"/>
      </w:divBdr>
      <w:divsChild>
        <w:div w:id="1973054490">
          <w:marLeft w:val="547"/>
          <w:marRight w:val="0"/>
          <w:marTop w:val="60"/>
          <w:marBottom w:val="60"/>
          <w:divBdr>
            <w:top w:val="none" w:sz="0" w:space="0" w:color="auto"/>
            <w:left w:val="none" w:sz="0" w:space="0" w:color="auto"/>
            <w:bottom w:val="none" w:sz="0" w:space="0" w:color="auto"/>
            <w:right w:val="none" w:sz="0" w:space="0" w:color="auto"/>
          </w:divBdr>
        </w:div>
        <w:div w:id="534318411">
          <w:marLeft w:val="1080"/>
          <w:marRight w:val="0"/>
          <w:marTop w:val="60"/>
          <w:marBottom w:val="60"/>
          <w:divBdr>
            <w:top w:val="none" w:sz="0" w:space="0" w:color="auto"/>
            <w:left w:val="none" w:sz="0" w:space="0" w:color="auto"/>
            <w:bottom w:val="none" w:sz="0" w:space="0" w:color="auto"/>
            <w:right w:val="none" w:sz="0" w:space="0" w:color="auto"/>
          </w:divBdr>
        </w:div>
        <w:div w:id="1323389887">
          <w:marLeft w:val="1080"/>
          <w:marRight w:val="0"/>
          <w:marTop w:val="60"/>
          <w:marBottom w:val="60"/>
          <w:divBdr>
            <w:top w:val="none" w:sz="0" w:space="0" w:color="auto"/>
            <w:left w:val="none" w:sz="0" w:space="0" w:color="auto"/>
            <w:bottom w:val="none" w:sz="0" w:space="0" w:color="auto"/>
            <w:right w:val="none" w:sz="0" w:space="0" w:color="auto"/>
          </w:divBdr>
        </w:div>
        <w:div w:id="190194714">
          <w:marLeft w:val="547"/>
          <w:marRight w:val="0"/>
          <w:marTop w:val="60"/>
          <w:marBottom w:val="60"/>
          <w:divBdr>
            <w:top w:val="none" w:sz="0" w:space="0" w:color="auto"/>
            <w:left w:val="none" w:sz="0" w:space="0" w:color="auto"/>
            <w:bottom w:val="none" w:sz="0" w:space="0" w:color="auto"/>
            <w:right w:val="none" w:sz="0" w:space="0" w:color="auto"/>
          </w:divBdr>
        </w:div>
      </w:divsChild>
    </w:div>
    <w:div w:id="398213225">
      <w:bodyDiv w:val="1"/>
      <w:marLeft w:val="0"/>
      <w:marRight w:val="0"/>
      <w:marTop w:val="0"/>
      <w:marBottom w:val="0"/>
      <w:divBdr>
        <w:top w:val="none" w:sz="0" w:space="0" w:color="auto"/>
        <w:left w:val="none" w:sz="0" w:space="0" w:color="auto"/>
        <w:bottom w:val="none" w:sz="0" w:space="0" w:color="auto"/>
        <w:right w:val="none" w:sz="0" w:space="0" w:color="auto"/>
      </w:divBdr>
    </w:div>
    <w:div w:id="494149247">
      <w:bodyDiv w:val="1"/>
      <w:marLeft w:val="0"/>
      <w:marRight w:val="0"/>
      <w:marTop w:val="0"/>
      <w:marBottom w:val="0"/>
      <w:divBdr>
        <w:top w:val="none" w:sz="0" w:space="0" w:color="auto"/>
        <w:left w:val="none" w:sz="0" w:space="0" w:color="auto"/>
        <w:bottom w:val="none" w:sz="0" w:space="0" w:color="auto"/>
        <w:right w:val="none" w:sz="0" w:space="0" w:color="auto"/>
      </w:divBdr>
      <w:divsChild>
        <w:div w:id="136803620">
          <w:marLeft w:val="547"/>
          <w:marRight w:val="0"/>
          <w:marTop w:val="60"/>
          <w:marBottom w:val="60"/>
          <w:divBdr>
            <w:top w:val="none" w:sz="0" w:space="0" w:color="auto"/>
            <w:left w:val="none" w:sz="0" w:space="0" w:color="auto"/>
            <w:bottom w:val="none" w:sz="0" w:space="0" w:color="auto"/>
            <w:right w:val="none" w:sz="0" w:space="0" w:color="auto"/>
          </w:divBdr>
        </w:div>
      </w:divsChild>
    </w:div>
    <w:div w:id="750276208">
      <w:bodyDiv w:val="1"/>
      <w:marLeft w:val="0"/>
      <w:marRight w:val="0"/>
      <w:marTop w:val="0"/>
      <w:marBottom w:val="0"/>
      <w:divBdr>
        <w:top w:val="none" w:sz="0" w:space="0" w:color="auto"/>
        <w:left w:val="none" w:sz="0" w:space="0" w:color="auto"/>
        <w:bottom w:val="none" w:sz="0" w:space="0" w:color="auto"/>
        <w:right w:val="none" w:sz="0" w:space="0" w:color="auto"/>
      </w:divBdr>
      <w:divsChild>
        <w:div w:id="486095477">
          <w:marLeft w:val="547"/>
          <w:marRight w:val="0"/>
          <w:marTop w:val="60"/>
          <w:marBottom w:val="60"/>
          <w:divBdr>
            <w:top w:val="none" w:sz="0" w:space="0" w:color="auto"/>
            <w:left w:val="none" w:sz="0" w:space="0" w:color="auto"/>
            <w:bottom w:val="none" w:sz="0" w:space="0" w:color="auto"/>
            <w:right w:val="none" w:sz="0" w:space="0" w:color="auto"/>
          </w:divBdr>
        </w:div>
        <w:div w:id="1921479030">
          <w:marLeft w:val="1080"/>
          <w:marRight w:val="0"/>
          <w:marTop w:val="60"/>
          <w:marBottom w:val="60"/>
          <w:divBdr>
            <w:top w:val="none" w:sz="0" w:space="0" w:color="auto"/>
            <w:left w:val="none" w:sz="0" w:space="0" w:color="auto"/>
            <w:bottom w:val="none" w:sz="0" w:space="0" w:color="auto"/>
            <w:right w:val="none" w:sz="0" w:space="0" w:color="auto"/>
          </w:divBdr>
        </w:div>
        <w:div w:id="1085300689">
          <w:marLeft w:val="1080"/>
          <w:marRight w:val="0"/>
          <w:marTop w:val="60"/>
          <w:marBottom w:val="60"/>
          <w:divBdr>
            <w:top w:val="none" w:sz="0" w:space="0" w:color="auto"/>
            <w:left w:val="none" w:sz="0" w:space="0" w:color="auto"/>
            <w:bottom w:val="none" w:sz="0" w:space="0" w:color="auto"/>
            <w:right w:val="none" w:sz="0" w:space="0" w:color="auto"/>
          </w:divBdr>
        </w:div>
        <w:div w:id="763308701">
          <w:marLeft w:val="1627"/>
          <w:marRight w:val="0"/>
          <w:marTop w:val="60"/>
          <w:marBottom w:val="60"/>
          <w:divBdr>
            <w:top w:val="none" w:sz="0" w:space="0" w:color="auto"/>
            <w:left w:val="none" w:sz="0" w:space="0" w:color="auto"/>
            <w:bottom w:val="none" w:sz="0" w:space="0" w:color="auto"/>
            <w:right w:val="none" w:sz="0" w:space="0" w:color="auto"/>
          </w:divBdr>
        </w:div>
        <w:div w:id="1876506448">
          <w:marLeft w:val="1080"/>
          <w:marRight w:val="0"/>
          <w:marTop w:val="60"/>
          <w:marBottom w:val="60"/>
          <w:divBdr>
            <w:top w:val="none" w:sz="0" w:space="0" w:color="auto"/>
            <w:left w:val="none" w:sz="0" w:space="0" w:color="auto"/>
            <w:bottom w:val="none" w:sz="0" w:space="0" w:color="auto"/>
            <w:right w:val="none" w:sz="0" w:space="0" w:color="auto"/>
          </w:divBdr>
        </w:div>
        <w:div w:id="1738094803">
          <w:marLeft w:val="547"/>
          <w:marRight w:val="0"/>
          <w:marTop w:val="60"/>
          <w:marBottom w:val="60"/>
          <w:divBdr>
            <w:top w:val="none" w:sz="0" w:space="0" w:color="auto"/>
            <w:left w:val="none" w:sz="0" w:space="0" w:color="auto"/>
            <w:bottom w:val="none" w:sz="0" w:space="0" w:color="auto"/>
            <w:right w:val="none" w:sz="0" w:space="0" w:color="auto"/>
          </w:divBdr>
        </w:div>
        <w:div w:id="1266309010">
          <w:marLeft w:val="1080"/>
          <w:marRight w:val="0"/>
          <w:marTop w:val="60"/>
          <w:marBottom w:val="60"/>
          <w:divBdr>
            <w:top w:val="none" w:sz="0" w:space="0" w:color="auto"/>
            <w:left w:val="none" w:sz="0" w:space="0" w:color="auto"/>
            <w:bottom w:val="none" w:sz="0" w:space="0" w:color="auto"/>
            <w:right w:val="none" w:sz="0" w:space="0" w:color="auto"/>
          </w:divBdr>
        </w:div>
        <w:div w:id="124011212">
          <w:marLeft w:val="1080"/>
          <w:marRight w:val="0"/>
          <w:marTop w:val="60"/>
          <w:marBottom w:val="60"/>
          <w:divBdr>
            <w:top w:val="none" w:sz="0" w:space="0" w:color="auto"/>
            <w:left w:val="none" w:sz="0" w:space="0" w:color="auto"/>
            <w:bottom w:val="none" w:sz="0" w:space="0" w:color="auto"/>
            <w:right w:val="none" w:sz="0" w:space="0" w:color="auto"/>
          </w:divBdr>
        </w:div>
      </w:divsChild>
    </w:div>
    <w:div w:id="788357260">
      <w:bodyDiv w:val="1"/>
      <w:marLeft w:val="0"/>
      <w:marRight w:val="0"/>
      <w:marTop w:val="0"/>
      <w:marBottom w:val="0"/>
      <w:divBdr>
        <w:top w:val="none" w:sz="0" w:space="0" w:color="auto"/>
        <w:left w:val="none" w:sz="0" w:space="0" w:color="auto"/>
        <w:bottom w:val="none" w:sz="0" w:space="0" w:color="auto"/>
        <w:right w:val="none" w:sz="0" w:space="0" w:color="auto"/>
      </w:divBdr>
    </w:div>
    <w:div w:id="890312133">
      <w:bodyDiv w:val="1"/>
      <w:marLeft w:val="0"/>
      <w:marRight w:val="0"/>
      <w:marTop w:val="0"/>
      <w:marBottom w:val="0"/>
      <w:divBdr>
        <w:top w:val="none" w:sz="0" w:space="0" w:color="auto"/>
        <w:left w:val="none" w:sz="0" w:space="0" w:color="auto"/>
        <w:bottom w:val="none" w:sz="0" w:space="0" w:color="auto"/>
        <w:right w:val="none" w:sz="0" w:space="0" w:color="auto"/>
      </w:divBdr>
      <w:divsChild>
        <w:div w:id="1548292974">
          <w:marLeft w:val="547"/>
          <w:marRight w:val="0"/>
          <w:marTop w:val="60"/>
          <w:marBottom w:val="60"/>
          <w:divBdr>
            <w:top w:val="none" w:sz="0" w:space="0" w:color="auto"/>
            <w:left w:val="none" w:sz="0" w:space="0" w:color="auto"/>
            <w:bottom w:val="none" w:sz="0" w:space="0" w:color="auto"/>
            <w:right w:val="none" w:sz="0" w:space="0" w:color="auto"/>
          </w:divBdr>
        </w:div>
        <w:div w:id="1325937809">
          <w:marLeft w:val="1080"/>
          <w:marRight w:val="0"/>
          <w:marTop w:val="60"/>
          <w:marBottom w:val="60"/>
          <w:divBdr>
            <w:top w:val="none" w:sz="0" w:space="0" w:color="auto"/>
            <w:left w:val="none" w:sz="0" w:space="0" w:color="auto"/>
            <w:bottom w:val="none" w:sz="0" w:space="0" w:color="auto"/>
            <w:right w:val="none" w:sz="0" w:space="0" w:color="auto"/>
          </w:divBdr>
        </w:div>
        <w:div w:id="1661226298">
          <w:marLeft w:val="1080"/>
          <w:marRight w:val="0"/>
          <w:marTop w:val="60"/>
          <w:marBottom w:val="60"/>
          <w:divBdr>
            <w:top w:val="none" w:sz="0" w:space="0" w:color="auto"/>
            <w:left w:val="none" w:sz="0" w:space="0" w:color="auto"/>
            <w:bottom w:val="none" w:sz="0" w:space="0" w:color="auto"/>
            <w:right w:val="none" w:sz="0" w:space="0" w:color="auto"/>
          </w:divBdr>
        </w:div>
        <w:div w:id="203565395">
          <w:marLeft w:val="547"/>
          <w:marRight w:val="0"/>
          <w:marTop w:val="60"/>
          <w:marBottom w:val="60"/>
          <w:divBdr>
            <w:top w:val="none" w:sz="0" w:space="0" w:color="auto"/>
            <w:left w:val="none" w:sz="0" w:space="0" w:color="auto"/>
            <w:bottom w:val="none" w:sz="0" w:space="0" w:color="auto"/>
            <w:right w:val="none" w:sz="0" w:space="0" w:color="auto"/>
          </w:divBdr>
        </w:div>
        <w:div w:id="1379010719">
          <w:marLeft w:val="1080"/>
          <w:marRight w:val="0"/>
          <w:marTop w:val="60"/>
          <w:marBottom w:val="60"/>
          <w:divBdr>
            <w:top w:val="none" w:sz="0" w:space="0" w:color="auto"/>
            <w:left w:val="none" w:sz="0" w:space="0" w:color="auto"/>
            <w:bottom w:val="none" w:sz="0" w:space="0" w:color="auto"/>
            <w:right w:val="none" w:sz="0" w:space="0" w:color="auto"/>
          </w:divBdr>
        </w:div>
        <w:div w:id="1469081707">
          <w:marLeft w:val="1080"/>
          <w:marRight w:val="0"/>
          <w:marTop w:val="60"/>
          <w:marBottom w:val="60"/>
          <w:divBdr>
            <w:top w:val="none" w:sz="0" w:space="0" w:color="auto"/>
            <w:left w:val="none" w:sz="0" w:space="0" w:color="auto"/>
            <w:bottom w:val="none" w:sz="0" w:space="0" w:color="auto"/>
            <w:right w:val="none" w:sz="0" w:space="0" w:color="auto"/>
          </w:divBdr>
        </w:div>
        <w:div w:id="2042239899">
          <w:marLeft w:val="547"/>
          <w:marRight w:val="0"/>
          <w:marTop w:val="60"/>
          <w:marBottom w:val="60"/>
          <w:divBdr>
            <w:top w:val="none" w:sz="0" w:space="0" w:color="auto"/>
            <w:left w:val="none" w:sz="0" w:space="0" w:color="auto"/>
            <w:bottom w:val="none" w:sz="0" w:space="0" w:color="auto"/>
            <w:right w:val="none" w:sz="0" w:space="0" w:color="auto"/>
          </w:divBdr>
        </w:div>
        <w:div w:id="1067604365">
          <w:marLeft w:val="1080"/>
          <w:marRight w:val="0"/>
          <w:marTop w:val="60"/>
          <w:marBottom w:val="60"/>
          <w:divBdr>
            <w:top w:val="none" w:sz="0" w:space="0" w:color="auto"/>
            <w:left w:val="none" w:sz="0" w:space="0" w:color="auto"/>
            <w:bottom w:val="none" w:sz="0" w:space="0" w:color="auto"/>
            <w:right w:val="none" w:sz="0" w:space="0" w:color="auto"/>
          </w:divBdr>
        </w:div>
        <w:div w:id="478303930">
          <w:marLeft w:val="1080"/>
          <w:marRight w:val="0"/>
          <w:marTop w:val="60"/>
          <w:marBottom w:val="60"/>
          <w:divBdr>
            <w:top w:val="none" w:sz="0" w:space="0" w:color="auto"/>
            <w:left w:val="none" w:sz="0" w:space="0" w:color="auto"/>
            <w:bottom w:val="none" w:sz="0" w:space="0" w:color="auto"/>
            <w:right w:val="none" w:sz="0" w:space="0" w:color="auto"/>
          </w:divBdr>
        </w:div>
      </w:divsChild>
    </w:div>
    <w:div w:id="895166790">
      <w:bodyDiv w:val="1"/>
      <w:marLeft w:val="0"/>
      <w:marRight w:val="0"/>
      <w:marTop w:val="0"/>
      <w:marBottom w:val="0"/>
      <w:divBdr>
        <w:top w:val="none" w:sz="0" w:space="0" w:color="auto"/>
        <w:left w:val="none" w:sz="0" w:space="0" w:color="auto"/>
        <w:bottom w:val="none" w:sz="0" w:space="0" w:color="auto"/>
        <w:right w:val="none" w:sz="0" w:space="0" w:color="auto"/>
      </w:divBdr>
      <w:divsChild>
        <w:div w:id="228925217">
          <w:marLeft w:val="547"/>
          <w:marRight w:val="0"/>
          <w:marTop w:val="60"/>
          <w:marBottom w:val="60"/>
          <w:divBdr>
            <w:top w:val="none" w:sz="0" w:space="0" w:color="auto"/>
            <w:left w:val="none" w:sz="0" w:space="0" w:color="auto"/>
            <w:bottom w:val="none" w:sz="0" w:space="0" w:color="auto"/>
            <w:right w:val="none" w:sz="0" w:space="0" w:color="auto"/>
          </w:divBdr>
        </w:div>
        <w:div w:id="325745037">
          <w:marLeft w:val="1080"/>
          <w:marRight w:val="0"/>
          <w:marTop w:val="60"/>
          <w:marBottom w:val="60"/>
          <w:divBdr>
            <w:top w:val="none" w:sz="0" w:space="0" w:color="auto"/>
            <w:left w:val="none" w:sz="0" w:space="0" w:color="auto"/>
            <w:bottom w:val="none" w:sz="0" w:space="0" w:color="auto"/>
            <w:right w:val="none" w:sz="0" w:space="0" w:color="auto"/>
          </w:divBdr>
        </w:div>
        <w:div w:id="571161830">
          <w:marLeft w:val="994"/>
          <w:marRight w:val="0"/>
          <w:marTop w:val="60"/>
          <w:marBottom w:val="60"/>
          <w:divBdr>
            <w:top w:val="none" w:sz="0" w:space="0" w:color="auto"/>
            <w:left w:val="none" w:sz="0" w:space="0" w:color="auto"/>
            <w:bottom w:val="none" w:sz="0" w:space="0" w:color="auto"/>
            <w:right w:val="none" w:sz="0" w:space="0" w:color="auto"/>
          </w:divBdr>
        </w:div>
        <w:div w:id="812063173">
          <w:marLeft w:val="994"/>
          <w:marRight w:val="0"/>
          <w:marTop w:val="60"/>
          <w:marBottom w:val="60"/>
          <w:divBdr>
            <w:top w:val="none" w:sz="0" w:space="0" w:color="auto"/>
            <w:left w:val="none" w:sz="0" w:space="0" w:color="auto"/>
            <w:bottom w:val="none" w:sz="0" w:space="0" w:color="auto"/>
            <w:right w:val="none" w:sz="0" w:space="0" w:color="auto"/>
          </w:divBdr>
        </w:div>
      </w:divsChild>
    </w:div>
    <w:div w:id="916283397">
      <w:bodyDiv w:val="1"/>
      <w:marLeft w:val="0"/>
      <w:marRight w:val="0"/>
      <w:marTop w:val="0"/>
      <w:marBottom w:val="0"/>
      <w:divBdr>
        <w:top w:val="none" w:sz="0" w:space="0" w:color="auto"/>
        <w:left w:val="none" w:sz="0" w:space="0" w:color="auto"/>
        <w:bottom w:val="none" w:sz="0" w:space="0" w:color="auto"/>
        <w:right w:val="none" w:sz="0" w:space="0" w:color="auto"/>
      </w:divBdr>
      <w:divsChild>
        <w:div w:id="2088724112">
          <w:marLeft w:val="547"/>
          <w:marRight w:val="0"/>
          <w:marTop w:val="60"/>
          <w:marBottom w:val="60"/>
          <w:divBdr>
            <w:top w:val="none" w:sz="0" w:space="0" w:color="auto"/>
            <w:left w:val="none" w:sz="0" w:space="0" w:color="auto"/>
            <w:bottom w:val="none" w:sz="0" w:space="0" w:color="auto"/>
            <w:right w:val="none" w:sz="0" w:space="0" w:color="auto"/>
          </w:divBdr>
        </w:div>
      </w:divsChild>
    </w:div>
    <w:div w:id="1092314160">
      <w:bodyDiv w:val="1"/>
      <w:marLeft w:val="0"/>
      <w:marRight w:val="0"/>
      <w:marTop w:val="0"/>
      <w:marBottom w:val="0"/>
      <w:divBdr>
        <w:top w:val="none" w:sz="0" w:space="0" w:color="auto"/>
        <w:left w:val="none" w:sz="0" w:space="0" w:color="auto"/>
        <w:bottom w:val="none" w:sz="0" w:space="0" w:color="auto"/>
        <w:right w:val="none" w:sz="0" w:space="0" w:color="auto"/>
      </w:divBdr>
      <w:divsChild>
        <w:div w:id="1170363443">
          <w:marLeft w:val="547"/>
          <w:marRight w:val="0"/>
          <w:marTop w:val="40"/>
          <w:marBottom w:val="40"/>
          <w:divBdr>
            <w:top w:val="none" w:sz="0" w:space="0" w:color="auto"/>
            <w:left w:val="none" w:sz="0" w:space="0" w:color="auto"/>
            <w:bottom w:val="none" w:sz="0" w:space="0" w:color="auto"/>
            <w:right w:val="none" w:sz="0" w:space="0" w:color="auto"/>
          </w:divBdr>
        </w:div>
        <w:div w:id="1614248527">
          <w:marLeft w:val="547"/>
          <w:marRight w:val="0"/>
          <w:marTop w:val="40"/>
          <w:marBottom w:val="40"/>
          <w:divBdr>
            <w:top w:val="none" w:sz="0" w:space="0" w:color="auto"/>
            <w:left w:val="none" w:sz="0" w:space="0" w:color="auto"/>
            <w:bottom w:val="none" w:sz="0" w:space="0" w:color="auto"/>
            <w:right w:val="none" w:sz="0" w:space="0" w:color="auto"/>
          </w:divBdr>
        </w:div>
        <w:div w:id="1528449792">
          <w:marLeft w:val="1080"/>
          <w:marRight w:val="0"/>
          <w:marTop w:val="40"/>
          <w:marBottom w:val="40"/>
          <w:divBdr>
            <w:top w:val="none" w:sz="0" w:space="0" w:color="auto"/>
            <w:left w:val="none" w:sz="0" w:space="0" w:color="auto"/>
            <w:bottom w:val="none" w:sz="0" w:space="0" w:color="auto"/>
            <w:right w:val="none" w:sz="0" w:space="0" w:color="auto"/>
          </w:divBdr>
        </w:div>
        <w:div w:id="1087731913">
          <w:marLeft w:val="547"/>
          <w:marRight w:val="0"/>
          <w:marTop w:val="40"/>
          <w:marBottom w:val="40"/>
          <w:divBdr>
            <w:top w:val="none" w:sz="0" w:space="0" w:color="auto"/>
            <w:left w:val="none" w:sz="0" w:space="0" w:color="auto"/>
            <w:bottom w:val="none" w:sz="0" w:space="0" w:color="auto"/>
            <w:right w:val="none" w:sz="0" w:space="0" w:color="auto"/>
          </w:divBdr>
        </w:div>
        <w:div w:id="433551177">
          <w:marLeft w:val="1080"/>
          <w:marRight w:val="0"/>
          <w:marTop w:val="40"/>
          <w:marBottom w:val="40"/>
          <w:divBdr>
            <w:top w:val="none" w:sz="0" w:space="0" w:color="auto"/>
            <w:left w:val="none" w:sz="0" w:space="0" w:color="auto"/>
            <w:bottom w:val="none" w:sz="0" w:space="0" w:color="auto"/>
            <w:right w:val="none" w:sz="0" w:space="0" w:color="auto"/>
          </w:divBdr>
        </w:div>
        <w:div w:id="1856386607">
          <w:marLeft w:val="1080"/>
          <w:marRight w:val="0"/>
          <w:marTop w:val="40"/>
          <w:marBottom w:val="40"/>
          <w:divBdr>
            <w:top w:val="none" w:sz="0" w:space="0" w:color="auto"/>
            <w:left w:val="none" w:sz="0" w:space="0" w:color="auto"/>
            <w:bottom w:val="none" w:sz="0" w:space="0" w:color="auto"/>
            <w:right w:val="none" w:sz="0" w:space="0" w:color="auto"/>
          </w:divBdr>
        </w:div>
        <w:div w:id="1413625491">
          <w:marLeft w:val="1080"/>
          <w:marRight w:val="0"/>
          <w:marTop w:val="40"/>
          <w:marBottom w:val="40"/>
          <w:divBdr>
            <w:top w:val="none" w:sz="0" w:space="0" w:color="auto"/>
            <w:left w:val="none" w:sz="0" w:space="0" w:color="auto"/>
            <w:bottom w:val="none" w:sz="0" w:space="0" w:color="auto"/>
            <w:right w:val="none" w:sz="0" w:space="0" w:color="auto"/>
          </w:divBdr>
        </w:div>
        <w:div w:id="709498277">
          <w:marLeft w:val="1080"/>
          <w:marRight w:val="0"/>
          <w:marTop w:val="40"/>
          <w:marBottom w:val="40"/>
          <w:divBdr>
            <w:top w:val="none" w:sz="0" w:space="0" w:color="auto"/>
            <w:left w:val="none" w:sz="0" w:space="0" w:color="auto"/>
            <w:bottom w:val="none" w:sz="0" w:space="0" w:color="auto"/>
            <w:right w:val="none" w:sz="0" w:space="0" w:color="auto"/>
          </w:divBdr>
        </w:div>
        <w:div w:id="310445044">
          <w:marLeft w:val="1080"/>
          <w:marRight w:val="0"/>
          <w:marTop w:val="40"/>
          <w:marBottom w:val="40"/>
          <w:divBdr>
            <w:top w:val="none" w:sz="0" w:space="0" w:color="auto"/>
            <w:left w:val="none" w:sz="0" w:space="0" w:color="auto"/>
            <w:bottom w:val="none" w:sz="0" w:space="0" w:color="auto"/>
            <w:right w:val="none" w:sz="0" w:space="0" w:color="auto"/>
          </w:divBdr>
        </w:div>
        <w:div w:id="402799384">
          <w:marLeft w:val="547"/>
          <w:marRight w:val="0"/>
          <w:marTop w:val="40"/>
          <w:marBottom w:val="40"/>
          <w:divBdr>
            <w:top w:val="none" w:sz="0" w:space="0" w:color="auto"/>
            <w:left w:val="none" w:sz="0" w:space="0" w:color="auto"/>
            <w:bottom w:val="none" w:sz="0" w:space="0" w:color="auto"/>
            <w:right w:val="none" w:sz="0" w:space="0" w:color="auto"/>
          </w:divBdr>
        </w:div>
        <w:div w:id="1582106793">
          <w:marLeft w:val="1080"/>
          <w:marRight w:val="0"/>
          <w:marTop w:val="40"/>
          <w:marBottom w:val="40"/>
          <w:divBdr>
            <w:top w:val="none" w:sz="0" w:space="0" w:color="auto"/>
            <w:left w:val="none" w:sz="0" w:space="0" w:color="auto"/>
            <w:bottom w:val="none" w:sz="0" w:space="0" w:color="auto"/>
            <w:right w:val="none" w:sz="0" w:space="0" w:color="auto"/>
          </w:divBdr>
        </w:div>
      </w:divsChild>
    </w:div>
    <w:div w:id="1121877096">
      <w:bodyDiv w:val="1"/>
      <w:marLeft w:val="0"/>
      <w:marRight w:val="0"/>
      <w:marTop w:val="0"/>
      <w:marBottom w:val="0"/>
      <w:divBdr>
        <w:top w:val="none" w:sz="0" w:space="0" w:color="auto"/>
        <w:left w:val="none" w:sz="0" w:space="0" w:color="auto"/>
        <w:bottom w:val="none" w:sz="0" w:space="0" w:color="auto"/>
        <w:right w:val="none" w:sz="0" w:space="0" w:color="auto"/>
      </w:divBdr>
      <w:divsChild>
        <w:div w:id="1581596675">
          <w:marLeft w:val="547"/>
          <w:marRight w:val="0"/>
          <w:marTop w:val="60"/>
          <w:marBottom w:val="60"/>
          <w:divBdr>
            <w:top w:val="none" w:sz="0" w:space="0" w:color="auto"/>
            <w:left w:val="none" w:sz="0" w:space="0" w:color="auto"/>
            <w:bottom w:val="none" w:sz="0" w:space="0" w:color="auto"/>
            <w:right w:val="none" w:sz="0" w:space="0" w:color="auto"/>
          </w:divBdr>
        </w:div>
      </w:divsChild>
    </w:div>
    <w:div w:id="1148404194">
      <w:bodyDiv w:val="1"/>
      <w:marLeft w:val="0"/>
      <w:marRight w:val="0"/>
      <w:marTop w:val="0"/>
      <w:marBottom w:val="0"/>
      <w:divBdr>
        <w:top w:val="none" w:sz="0" w:space="0" w:color="auto"/>
        <w:left w:val="none" w:sz="0" w:space="0" w:color="auto"/>
        <w:bottom w:val="none" w:sz="0" w:space="0" w:color="auto"/>
        <w:right w:val="none" w:sz="0" w:space="0" w:color="auto"/>
      </w:divBdr>
    </w:div>
    <w:div w:id="1211839911">
      <w:bodyDiv w:val="1"/>
      <w:marLeft w:val="0"/>
      <w:marRight w:val="0"/>
      <w:marTop w:val="0"/>
      <w:marBottom w:val="0"/>
      <w:divBdr>
        <w:top w:val="none" w:sz="0" w:space="0" w:color="auto"/>
        <w:left w:val="none" w:sz="0" w:space="0" w:color="auto"/>
        <w:bottom w:val="none" w:sz="0" w:space="0" w:color="auto"/>
        <w:right w:val="none" w:sz="0" w:space="0" w:color="auto"/>
      </w:divBdr>
      <w:divsChild>
        <w:div w:id="1712609522">
          <w:marLeft w:val="547"/>
          <w:marRight w:val="0"/>
          <w:marTop w:val="40"/>
          <w:marBottom w:val="40"/>
          <w:divBdr>
            <w:top w:val="none" w:sz="0" w:space="0" w:color="auto"/>
            <w:left w:val="none" w:sz="0" w:space="0" w:color="auto"/>
            <w:bottom w:val="none" w:sz="0" w:space="0" w:color="auto"/>
            <w:right w:val="none" w:sz="0" w:space="0" w:color="auto"/>
          </w:divBdr>
        </w:div>
        <w:div w:id="441729255">
          <w:marLeft w:val="1080"/>
          <w:marRight w:val="0"/>
          <w:marTop w:val="40"/>
          <w:marBottom w:val="40"/>
          <w:divBdr>
            <w:top w:val="none" w:sz="0" w:space="0" w:color="auto"/>
            <w:left w:val="none" w:sz="0" w:space="0" w:color="auto"/>
            <w:bottom w:val="none" w:sz="0" w:space="0" w:color="auto"/>
            <w:right w:val="none" w:sz="0" w:space="0" w:color="auto"/>
          </w:divBdr>
        </w:div>
        <w:div w:id="1475103482">
          <w:marLeft w:val="547"/>
          <w:marRight w:val="0"/>
          <w:marTop w:val="40"/>
          <w:marBottom w:val="40"/>
          <w:divBdr>
            <w:top w:val="none" w:sz="0" w:space="0" w:color="auto"/>
            <w:left w:val="none" w:sz="0" w:space="0" w:color="auto"/>
            <w:bottom w:val="none" w:sz="0" w:space="0" w:color="auto"/>
            <w:right w:val="none" w:sz="0" w:space="0" w:color="auto"/>
          </w:divBdr>
        </w:div>
        <w:div w:id="2018381815">
          <w:marLeft w:val="1080"/>
          <w:marRight w:val="0"/>
          <w:marTop w:val="40"/>
          <w:marBottom w:val="40"/>
          <w:divBdr>
            <w:top w:val="none" w:sz="0" w:space="0" w:color="auto"/>
            <w:left w:val="none" w:sz="0" w:space="0" w:color="auto"/>
            <w:bottom w:val="none" w:sz="0" w:space="0" w:color="auto"/>
            <w:right w:val="none" w:sz="0" w:space="0" w:color="auto"/>
          </w:divBdr>
        </w:div>
        <w:div w:id="1757554422">
          <w:marLeft w:val="547"/>
          <w:marRight w:val="0"/>
          <w:marTop w:val="40"/>
          <w:marBottom w:val="40"/>
          <w:divBdr>
            <w:top w:val="none" w:sz="0" w:space="0" w:color="auto"/>
            <w:left w:val="none" w:sz="0" w:space="0" w:color="auto"/>
            <w:bottom w:val="none" w:sz="0" w:space="0" w:color="auto"/>
            <w:right w:val="none" w:sz="0" w:space="0" w:color="auto"/>
          </w:divBdr>
        </w:div>
        <w:div w:id="678656328">
          <w:marLeft w:val="1080"/>
          <w:marRight w:val="0"/>
          <w:marTop w:val="40"/>
          <w:marBottom w:val="40"/>
          <w:divBdr>
            <w:top w:val="none" w:sz="0" w:space="0" w:color="auto"/>
            <w:left w:val="none" w:sz="0" w:space="0" w:color="auto"/>
            <w:bottom w:val="none" w:sz="0" w:space="0" w:color="auto"/>
            <w:right w:val="none" w:sz="0" w:space="0" w:color="auto"/>
          </w:divBdr>
        </w:div>
        <w:div w:id="354696055">
          <w:marLeft w:val="1627"/>
          <w:marRight w:val="0"/>
          <w:marTop w:val="40"/>
          <w:marBottom w:val="40"/>
          <w:divBdr>
            <w:top w:val="none" w:sz="0" w:space="0" w:color="auto"/>
            <w:left w:val="none" w:sz="0" w:space="0" w:color="auto"/>
            <w:bottom w:val="none" w:sz="0" w:space="0" w:color="auto"/>
            <w:right w:val="none" w:sz="0" w:space="0" w:color="auto"/>
          </w:divBdr>
        </w:div>
        <w:div w:id="1543400200">
          <w:marLeft w:val="1080"/>
          <w:marRight w:val="0"/>
          <w:marTop w:val="40"/>
          <w:marBottom w:val="40"/>
          <w:divBdr>
            <w:top w:val="none" w:sz="0" w:space="0" w:color="auto"/>
            <w:left w:val="none" w:sz="0" w:space="0" w:color="auto"/>
            <w:bottom w:val="none" w:sz="0" w:space="0" w:color="auto"/>
            <w:right w:val="none" w:sz="0" w:space="0" w:color="auto"/>
          </w:divBdr>
        </w:div>
        <w:div w:id="541022308">
          <w:marLeft w:val="547"/>
          <w:marRight w:val="0"/>
          <w:marTop w:val="40"/>
          <w:marBottom w:val="40"/>
          <w:divBdr>
            <w:top w:val="none" w:sz="0" w:space="0" w:color="auto"/>
            <w:left w:val="none" w:sz="0" w:space="0" w:color="auto"/>
            <w:bottom w:val="none" w:sz="0" w:space="0" w:color="auto"/>
            <w:right w:val="none" w:sz="0" w:space="0" w:color="auto"/>
          </w:divBdr>
        </w:div>
        <w:div w:id="1907492469">
          <w:marLeft w:val="547"/>
          <w:marRight w:val="0"/>
          <w:marTop w:val="40"/>
          <w:marBottom w:val="40"/>
          <w:divBdr>
            <w:top w:val="none" w:sz="0" w:space="0" w:color="auto"/>
            <w:left w:val="none" w:sz="0" w:space="0" w:color="auto"/>
            <w:bottom w:val="none" w:sz="0" w:space="0" w:color="auto"/>
            <w:right w:val="none" w:sz="0" w:space="0" w:color="auto"/>
          </w:divBdr>
        </w:div>
      </w:divsChild>
    </w:div>
    <w:div w:id="1393000212">
      <w:bodyDiv w:val="1"/>
      <w:marLeft w:val="0"/>
      <w:marRight w:val="0"/>
      <w:marTop w:val="0"/>
      <w:marBottom w:val="0"/>
      <w:divBdr>
        <w:top w:val="none" w:sz="0" w:space="0" w:color="auto"/>
        <w:left w:val="none" w:sz="0" w:space="0" w:color="auto"/>
        <w:bottom w:val="none" w:sz="0" w:space="0" w:color="auto"/>
        <w:right w:val="none" w:sz="0" w:space="0" w:color="auto"/>
      </w:divBdr>
    </w:div>
    <w:div w:id="1421877306">
      <w:bodyDiv w:val="1"/>
      <w:marLeft w:val="0"/>
      <w:marRight w:val="0"/>
      <w:marTop w:val="0"/>
      <w:marBottom w:val="0"/>
      <w:divBdr>
        <w:top w:val="none" w:sz="0" w:space="0" w:color="auto"/>
        <w:left w:val="none" w:sz="0" w:space="0" w:color="auto"/>
        <w:bottom w:val="none" w:sz="0" w:space="0" w:color="auto"/>
        <w:right w:val="none" w:sz="0" w:space="0" w:color="auto"/>
      </w:divBdr>
      <w:divsChild>
        <w:div w:id="350841185">
          <w:marLeft w:val="547"/>
          <w:marRight w:val="0"/>
          <w:marTop w:val="60"/>
          <w:marBottom w:val="60"/>
          <w:divBdr>
            <w:top w:val="none" w:sz="0" w:space="0" w:color="auto"/>
            <w:left w:val="none" w:sz="0" w:space="0" w:color="auto"/>
            <w:bottom w:val="none" w:sz="0" w:space="0" w:color="auto"/>
            <w:right w:val="none" w:sz="0" w:space="0" w:color="auto"/>
          </w:divBdr>
        </w:div>
      </w:divsChild>
    </w:div>
    <w:div w:id="1551066596">
      <w:bodyDiv w:val="1"/>
      <w:marLeft w:val="0"/>
      <w:marRight w:val="0"/>
      <w:marTop w:val="0"/>
      <w:marBottom w:val="0"/>
      <w:divBdr>
        <w:top w:val="none" w:sz="0" w:space="0" w:color="auto"/>
        <w:left w:val="none" w:sz="0" w:space="0" w:color="auto"/>
        <w:bottom w:val="none" w:sz="0" w:space="0" w:color="auto"/>
        <w:right w:val="none" w:sz="0" w:space="0" w:color="auto"/>
      </w:divBdr>
      <w:divsChild>
        <w:div w:id="533034902">
          <w:marLeft w:val="547"/>
          <w:marRight w:val="0"/>
          <w:marTop w:val="60"/>
          <w:marBottom w:val="60"/>
          <w:divBdr>
            <w:top w:val="none" w:sz="0" w:space="0" w:color="auto"/>
            <w:left w:val="none" w:sz="0" w:space="0" w:color="auto"/>
            <w:bottom w:val="none" w:sz="0" w:space="0" w:color="auto"/>
            <w:right w:val="none" w:sz="0" w:space="0" w:color="auto"/>
          </w:divBdr>
        </w:div>
      </w:divsChild>
    </w:div>
    <w:div w:id="1630043165">
      <w:bodyDiv w:val="1"/>
      <w:marLeft w:val="0"/>
      <w:marRight w:val="0"/>
      <w:marTop w:val="0"/>
      <w:marBottom w:val="0"/>
      <w:divBdr>
        <w:top w:val="none" w:sz="0" w:space="0" w:color="auto"/>
        <w:left w:val="none" w:sz="0" w:space="0" w:color="auto"/>
        <w:bottom w:val="none" w:sz="0" w:space="0" w:color="auto"/>
        <w:right w:val="none" w:sz="0" w:space="0" w:color="auto"/>
      </w:divBdr>
      <w:divsChild>
        <w:div w:id="874734246">
          <w:marLeft w:val="547"/>
          <w:marRight w:val="0"/>
          <w:marTop w:val="60"/>
          <w:marBottom w:val="60"/>
          <w:divBdr>
            <w:top w:val="none" w:sz="0" w:space="0" w:color="auto"/>
            <w:left w:val="none" w:sz="0" w:space="0" w:color="auto"/>
            <w:bottom w:val="none" w:sz="0" w:space="0" w:color="auto"/>
            <w:right w:val="none" w:sz="0" w:space="0" w:color="auto"/>
          </w:divBdr>
        </w:div>
        <w:div w:id="1926066857">
          <w:marLeft w:val="1080"/>
          <w:marRight w:val="0"/>
          <w:marTop w:val="60"/>
          <w:marBottom w:val="60"/>
          <w:divBdr>
            <w:top w:val="none" w:sz="0" w:space="0" w:color="auto"/>
            <w:left w:val="none" w:sz="0" w:space="0" w:color="auto"/>
            <w:bottom w:val="none" w:sz="0" w:space="0" w:color="auto"/>
            <w:right w:val="none" w:sz="0" w:space="0" w:color="auto"/>
          </w:divBdr>
        </w:div>
        <w:div w:id="1922636927">
          <w:marLeft w:val="1080"/>
          <w:marRight w:val="0"/>
          <w:marTop w:val="60"/>
          <w:marBottom w:val="60"/>
          <w:divBdr>
            <w:top w:val="none" w:sz="0" w:space="0" w:color="auto"/>
            <w:left w:val="none" w:sz="0" w:space="0" w:color="auto"/>
            <w:bottom w:val="none" w:sz="0" w:space="0" w:color="auto"/>
            <w:right w:val="none" w:sz="0" w:space="0" w:color="auto"/>
          </w:divBdr>
        </w:div>
        <w:div w:id="1835953190">
          <w:marLeft w:val="547"/>
          <w:marRight w:val="0"/>
          <w:marTop w:val="60"/>
          <w:marBottom w:val="60"/>
          <w:divBdr>
            <w:top w:val="none" w:sz="0" w:space="0" w:color="auto"/>
            <w:left w:val="none" w:sz="0" w:space="0" w:color="auto"/>
            <w:bottom w:val="none" w:sz="0" w:space="0" w:color="auto"/>
            <w:right w:val="none" w:sz="0" w:space="0" w:color="auto"/>
          </w:divBdr>
        </w:div>
        <w:div w:id="761336858">
          <w:marLeft w:val="1080"/>
          <w:marRight w:val="0"/>
          <w:marTop w:val="60"/>
          <w:marBottom w:val="60"/>
          <w:divBdr>
            <w:top w:val="none" w:sz="0" w:space="0" w:color="auto"/>
            <w:left w:val="none" w:sz="0" w:space="0" w:color="auto"/>
            <w:bottom w:val="none" w:sz="0" w:space="0" w:color="auto"/>
            <w:right w:val="none" w:sz="0" w:space="0" w:color="auto"/>
          </w:divBdr>
        </w:div>
        <w:div w:id="1893538326">
          <w:marLeft w:val="1080"/>
          <w:marRight w:val="0"/>
          <w:marTop w:val="60"/>
          <w:marBottom w:val="60"/>
          <w:divBdr>
            <w:top w:val="none" w:sz="0" w:space="0" w:color="auto"/>
            <w:left w:val="none" w:sz="0" w:space="0" w:color="auto"/>
            <w:bottom w:val="none" w:sz="0" w:space="0" w:color="auto"/>
            <w:right w:val="none" w:sz="0" w:space="0" w:color="auto"/>
          </w:divBdr>
        </w:div>
        <w:div w:id="2049991181">
          <w:marLeft w:val="1080"/>
          <w:marRight w:val="0"/>
          <w:marTop w:val="60"/>
          <w:marBottom w:val="60"/>
          <w:divBdr>
            <w:top w:val="none" w:sz="0" w:space="0" w:color="auto"/>
            <w:left w:val="none" w:sz="0" w:space="0" w:color="auto"/>
            <w:bottom w:val="none" w:sz="0" w:space="0" w:color="auto"/>
            <w:right w:val="none" w:sz="0" w:space="0" w:color="auto"/>
          </w:divBdr>
        </w:div>
        <w:div w:id="1393193391">
          <w:marLeft w:val="1627"/>
          <w:marRight w:val="0"/>
          <w:marTop w:val="60"/>
          <w:marBottom w:val="60"/>
          <w:divBdr>
            <w:top w:val="none" w:sz="0" w:space="0" w:color="auto"/>
            <w:left w:val="none" w:sz="0" w:space="0" w:color="auto"/>
            <w:bottom w:val="none" w:sz="0" w:space="0" w:color="auto"/>
            <w:right w:val="none" w:sz="0" w:space="0" w:color="auto"/>
          </w:divBdr>
        </w:div>
      </w:divsChild>
    </w:div>
    <w:div w:id="1762482435">
      <w:bodyDiv w:val="1"/>
      <w:marLeft w:val="0"/>
      <w:marRight w:val="0"/>
      <w:marTop w:val="0"/>
      <w:marBottom w:val="0"/>
      <w:divBdr>
        <w:top w:val="none" w:sz="0" w:space="0" w:color="auto"/>
        <w:left w:val="none" w:sz="0" w:space="0" w:color="auto"/>
        <w:bottom w:val="none" w:sz="0" w:space="0" w:color="auto"/>
        <w:right w:val="none" w:sz="0" w:space="0" w:color="auto"/>
      </w:divBdr>
      <w:divsChild>
        <w:div w:id="38366332">
          <w:marLeft w:val="547"/>
          <w:marRight w:val="0"/>
          <w:marTop w:val="60"/>
          <w:marBottom w:val="60"/>
          <w:divBdr>
            <w:top w:val="none" w:sz="0" w:space="0" w:color="auto"/>
            <w:left w:val="none" w:sz="0" w:space="0" w:color="auto"/>
            <w:bottom w:val="none" w:sz="0" w:space="0" w:color="auto"/>
            <w:right w:val="none" w:sz="0" w:space="0" w:color="auto"/>
          </w:divBdr>
        </w:div>
        <w:div w:id="1590694587">
          <w:marLeft w:val="1080"/>
          <w:marRight w:val="0"/>
          <w:marTop w:val="60"/>
          <w:marBottom w:val="60"/>
          <w:divBdr>
            <w:top w:val="none" w:sz="0" w:space="0" w:color="auto"/>
            <w:left w:val="none" w:sz="0" w:space="0" w:color="auto"/>
            <w:bottom w:val="none" w:sz="0" w:space="0" w:color="auto"/>
            <w:right w:val="none" w:sz="0" w:space="0" w:color="auto"/>
          </w:divBdr>
        </w:div>
        <w:div w:id="1864325637">
          <w:marLeft w:val="1080"/>
          <w:marRight w:val="0"/>
          <w:marTop w:val="60"/>
          <w:marBottom w:val="60"/>
          <w:divBdr>
            <w:top w:val="none" w:sz="0" w:space="0" w:color="auto"/>
            <w:left w:val="none" w:sz="0" w:space="0" w:color="auto"/>
            <w:bottom w:val="none" w:sz="0" w:space="0" w:color="auto"/>
            <w:right w:val="none" w:sz="0" w:space="0" w:color="auto"/>
          </w:divBdr>
        </w:div>
        <w:div w:id="255017405">
          <w:marLeft w:val="1080"/>
          <w:marRight w:val="0"/>
          <w:marTop w:val="60"/>
          <w:marBottom w:val="60"/>
          <w:divBdr>
            <w:top w:val="none" w:sz="0" w:space="0" w:color="auto"/>
            <w:left w:val="none" w:sz="0" w:space="0" w:color="auto"/>
            <w:bottom w:val="none" w:sz="0" w:space="0" w:color="auto"/>
            <w:right w:val="none" w:sz="0" w:space="0" w:color="auto"/>
          </w:divBdr>
        </w:div>
        <w:div w:id="442381526">
          <w:marLeft w:val="1080"/>
          <w:marRight w:val="0"/>
          <w:marTop w:val="60"/>
          <w:marBottom w:val="60"/>
          <w:divBdr>
            <w:top w:val="none" w:sz="0" w:space="0" w:color="auto"/>
            <w:left w:val="none" w:sz="0" w:space="0" w:color="auto"/>
            <w:bottom w:val="none" w:sz="0" w:space="0" w:color="auto"/>
            <w:right w:val="none" w:sz="0" w:space="0" w:color="auto"/>
          </w:divBdr>
        </w:div>
        <w:div w:id="450443116">
          <w:marLeft w:val="547"/>
          <w:marRight w:val="0"/>
          <w:marTop w:val="60"/>
          <w:marBottom w:val="60"/>
          <w:divBdr>
            <w:top w:val="none" w:sz="0" w:space="0" w:color="auto"/>
            <w:left w:val="none" w:sz="0" w:space="0" w:color="auto"/>
            <w:bottom w:val="none" w:sz="0" w:space="0" w:color="auto"/>
            <w:right w:val="none" w:sz="0" w:space="0" w:color="auto"/>
          </w:divBdr>
        </w:div>
        <w:div w:id="1152019821">
          <w:marLeft w:val="1080"/>
          <w:marRight w:val="0"/>
          <w:marTop w:val="60"/>
          <w:marBottom w:val="60"/>
          <w:divBdr>
            <w:top w:val="none" w:sz="0" w:space="0" w:color="auto"/>
            <w:left w:val="none" w:sz="0" w:space="0" w:color="auto"/>
            <w:bottom w:val="none" w:sz="0" w:space="0" w:color="auto"/>
            <w:right w:val="none" w:sz="0" w:space="0" w:color="auto"/>
          </w:divBdr>
        </w:div>
        <w:div w:id="1981617791">
          <w:marLeft w:val="1080"/>
          <w:marRight w:val="0"/>
          <w:marTop w:val="60"/>
          <w:marBottom w:val="60"/>
          <w:divBdr>
            <w:top w:val="none" w:sz="0" w:space="0" w:color="auto"/>
            <w:left w:val="none" w:sz="0" w:space="0" w:color="auto"/>
            <w:bottom w:val="none" w:sz="0" w:space="0" w:color="auto"/>
            <w:right w:val="none" w:sz="0" w:space="0" w:color="auto"/>
          </w:divBdr>
        </w:div>
        <w:div w:id="1438211088">
          <w:marLeft w:val="1080"/>
          <w:marRight w:val="0"/>
          <w:marTop w:val="60"/>
          <w:marBottom w:val="60"/>
          <w:divBdr>
            <w:top w:val="none" w:sz="0" w:space="0" w:color="auto"/>
            <w:left w:val="none" w:sz="0" w:space="0" w:color="auto"/>
            <w:bottom w:val="none" w:sz="0" w:space="0" w:color="auto"/>
            <w:right w:val="none" w:sz="0" w:space="0" w:color="auto"/>
          </w:divBdr>
        </w:div>
      </w:divsChild>
    </w:div>
    <w:div w:id="1903979778">
      <w:bodyDiv w:val="1"/>
      <w:marLeft w:val="0"/>
      <w:marRight w:val="0"/>
      <w:marTop w:val="0"/>
      <w:marBottom w:val="0"/>
      <w:divBdr>
        <w:top w:val="none" w:sz="0" w:space="0" w:color="auto"/>
        <w:left w:val="none" w:sz="0" w:space="0" w:color="auto"/>
        <w:bottom w:val="none" w:sz="0" w:space="0" w:color="auto"/>
        <w:right w:val="none" w:sz="0" w:space="0" w:color="auto"/>
      </w:divBdr>
      <w:divsChild>
        <w:div w:id="1610232272">
          <w:marLeft w:val="547"/>
          <w:marRight w:val="0"/>
          <w:marTop w:val="60"/>
          <w:marBottom w:val="60"/>
          <w:divBdr>
            <w:top w:val="none" w:sz="0" w:space="0" w:color="auto"/>
            <w:left w:val="none" w:sz="0" w:space="0" w:color="auto"/>
            <w:bottom w:val="none" w:sz="0" w:space="0" w:color="auto"/>
            <w:right w:val="none" w:sz="0" w:space="0" w:color="auto"/>
          </w:divBdr>
        </w:div>
        <w:div w:id="2114399535">
          <w:marLeft w:val="547"/>
          <w:marRight w:val="0"/>
          <w:marTop w:val="60"/>
          <w:marBottom w:val="60"/>
          <w:divBdr>
            <w:top w:val="none" w:sz="0" w:space="0" w:color="auto"/>
            <w:left w:val="none" w:sz="0" w:space="0" w:color="auto"/>
            <w:bottom w:val="none" w:sz="0" w:space="0" w:color="auto"/>
            <w:right w:val="none" w:sz="0" w:space="0" w:color="auto"/>
          </w:divBdr>
        </w:div>
      </w:divsChild>
    </w:div>
    <w:div w:id="2018575427">
      <w:bodyDiv w:val="1"/>
      <w:marLeft w:val="0"/>
      <w:marRight w:val="0"/>
      <w:marTop w:val="0"/>
      <w:marBottom w:val="0"/>
      <w:divBdr>
        <w:top w:val="none" w:sz="0" w:space="0" w:color="auto"/>
        <w:left w:val="none" w:sz="0" w:space="0" w:color="auto"/>
        <w:bottom w:val="none" w:sz="0" w:space="0" w:color="auto"/>
        <w:right w:val="none" w:sz="0" w:space="0" w:color="auto"/>
      </w:divBdr>
      <w:divsChild>
        <w:div w:id="791292370">
          <w:marLeft w:val="547"/>
          <w:marRight w:val="0"/>
          <w:marTop w:val="40"/>
          <w:marBottom w:val="40"/>
          <w:divBdr>
            <w:top w:val="none" w:sz="0" w:space="0" w:color="auto"/>
            <w:left w:val="none" w:sz="0" w:space="0" w:color="auto"/>
            <w:bottom w:val="none" w:sz="0" w:space="0" w:color="auto"/>
            <w:right w:val="none" w:sz="0" w:space="0" w:color="auto"/>
          </w:divBdr>
        </w:div>
        <w:div w:id="616641189">
          <w:marLeft w:val="547"/>
          <w:marRight w:val="0"/>
          <w:marTop w:val="40"/>
          <w:marBottom w:val="40"/>
          <w:divBdr>
            <w:top w:val="none" w:sz="0" w:space="0" w:color="auto"/>
            <w:left w:val="none" w:sz="0" w:space="0" w:color="auto"/>
            <w:bottom w:val="none" w:sz="0" w:space="0" w:color="auto"/>
            <w:right w:val="none" w:sz="0" w:space="0" w:color="auto"/>
          </w:divBdr>
        </w:div>
        <w:div w:id="909081189">
          <w:marLeft w:val="1080"/>
          <w:marRight w:val="0"/>
          <w:marTop w:val="40"/>
          <w:marBottom w:val="40"/>
          <w:divBdr>
            <w:top w:val="none" w:sz="0" w:space="0" w:color="auto"/>
            <w:left w:val="none" w:sz="0" w:space="0" w:color="auto"/>
            <w:bottom w:val="none" w:sz="0" w:space="0" w:color="auto"/>
            <w:right w:val="none" w:sz="0" w:space="0" w:color="auto"/>
          </w:divBdr>
        </w:div>
        <w:div w:id="931544676">
          <w:marLeft w:val="547"/>
          <w:marRight w:val="0"/>
          <w:marTop w:val="40"/>
          <w:marBottom w:val="40"/>
          <w:divBdr>
            <w:top w:val="none" w:sz="0" w:space="0" w:color="auto"/>
            <w:left w:val="none" w:sz="0" w:space="0" w:color="auto"/>
            <w:bottom w:val="none" w:sz="0" w:space="0" w:color="auto"/>
            <w:right w:val="none" w:sz="0" w:space="0" w:color="auto"/>
          </w:divBdr>
        </w:div>
        <w:div w:id="32310507">
          <w:marLeft w:val="1080"/>
          <w:marRight w:val="0"/>
          <w:marTop w:val="40"/>
          <w:marBottom w:val="40"/>
          <w:divBdr>
            <w:top w:val="none" w:sz="0" w:space="0" w:color="auto"/>
            <w:left w:val="none" w:sz="0" w:space="0" w:color="auto"/>
            <w:bottom w:val="none" w:sz="0" w:space="0" w:color="auto"/>
            <w:right w:val="none" w:sz="0" w:space="0" w:color="auto"/>
          </w:divBdr>
        </w:div>
        <w:div w:id="639575748">
          <w:marLeft w:val="1080"/>
          <w:marRight w:val="0"/>
          <w:marTop w:val="40"/>
          <w:marBottom w:val="40"/>
          <w:divBdr>
            <w:top w:val="none" w:sz="0" w:space="0" w:color="auto"/>
            <w:left w:val="none" w:sz="0" w:space="0" w:color="auto"/>
            <w:bottom w:val="none" w:sz="0" w:space="0" w:color="auto"/>
            <w:right w:val="none" w:sz="0" w:space="0" w:color="auto"/>
          </w:divBdr>
        </w:div>
        <w:div w:id="193420709">
          <w:marLeft w:val="1080"/>
          <w:marRight w:val="0"/>
          <w:marTop w:val="40"/>
          <w:marBottom w:val="40"/>
          <w:divBdr>
            <w:top w:val="none" w:sz="0" w:space="0" w:color="auto"/>
            <w:left w:val="none" w:sz="0" w:space="0" w:color="auto"/>
            <w:bottom w:val="none" w:sz="0" w:space="0" w:color="auto"/>
            <w:right w:val="none" w:sz="0" w:space="0" w:color="auto"/>
          </w:divBdr>
        </w:div>
        <w:div w:id="1374118111">
          <w:marLeft w:val="1080"/>
          <w:marRight w:val="0"/>
          <w:marTop w:val="40"/>
          <w:marBottom w:val="40"/>
          <w:divBdr>
            <w:top w:val="none" w:sz="0" w:space="0" w:color="auto"/>
            <w:left w:val="none" w:sz="0" w:space="0" w:color="auto"/>
            <w:bottom w:val="none" w:sz="0" w:space="0" w:color="auto"/>
            <w:right w:val="none" w:sz="0" w:space="0" w:color="auto"/>
          </w:divBdr>
        </w:div>
        <w:div w:id="494615264">
          <w:marLeft w:val="1080"/>
          <w:marRight w:val="0"/>
          <w:marTop w:val="40"/>
          <w:marBottom w:val="40"/>
          <w:divBdr>
            <w:top w:val="none" w:sz="0" w:space="0" w:color="auto"/>
            <w:left w:val="none" w:sz="0" w:space="0" w:color="auto"/>
            <w:bottom w:val="none" w:sz="0" w:space="0" w:color="auto"/>
            <w:right w:val="none" w:sz="0" w:space="0" w:color="auto"/>
          </w:divBdr>
        </w:div>
        <w:div w:id="1265921522">
          <w:marLeft w:val="547"/>
          <w:marRight w:val="0"/>
          <w:marTop w:val="40"/>
          <w:marBottom w:val="40"/>
          <w:divBdr>
            <w:top w:val="none" w:sz="0" w:space="0" w:color="auto"/>
            <w:left w:val="none" w:sz="0" w:space="0" w:color="auto"/>
            <w:bottom w:val="none" w:sz="0" w:space="0" w:color="auto"/>
            <w:right w:val="none" w:sz="0" w:space="0" w:color="auto"/>
          </w:divBdr>
        </w:div>
        <w:div w:id="932862972">
          <w:marLeft w:val="1080"/>
          <w:marRight w:val="0"/>
          <w:marTop w:val="40"/>
          <w:marBottom w:val="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29572AE-0628-B54E-B923-9BDCD3D2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2754</Words>
  <Characters>15703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Foerster</dc:creator>
  <cp:lastModifiedBy>Schuyler Foerster</cp:lastModifiedBy>
  <cp:revision>9</cp:revision>
  <dcterms:created xsi:type="dcterms:W3CDTF">2017-04-28T06:18:00Z</dcterms:created>
  <dcterms:modified xsi:type="dcterms:W3CDTF">2017-04-28T12:16:00Z</dcterms:modified>
</cp:coreProperties>
</file>