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7E3AB" w14:textId="77777777" w:rsidR="00076EF0" w:rsidRPr="004A7792" w:rsidRDefault="00076EF0" w:rsidP="00076EF0">
      <w:pPr>
        <w:tabs>
          <w:tab w:val="left" w:pos="525"/>
          <w:tab w:val="center" w:pos="4535"/>
        </w:tabs>
        <w:spacing w:after="120" w:line="360" w:lineRule="auto"/>
        <w:jc w:val="center"/>
        <w:rPr>
          <w:rFonts w:ascii="Times New Roman" w:hAnsi="Times New Roman"/>
          <w:b/>
          <w:sz w:val="32"/>
          <w:szCs w:val="32"/>
        </w:rPr>
      </w:pPr>
      <w:r w:rsidRPr="004A7792">
        <w:rPr>
          <w:rFonts w:ascii="Times New Roman" w:hAnsi="Times New Roman"/>
          <w:b/>
          <w:sz w:val="32"/>
          <w:szCs w:val="32"/>
        </w:rPr>
        <w:t>MASARYKOVA UNIVERZITA</w:t>
      </w:r>
    </w:p>
    <w:p w14:paraId="0D35E008" w14:textId="77777777" w:rsidR="00076EF0" w:rsidRPr="004A7792" w:rsidRDefault="00076EF0" w:rsidP="00076EF0">
      <w:pPr>
        <w:spacing w:after="120" w:line="360" w:lineRule="auto"/>
        <w:ind w:right="-1"/>
        <w:jc w:val="center"/>
        <w:rPr>
          <w:rFonts w:ascii="Times New Roman" w:hAnsi="Times New Roman"/>
          <w:sz w:val="28"/>
          <w:szCs w:val="28"/>
        </w:rPr>
      </w:pPr>
      <w:r w:rsidRPr="004A7792">
        <w:rPr>
          <w:rFonts w:ascii="Times New Roman" w:hAnsi="Times New Roman"/>
          <w:b/>
          <w:sz w:val="28"/>
          <w:szCs w:val="28"/>
        </w:rPr>
        <w:t>Fakulta sociálních studií</w:t>
      </w:r>
    </w:p>
    <w:p w14:paraId="66E03C44" w14:textId="77777777" w:rsidR="00076EF0" w:rsidRPr="004A7792" w:rsidRDefault="00076EF0" w:rsidP="00076EF0">
      <w:pPr>
        <w:spacing w:after="120" w:line="360" w:lineRule="auto"/>
        <w:ind w:right="-1"/>
        <w:jc w:val="center"/>
        <w:rPr>
          <w:rFonts w:ascii="Times New Roman" w:hAnsi="Times New Roman"/>
          <w:sz w:val="28"/>
          <w:szCs w:val="28"/>
        </w:rPr>
      </w:pPr>
      <w:r w:rsidRPr="004A7792">
        <w:rPr>
          <w:rFonts w:ascii="Times New Roman" w:hAnsi="Times New Roman"/>
          <w:sz w:val="28"/>
          <w:szCs w:val="28"/>
        </w:rPr>
        <w:t>Katedra Sociologie</w:t>
      </w:r>
    </w:p>
    <w:p w14:paraId="4374E0BC" w14:textId="77777777" w:rsidR="00076EF0" w:rsidRPr="004A7792" w:rsidRDefault="00076EF0" w:rsidP="00076EF0">
      <w:pPr>
        <w:spacing w:after="120" w:line="360" w:lineRule="auto"/>
        <w:ind w:right="-1"/>
        <w:jc w:val="center"/>
        <w:rPr>
          <w:rFonts w:ascii="Times New Roman" w:hAnsi="Times New Roman"/>
          <w:sz w:val="28"/>
          <w:szCs w:val="28"/>
        </w:rPr>
      </w:pPr>
    </w:p>
    <w:p w14:paraId="75DE5294" w14:textId="77777777" w:rsidR="00076EF0" w:rsidRPr="004A7792" w:rsidRDefault="00076EF0" w:rsidP="00076EF0">
      <w:pPr>
        <w:spacing w:after="120" w:line="360" w:lineRule="auto"/>
        <w:ind w:right="-1"/>
        <w:jc w:val="center"/>
        <w:rPr>
          <w:rFonts w:ascii="Times New Roman" w:hAnsi="Times New Roman"/>
          <w:sz w:val="28"/>
          <w:szCs w:val="28"/>
        </w:rPr>
      </w:pPr>
      <w:r>
        <w:rPr>
          <w:rFonts w:ascii="Times New Roman" w:hAnsi="Times New Roman"/>
          <w:noProof/>
          <w:sz w:val="28"/>
          <w:szCs w:val="28"/>
          <w:lang w:eastAsia="cs-CZ"/>
        </w:rPr>
        <w:drawing>
          <wp:inline distT="0" distB="0" distL="0" distR="0" wp14:anchorId="4B50AA0C" wp14:editId="709864D3">
            <wp:extent cx="2973705" cy="2973705"/>
            <wp:effectExtent l="0" t="0" r="0" b="0"/>
            <wp:docPr id="1" name="Obrázek 1" descr="logo_f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_fs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3705" cy="2973705"/>
                    </a:xfrm>
                    <a:prstGeom prst="rect">
                      <a:avLst/>
                    </a:prstGeom>
                    <a:noFill/>
                    <a:ln>
                      <a:noFill/>
                    </a:ln>
                  </pic:spPr>
                </pic:pic>
              </a:graphicData>
            </a:graphic>
          </wp:inline>
        </w:drawing>
      </w:r>
    </w:p>
    <w:p w14:paraId="6D12E023" w14:textId="77777777" w:rsidR="00076EF0" w:rsidRPr="004A7792" w:rsidRDefault="00076EF0" w:rsidP="00076EF0">
      <w:pPr>
        <w:spacing w:after="120" w:line="360" w:lineRule="auto"/>
        <w:ind w:right="-1"/>
        <w:jc w:val="center"/>
        <w:rPr>
          <w:rFonts w:ascii="Times New Roman" w:hAnsi="Times New Roman"/>
          <w:sz w:val="28"/>
          <w:szCs w:val="28"/>
        </w:rPr>
      </w:pPr>
    </w:p>
    <w:p w14:paraId="082D9FF8" w14:textId="77777777" w:rsidR="00076EF0" w:rsidRPr="004A7792" w:rsidRDefault="00076EF0" w:rsidP="00076EF0">
      <w:pPr>
        <w:pStyle w:val="Odstavecseseznamem"/>
        <w:spacing w:after="120" w:line="360" w:lineRule="auto"/>
        <w:ind w:left="0" w:right="-1"/>
        <w:jc w:val="center"/>
        <w:rPr>
          <w:rFonts w:ascii="Times New Roman" w:hAnsi="Times New Roman"/>
          <w:b/>
          <w:sz w:val="28"/>
          <w:szCs w:val="28"/>
        </w:rPr>
      </w:pPr>
      <w:r>
        <w:rPr>
          <w:rFonts w:ascii="Times New Roman" w:hAnsi="Times New Roman"/>
          <w:b/>
          <w:sz w:val="28"/>
          <w:szCs w:val="28"/>
        </w:rPr>
        <w:t>SOC560</w:t>
      </w:r>
      <w:r w:rsidRPr="004A7792">
        <w:rPr>
          <w:rFonts w:ascii="Times New Roman" w:hAnsi="Times New Roman"/>
          <w:b/>
          <w:sz w:val="28"/>
          <w:szCs w:val="28"/>
        </w:rPr>
        <w:t xml:space="preserve"> </w:t>
      </w:r>
      <w:r>
        <w:rPr>
          <w:rFonts w:ascii="Times New Roman" w:hAnsi="Times New Roman"/>
          <w:b/>
          <w:sz w:val="28"/>
          <w:szCs w:val="28"/>
        </w:rPr>
        <w:t>Sociologický výzkum</w:t>
      </w:r>
    </w:p>
    <w:p w14:paraId="595EAD4E" w14:textId="77777777" w:rsidR="00076EF0" w:rsidRDefault="00076EF0" w:rsidP="00076EF0">
      <w:pPr>
        <w:pStyle w:val="Odstavecseseznamem"/>
        <w:spacing w:after="120" w:line="360" w:lineRule="auto"/>
        <w:ind w:left="0" w:right="-1"/>
        <w:jc w:val="center"/>
        <w:rPr>
          <w:rFonts w:ascii="Times New Roman" w:hAnsi="Times New Roman"/>
          <w:b/>
          <w:sz w:val="28"/>
          <w:szCs w:val="28"/>
        </w:rPr>
      </w:pPr>
    </w:p>
    <w:p w14:paraId="202B7CBA" w14:textId="77777777" w:rsidR="00076EF0" w:rsidRPr="004A7792" w:rsidRDefault="00076EF0" w:rsidP="00076EF0">
      <w:pPr>
        <w:pStyle w:val="Odstavecseseznamem"/>
        <w:spacing w:after="120" w:line="360" w:lineRule="auto"/>
        <w:ind w:left="0" w:right="-1"/>
        <w:jc w:val="center"/>
        <w:rPr>
          <w:rFonts w:ascii="Times New Roman" w:hAnsi="Times New Roman"/>
          <w:b/>
          <w:sz w:val="28"/>
          <w:szCs w:val="28"/>
        </w:rPr>
      </w:pPr>
    </w:p>
    <w:p w14:paraId="3F5CBAEB" w14:textId="77777777" w:rsidR="00076EF0" w:rsidRPr="004A7792" w:rsidRDefault="00076EF0" w:rsidP="00076EF0">
      <w:pPr>
        <w:pStyle w:val="Odstavecseseznamem"/>
        <w:spacing w:after="120" w:line="360" w:lineRule="auto"/>
        <w:ind w:left="0" w:right="-1"/>
        <w:jc w:val="center"/>
        <w:rPr>
          <w:rFonts w:ascii="Times New Roman" w:hAnsi="Times New Roman"/>
          <w:sz w:val="28"/>
          <w:szCs w:val="28"/>
        </w:rPr>
      </w:pPr>
      <w:r>
        <w:rPr>
          <w:rFonts w:ascii="Times New Roman" w:hAnsi="Times New Roman"/>
          <w:sz w:val="28"/>
          <w:szCs w:val="28"/>
        </w:rPr>
        <w:t>Výzkumná práce</w:t>
      </w:r>
    </w:p>
    <w:p w14:paraId="637BB0EC" w14:textId="281DEAC6" w:rsidR="00076EF0" w:rsidRPr="004A7792" w:rsidRDefault="004A4C89" w:rsidP="00076EF0">
      <w:pPr>
        <w:tabs>
          <w:tab w:val="left" w:pos="2295"/>
          <w:tab w:val="center" w:pos="4703"/>
        </w:tabs>
        <w:jc w:val="center"/>
        <w:rPr>
          <w:rFonts w:ascii="Times New Roman" w:hAnsi="Times New Roman"/>
          <w:b/>
          <w:sz w:val="28"/>
          <w:szCs w:val="28"/>
        </w:rPr>
      </w:pPr>
      <w:r>
        <w:rPr>
          <w:rFonts w:ascii="Times New Roman" w:hAnsi="Times New Roman"/>
          <w:b/>
          <w:sz w:val="28"/>
          <w:szCs w:val="28"/>
        </w:rPr>
        <w:t>Spokojenost žebrajících v rámci interakcí s náhodným kolemjdoucím</w:t>
      </w:r>
    </w:p>
    <w:p w14:paraId="1B3F28A0" w14:textId="77777777" w:rsidR="00076EF0" w:rsidRDefault="00076EF0" w:rsidP="00076EF0">
      <w:pPr>
        <w:pStyle w:val="Odstavecseseznamem"/>
        <w:spacing w:after="120" w:line="360" w:lineRule="auto"/>
        <w:ind w:left="0" w:right="-1"/>
        <w:jc w:val="center"/>
        <w:rPr>
          <w:rFonts w:ascii="Times New Roman" w:hAnsi="Times New Roman"/>
          <w:b/>
          <w:sz w:val="28"/>
          <w:szCs w:val="28"/>
        </w:rPr>
      </w:pPr>
    </w:p>
    <w:p w14:paraId="61064243" w14:textId="77777777" w:rsidR="00076EF0" w:rsidRPr="004A7792" w:rsidRDefault="00076EF0" w:rsidP="00076EF0">
      <w:pPr>
        <w:pStyle w:val="Odstavecseseznamem"/>
        <w:spacing w:after="120" w:line="360" w:lineRule="auto"/>
        <w:ind w:left="0" w:right="-1"/>
        <w:jc w:val="center"/>
        <w:rPr>
          <w:rFonts w:ascii="Times New Roman" w:hAnsi="Times New Roman"/>
          <w:b/>
          <w:sz w:val="28"/>
          <w:szCs w:val="28"/>
        </w:rPr>
      </w:pPr>
    </w:p>
    <w:p w14:paraId="4828F0C3" w14:textId="77777777" w:rsidR="00076EF0" w:rsidRPr="004A7792" w:rsidRDefault="00076EF0" w:rsidP="00076EF0">
      <w:pPr>
        <w:pStyle w:val="Odstavecseseznamem"/>
        <w:spacing w:after="120" w:line="360" w:lineRule="auto"/>
        <w:ind w:left="0" w:right="-1"/>
        <w:jc w:val="center"/>
        <w:rPr>
          <w:rFonts w:ascii="Times New Roman" w:hAnsi="Times New Roman"/>
          <w:sz w:val="28"/>
          <w:szCs w:val="28"/>
        </w:rPr>
      </w:pPr>
      <w:r>
        <w:rPr>
          <w:rFonts w:ascii="Times New Roman" w:hAnsi="Times New Roman"/>
          <w:sz w:val="28"/>
          <w:szCs w:val="28"/>
        </w:rPr>
        <w:t>Konečný Adam</w:t>
      </w:r>
      <w:r w:rsidRPr="004A7792">
        <w:rPr>
          <w:rFonts w:ascii="Times New Roman" w:hAnsi="Times New Roman"/>
          <w:sz w:val="28"/>
          <w:szCs w:val="28"/>
        </w:rPr>
        <w:t xml:space="preserve"> (UČO </w:t>
      </w:r>
      <w:r>
        <w:rPr>
          <w:rFonts w:ascii="Times New Roman" w:hAnsi="Times New Roman"/>
          <w:sz w:val="28"/>
          <w:szCs w:val="28"/>
        </w:rPr>
        <w:t>427050</w:t>
      </w:r>
      <w:r w:rsidRPr="004A7792">
        <w:rPr>
          <w:rFonts w:ascii="Times New Roman" w:hAnsi="Times New Roman"/>
          <w:sz w:val="28"/>
          <w:szCs w:val="28"/>
        </w:rPr>
        <w:t>)</w:t>
      </w:r>
    </w:p>
    <w:p w14:paraId="65A93C4F" w14:textId="77777777" w:rsidR="00076EF0" w:rsidRDefault="00076EF0" w:rsidP="00076EF0">
      <w:pPr>
        <w:rPr>
          <w:rFonts w:ascii="Times New Roman" w:hAnsi="Times New Roman"/>
          <w:b/>
          <w:sz w:val="24"/>
          <w:szCs w:val="24"/>
        </w:rPr>
      </w:pPr>
    </w:p>
    <w:p w14:paraId="287B89E1" w14:textId="77777777" w:rsidR="00076EF0" w:rsidRDefault="00076EF0" w:rsidP="00076EF0">
      <w:pPr>
        <w:rPr>
          <w:rFonts w:ascii="Times New Roman" w:hAnsi="Times New Roman"/>
          <w:b/>
          <w:sz w:val="24"/>
          <w:szCs w:val="24"/>
        </w:rPr>
      </w:pPr>
    </w:p>
    <w:p w14:paraId="266534C9" w14:textId="77777777" w:rsidR="00093BFA" w:rsidRDefault="00076EF0" w:rsidP="00076EF0">
      <w:pPr>
        <w:jc w:val="right"/>
        <w:rPr>
          <w:rFonts w:ascii="Times New Roman" w:hAnsi="Times New Roman" w:cs="Times New Roman"/>
          <w:b/>
        </w:rPr>
      </w:pPr>
      <w:r>
        <w:rPr>
          <w:rFonts w:ascii="Times New Roman" w:hAnsi="Times New Roman" w:cs="Times New Roman"/>
          <w:b/>
        </w:rPr>
        <w:t>15.6 2017</w:t>
      </w:r>
    </w:p>
    <w:p w14:paraId="7AD5928D" w14:textId="77777777" w:rsidR="00761976" w:rsidRDefault="00761976" w:rsidP="00057708">
      <w:pPr>
        <w:pStyle w:val="Nadpis1"/>
        <w:sectPr w:rsidR="00761976" w:rsidSect="001E378A">
          <w:footerReference w:type="default" r:id="rId9"/>
          <w:pgSz w:w="11906" w:h="16838" w:code="9"/>
          <w:pgMar w:top="1418" w:right="1418" w:bottom="1418" w:left="1418" w:header="709" w:footer="709" w:gutter="0"/>
          <w:cols w:space="708"/>
          <w:titlePg/>
          <w:docGrid w:linePitch="360"/>
        </w:sectPr>
      </w:pPr>
    </w:p>
    <w:p w14:paraId="69160BEB" w14:textId="1C260D36" w:rsidR="00761976" w:rsidRDefault="00761976" w:rsidP="00057708">
      <w:pPr>
        <w:pStyle w:val="Nadpis1"/>
      </w:pPr>
    </w:p>
    <w:sdt>
      <w:sdtPr>
        <w:rPr>
          <w:rFonts w:asciiTheme="minorHAnsi" w:eastAsiaTheme="minorHAnsi" w:hAnsiTheme="minorHAnsi" w:cstheme="minorBidi"/>
          <w:b w:val="0"/>
          <w:bCs w:val="0"/>
          <w:color w:val="auto"/>
          <w:sz w:val="22"/>
          <w:szCs w:val="22"/>
          <w:lang w:eastAsia="en-US"/>
        </w:rPr>
        <w:id w:val="512116427"/>
        <w:docPartObj>
          <w:docPartGallery w:val="Table of Contents"/>
          <w:docPartUnique/>
        </w:docPartObj>
      </w:sdtPr>
      <w:sdtEndPr/>
      <w:sdtContent>
        <w:p w14:paraId="7B1E8302" w14:textId="314716D2" w:rsidR="00172815" w:rsidRDefault="00172815">
          <w:pPr>
            <w:pStyle w:val="Nadpisobsahu"/>
            <w:rPr>
              <w:rFonts w:ascii="Times New Roman" w:hAnsi="Times New Roman" w:cs="Times New Roman"/>
              <w:color w:val="000000" w:themeColor="text1"/>
            </w:rPr>
          </w:pPr>
          <w:r w:rsidRPr="00172815">
            <w:rPr>
              <w:rFonts w:ascii="Times New Roman" w:hAnsi="Times New Roman" w:cs="Times New Roman"/>
              <w:color w:val="000000" w:themeColor="text1"/>
            </w:rPr>
            <w:t>Obsah</w:t>
          </w:r>
        </w:p>
        <w:p w14:paraId="4558C318" w14:textId="77777777" w:rsidR="001E378A" w:rsidRPr="001E378A" w:rsidRDefault="001E378A" w:rsidP="001E378A">
          <w:pPr>
            <w:rPr>
              <w:lang w:eastAsia="cs-CZ"/>
            </w:rPr>
          </w:pPr>
        </w:p>
        <w:p w14:paraId="0CCE268C" w14:textId="618115B5" w:rsidR="00172815" w:rsidRDefault="00172815">
          <w:pPr>
            <w:pStyle w:val="Obsah1"/>
            <w:tabs>
              <w:tab w:val="right" w:leader="dot" w:pos="9062"/>
            </w:tabs>
            <w:rPr>
              <w:rFonts w:eastAsiaTheme="minorEastAsia"/>
              <w:noProof/>
              <w:lang w:eastAsia="cs-CZ"/>
            </w:rPr>
          </w:pPr>
          <w:r>
            <w:fldChar w:fldCharType="begin"/>
          </w:r>
          <w:r>
            <w:instrText xml:space="preserve"> TOC \o "1-3" \h \z \u </w:instrText>
          </w:r>
          <w:r>
            <w:fldChar w:fldCharType="separate"/>
          </w:r>
          <w:hyperlink w:anchor="_Toc486429392" w:history="1">
            <w:r w:rsidRPr="002A75C7">
              <w:rPr>
                <w:rStyle w:val="Hypertextovodkaz"/>
                <w:noProof/>
              </w:rPr>
              <w:t>Úvod</w:t>
            </w:r>
            <w:r>
              <w:rPr>
                <w:noProof/>
                <w:webHidden/>
              </w:rPr>
              <w:tab/>
            </w:r>
            <w:r>
              <w:rPr>
                <w:noProof/>
                <w:webHidden/>
              </w:rPr>
              <w:fldChar w:fldCharType="begin"/>
            </w:r>
            <w:r>
              <w:rPr>
                <w:noProof/>
                <w:webHidden/>
              </w:rPr>
              <w:instrText xml:space="preserve"> PAGEREF _Toc486429392 \h </w:instrText>
            </w:r>
            <w:r>
              <w:rPr>
                <w:noProof/>
                <w:webHidden/>
              </w:rPr>
            </w:r>
            <w:r>
              <w:rPr>
                <w:noProof/>
                <w:webHidden/>
              </w:rPr>
              <w:fldChar w:fldCharType="separate"/>
            </w:r>
            <w:r w:rsidR="001E7887">
              <w:rPr>
                <w:noProof/>
                <w:webHidden/>
              </w:rPr>
              <w:t>2</w:t>
            </w:r>
            <w:r>
              <w:rPr>
                <w:noProof/>
                <w:webHidden/>
              </w:rPr>
              <w:fldChar w:fldCharType="end"/>
            </w:r>
          </w:hyperlink>
        </w:p>
        <w:p w14:paraId="5BA971EB" w14:textId="70288BFB" w:rsidR="00172815" w:rsidRDefault="003700C4">
          <w:pPr>
            <w:pStyle w:val="Obsah1"/>
            <w:tabs>
              <w:tab w:val="right" w:leader="dot" w:pos="9062"/>
            </w:tabs>
            <w:rPr>
              <w:rFonts w:eastAsiaTheme="minorEastAsia"/>
              <w:noProof/>
              <w:lang w:eastAsia="cs-CZ"/>
            </w:rPr>
          </w:pPr>
          <w:hyperlink w:anchor="_Toc486429393" w:history="1">
            <w:r w:rsidR="00172815" w:rsidRPr="002A75C7">
              <w:rPr>
                <w:rStyle w:val="Hypertextovodkaz"/>
                <w:noProof/>
              </w:rPr>
              <w:t>Cíl práce</w:t>
            </w:r>
            <w:r w:rsidR="00172815">
              <w:rPr>
                <w:noProof/>
                <w:webHidden/>
              </w:rPr>
              <w:tab/>
            </w:r>
            <w:r w:rsidR="00172815">
              <w:rPr>
                <w:noProof/>
                <w:webHidden/>
              </w:rPr>
              <w:fldChar w:fldCharType="begin"/>
            </w:r>
            <w:r w:rsidR="00172815">
              <w:rPr>
                <w:noProof/>
                <w:webHidden/>
              </w:rPr>
              <w:instrText xml:space="preserve"> PAGEREF _Toc486429393 \h </w:instrText>
            </w:r>
            <w:r w:rsidR="00172815">
              <w:rPr>
                <w:noProof/>
                <w:webHidden/>
              </w:rPr>
            </w:r>
            <w:r w:rsidR="00172815">
              <w:rPr>
                <w:noProof/>
                <w:webHidden/>
              </w:rPr>
              <w:fldChar w:fldCharType="separate"/>
            </w:r>
            <w:r w:rsidR="001E7887">
              <w:rPr>
                <w:noProof/>
                <w:webHidden/>
              </w:rPr>
              <w:t>3</w:t>
            </w:r>
            <w:r w:rsidR="00172815">
              <w:rPr>
                <w:noProof/>
                <w:webHidden/>
              </w:rPr>
              <w:fldChar w:fldCharType="end"/>
            </w:r>
          </w:hyperlink>
        </w:p>
        <w:p w14:paraId="0E8432E5" w14:textId="2F4FE108" w:rsidR="00172815" w:rsidRDefault="003700C4">
          <w:pPr>
            <w:pStyle w:val="Obsah1"/>
            <w:tabs>
              <w:tab w:val="right" w:leader="dot" w:pos="9062"/>
            </w:tabs>
            <w:rPr>
              <w:rFonts w:eastAsiaTheme="minorEastAsia"/>
              <w:noProof/>
              <w:lang w:eastAsia="cs-CZ"/>
            </w:rPr>
          </w:pPr>
          <w:hyperlink w:anchor="_Toc486429394" w:history="1">
            <w:r w:rsidR="00172815" w:rsidRPr="002A75C7">
              <w:rPr>
                <w:rStyle w:val="Hypertextovodkaz"/>
                <w:noProof/>
              </w:rPr>
              <w:t>Metodologie</w:t>
            </w:r>
            <w:r w:rsidR="00172815">
              <w:rPr>
                <w:noProof/>
                <w:webHidden/>
              </w:rPr>
              <w:tab/>
            </w:r>
            <w:r w:rsidR="00172815">
              <w:rPr>
                <w:noProof/>
                <w:webHidden/>
              </w:rPr>
              <w:fldChar w:fldCharType="begin"/>
            </w:r>
            <w:r w:rsidR="00172815">
              <w:rPr>
                <w:noProof/>
                <w:webHidden/>
              </w:rPr>
              <w:instrText xml:space="preserve"> PAGEREF _Toc486429394 \h </w:instrText>
            </w:r>
            <w:r w:rsidR="00172815">
              <w:rPr>
                <w:noProof/>
                <w:webHidden/>
              </w:rPr>
            </w:r>
            <w:r w:rsidR="00172815">
              <w:rPr>
                <w:noProof/>
                <w:webHidden/>
              </w:rPr>
              <w:fldChar w:fldCharType="separate"/>
            </w:r>
            <w:r w:rsidR="001E7887">
              <w:rPr>
                <w:noProof/>
                <w:webHidden/>
              </w:rPr>
              <w:t>3</w:t>
            </w:r>
            <w:r w:rsidR="00172815">
              <w:rPr>
                <w:noProof/>
                <w:webHidden/>
              </w:rPr>
              <w:fldChar w:fldCharType="end"/>
            </w:r>
          </w:hyperlink>
        </w:p>
        <w:p w14:paraId="00A12B99" w14:textId="011D2A5E" w:rsidR="00172815" w:rsidRDefault="003700C4">
          <w:pPr>
            <w:pStyle w:val="Obsah2"/>
            <w:tabs>
              <w:tab w:val="right" w:leader="dot" w:pos="9062"/>
            </w:tabs>
            <w:rPr>
              <w:rFonts w:eastAsiaTheme="minorEastAsia"/>
              <w:noProof/>
              <w:lang w:eastAsia="cs-CZ"/>
            </w:rPr>
          </w:pPr>
          <w:hyperlink w:anchor="_Toc486429395" w:history="1">
            <w:r w:rsidR="00172815" w:rsidRPr="002A75C7">
              <w:rPr>
                <w:rStyle w:val="Hypertextovodkaz"/>
                <w:noProof/>
              </w:rPr>
              <w:t>Stanovení výzkumné otázky</w:t>
            </w:r>
            <w:r w:rsidR="00172815">
              <w:rPr>
                <w:noProof/>
                <w:webHidden/>
              </w:rPr>
              <w:tab/>
            </w:r>
            <w:r w:rsidR="00172815">
              <w:rPr>
                <w:noProof/>
                <w:webHidden/>
              </w:rPr>
              <w:fldChar w:fldCharType="begin"/>
            </w:r>
            <w:r w:rsidR="00172815">
              <w:rPr>
                <w:noProof/>
                <w:webHidden/>
              </w:rPr>
              <w:instrText xml:space="preserve"> PAGEREF _Toc486429395 \h </w:instrText>
            </w:r>
            <w:r w:rsidR="00172815">
              <w:rPr>
                <w:noProof/>
                <w:webHidden/>
              </w:rPr>
            </w:r>
            <w:r w:rsidR="00172815">
              <w:rPr>
                <w:noProof/>
                <w:webHidden/>
              </w:rPr>
              <w:fldChar w:fldCharType="separate"/>
            </w:r>
            <w:r w:rsidR="001E7887">
              <w:rPr>
                <w:noProof/>
                <w:webHidden/>
              </w:rPr>
              <w:t>4</w:t>
            </w:r>
            <w:r w:rsidR="00172815">
              <w:rPr>
                <w:noProof/>
                <w:webHidden/>
              </w:rPr>
              <w:fldChar w:fldCharType="end"/>
            </w:r>
          </w:hyperlink>
        </w:p>
        <w:p w14:paraId="42124D18" w14:textId="2AC63480" w:rsidR="00172815" w:rsidRDefault="003700C4">
          <w:pPr>
            <w:pStyle w:val="Obsah2"/>
            <w:tabs>
              <w:tab w:val="right" w:leader="dot" w:pos="9062"/>
            </w:tabs>
            <w:rPr>
              <w:rFonts w:eastAsiaTheme="minorEastAsia"/>
              <w:noProof/>
              <w:lang w:eastAsia="cs-CZ"/>
            </w:rPr>
          </w:pPr>
          <w:hyperlink w:anchor="_Toc486429396" w:history="1">
            <w:r w:rsidR="00172815" w:rsidRPr="002A75C7">
              <w:rPr>
                <w:rStyle w:val="Hypertextovodkaz"/>
                <w:noProof/>
              </w:rPr>
              <w:t>Teoretické zarámování</w:t>
            </w:r>
            <w:r w:rsidR="00172815">
              <w:rPr>
                <w:noProof/>
                <w:webHidden/>
              </w:rPr>
              <w:tab/>
            </w:r>
            <w:r w:rsidR="00172815">
              <w:rPr>
                <w:noProof/>
                <w:webHidden/>
              </w:rPr>
              <w:fldChar w:fldCharType="begin"/>
            </w:r>
            <w:r w:rsidR="00172815">
              <w:rPr>
                <w:noProof/>
                <w:webHidden/>
              </w:rPr>
              <w:instrText xml:space="preserve"> PAGEREF _Toc486429396 \h </w:instrText>
            </w:r>
            <w:r w:rsidR="00172815">
              <w:rPr>
                <w:noProof/>
                <w:webHidden/>
              </w:rPr>
            </w:r>
            <w:r w:rsidR="00172815">
              <w:rPr>
                <w:noProof/>
                <w:webHidden/>
              </w:rPr>
              <w:fldChar w:fldCharType="separate"/>
            </w:r>
            <w:r w:rsidR="001E7887">
              <w:rPr>
                <w:noProof/>
                <w:webHidden/>
              </w:rPr>
              <w:t>4</w:t>
            </w:r>
            <w:r w:rsidR="00172815">
              <w:rPr>
                <w:noProof/>
                <w:webHidden/>
              </w:rPr>
              <w:fldChar w:fldCharType="end"/>
            </w:r>
          </w:hyperlink>
        </w:p>
        <w:p w14:paraId="53247A9E" w14:textId="6929C2BB" w:rsidR="00172815" w:rsidRDefault="003700C4">
          <w:pPr>
            <w:pStyle w:val="Obsah2"/>
            <w:tabs>
              <w:tab w:val="right" w:leader="dot" w:pos="9062"/>
            </w:tabs>
            <w:rPr>
              <w:rFonts w:eastAsiaTheme="minorEastAsia"/>
              <w:noProof/>
              <w:lang w:eastAsia="cs-CZ"/>
            </w:rPr>
          </w:pPr>
          <w:hyperlink w:anchor="_Toc486429397" w:history="1">
            <w:r w:rsidR="00172815" w:rsidRPr="002A75C7">
              <w:rPr>
                <w:rStyle w:val="Hypertextovodkaz"/>
                <w:noProof/>
              </w:rPr>
              <w:t>Způsob sběru dat a vstup do terénu</w:t>
            </w:r>
            <w:r w:rsidR="00172815">
              <w:rPr>
                <w:noProof/>
                <w:webHidden/>
              </w:rPr>
              <w:tab/>
            </w:r>
            <w:r w:rsidR="00172815">
              <w:rPr>
                <w:noProof/>
                <w:webHidden/>
              </w:rPr>
              <w:fldChar w:fldCharType="begin"/>
            </w:r>
            <w:r w:rsidR="00172815">
              <w:rPr>
                <w:noProof/>
                <w:webHidden/>
              </w:rPr>
              <w:instrText xml:space="preserve"> PAGEREF _Toc486429397 \h </w:instrText>
            </w:r>
            <w:r w:rsidR="00172815">
              <w:rPr>
                <w:noProof/>
                <w:webHidden/>
              </w:rPr>
            </w:r>
            <w:r w:rsidR="00172815">
              <w:rPr>
                <w:noProof/>
                <w:webHidden/>
              </w:rPr>
              <w:fldChar w:fldCharType="separate"/>
            </w:r>
            <w:r w:rsidR="001E7887">
              <w:rPr>
                <w:noProof/>
                <w:webHidden/>
              </w:rPr>
              <w:t>4</w:t>
            </w:r>
            <w:r w:rsidR="00172815">
              <w:rPr>
                <w:noProof/>
                <w:webHidden/>
              </w:rPr>
              <w:fldChar w:fldCharType="end"/>
            </w:r>
          </w:hyperlink>
        </w:p>
        <w:p w14:paraId="3980F017" w14:textId="2E998D2C" w:rsidR="00172815" w:rsidRDefault="003700C4">
          <w:pPr>
            <w:pStyle w:val="Obsah1"/>
            <w:tabs>
              <w:tab w:val="right" w:leader="dot" w:pos="9062"/>
            </w:tabs>
            <w:rPr>
              <w:rFonts w:eastAsiaTheme="minorEastAsia"/>
              <w:noProof/>
              <w:lang w:eastAsia="cs-CZ"/>
            </w:rPr>
          </w:pPr>
          <w:hyperlink w:anchor="_Toc486429398" w:history="1">
            <w:r w:rsidR="00172815" w:rsidRPr="002A75C7">
              <w:rPr>
                <w:rStyle w:val="Hypertextovodkaz"/>
                <w:noProof/>
              </w:rPr>
              <w:t>Výsledky analýzy:</w:t>
            </w:r>
            <w:r w:rsidR="00172815">
              <w:rPr>
                <w:noProof/>
                <w:webHidden/>
              </w:rPr>
              <w:tab/>
            </w:r>
            <w:r w:rsidR="00172815">
              <w:rPr>
                <w:noProof/>
                <w:webHidden/>
              </w:rPr>
              <w:fldChar w:fldCharType="begin"/>
            </w:r>
            <w:r w:rsidR="00172815">
              <w:rPr>
                <w:noProof/>
                <w:webHidden/>
              </w:rPr>
              <w:instrText xml:space="preserve"> PAGEREF _Toc486429398 \h </w:instrText>
            </w:r>
            <w:r w:rsidR="00172815">
              <w:rPr>
                <w:noProof/>
                <w:webHidden/>
              </w:rPr>
            </w:r>
            <w:r w:rsidR="00172815">
              <w:rPr>
                <w:noProof/>
                <w:webHidden/>
              </w:rPr>
              <w:fldChar w:fldCharType="separate"/>
            </w:r>
            <w:r w:rsidR="001E7887">
              <w:rPr>
                <w:noProof/>
                <w:webHidden/>
              </w:rPr>
              <w:t>5</w:t>
            </w:r>
            <w:r w:rsidR="00172815">
              <w:rPr>
                <w:noProof/>
                <w:webHidden/>
              </w:rPr>
              <w:fldChar w:fldCharType="end"/>
            </w:r>
          </w:hyperlink>
        </w:p>
        <w:p w14:paraId="22878364" w14:textId="77A8EBFC" w:rsidR="00172815" w:rsidRDefault="003700C4">
          <w:pPr>
            <w:pStyle w:val="Obsah2"/>
            <w:tabs>
              <w:tab w:val="right" w:leader="dot" w:pos="9062"/>
            </w:tabs>
            <w:rPr>
              <w:rFonts w:eastAsiaTheme="minorEastAsia"/>
              <w:noProof/>
              <w:lang w:eastAsia="cs-CZ"/>
            </w:rPr>
          </w:pPr>
          <w:hyperlink w:anchor="_Toc486429399" w:history="1">
            <w:r w:rsidR="00172815" w:rsidRPr="002A75C7">
              <w:rPr>
                <w:rStyle w:val="Hypertextovodkaz"/>
                <w:noProof/>
              </w:rPr>
              <w:t>Alternace, možnost výběru a senzibilita</w:t>
            </w:r>
            <w:r w:rsidR="00172815">
              <w:rPr>
                <w:noProof/>
                <w:webHidden/>
              </w:rPr>
              <w:tab/>
            </w:r>
            <w:r w:rsidR="00172815">
              <w:rPr>
                <w:noProof/>
                <w:webHidden/>
              </w:rPr>
              <w:fldChar w:fldCharType="begin"/>
            </w:r>
            <w:r w:rsidR="00172815">
              <w:rPr>
                <w:noProof/>
                <w:webHidden/>
              </w:rPr>
              <w:instrText xml:space="preserve"> PAGEREF _Toc486429399 \h </w:instrText>
            </w:r>
            <w:r w:rsidR="00172815">
              <w:rPr>
                <w:noProof/>
                <w:webHidden/>
              </w:rPr>
            </w:r>
            <w:r w:rsidR="00172815">
              <w:rPr>
                <w:noProof/>
                <w:webHidden/>
              </w:rPr>
              <w:fldChar w:fldCharType="separate"/>
            </w:r>
            <w:r w:rsidR="001E7887">
              <w:rPr>
                <w:noProof/>
                <w:webHidden/>
              </w:rPr>
              <w:t>5</w:t>
            </w:r>
            <w:r w:rsidR="00172815">
              <w:rPr>
                <w:noProof/>
                <w:webHidden/>
              </w:rPr>
              <w:fldChar w:fldCharType="end"/>
            </w:r>
          </w:hyperlink>
        </w:p>
        <w:p w14:paraId="43C84F6C" w14:textId="01086FD1" w:rsidR="00172815" w:rsidRDefault="003700C4">
          <w:pPr>
            <w:pStyle w:val="Obsah2"/>
            <w:tabs>
              <w:tab w:val="right" w:leader="dot" w:pos="9062"/>
            </w:tabs>
            <w:rPr>
              <w:rFonts w:eastAsiaTheme="minorEastAsia"/>
              <w:noProof/>
              <w:lang w:eastAsia="cs-CZ"/>
            </w:rPr>
          </w:pPr>
          <w:hyperlink w:anchor="_Toc486429400" w:history="1">
            <w:r w:rsidR="00172815" w:rsidRPr="002A75C7">
              <w:rPr>
                <w:rStyle w:val="Hypertextovodkaz"/>
                <w:noProof/>
              </w:rPr>
              <w:t>Falešná reciprocita</w:t>
            </w:r>
            <w:r w:rsidR="00172815">
              <w:rPr>
                <w:noProof/>
                <w:webHidden/>
              </w:rPr>
              <w:tab/>
            </w:r>
            <w:r w:rsidR="00172815">
              <w:rPr>
                <w:noProof/>
                <w:webHidden/>
              </w:rPr>
              <w:fldChar w:fldCharType="begin"/>
            </w:r>
            <w:r w:rsidR="00172815">
              <w:rPr>
                <w:noProof/>
                <w:webHidden/>
              </w:rPr>
              <w:instrText xml:space="preserve"> PAGEREF _Toc486429400 \h </w:instrText>
            </w:r>
            <w:r w:rsidR="00172815">
              <w:rPr>
                <w:noProof/>
                <w:webHidden/>
              </w:rPr>
            </w:r>
            <w:r w:rsidR="00172815">
              <w:rPr>
                <w:noProof/>
                <w:webHidden/>
              </w:rPr>
              <w:fldChar w:fldCharType="separate"/>
            </w:r>
            <w:r w:rsidR="001E7887">
              <w:rPr>
                <w:noProof/>
                <w:webHidden/>
              </w:rPr>
              <w:t>8</w:t>
            </w:r>
            <w:r w:rsidR="00172815">
              <w:rPr>
                <w:noProof/>
                <w:webHidden/>
              </w:rPr>
              <w:fldChar w:fldCharType="end"/>
            </w:r>
          </w:hyperlink>
        </w:p>
        <w:p w14:paraId="769BAFA2" w14:textId="5EC049B3" w:rsidR="00172815" w:rsidRDefault="003700C4">
          <w:pPr>
            <w:pStyle w:val="Obsah2"/>
            <w:tabs>
              <w:tab w:val="right" w:leader="dot" w:pos="9062"/>
            </w:tabs>
            <w:rPr>
              <w:rFonts w:eastAsiaTheme="minorEastAsia"/>
              <w:noProof/>
              <w:lang w:eastAsia="cs-CZ"/>
            </w:rPr>
          </w:pPr>
          <w:hyperlink w:anchor="_Toc486429401" w:history="1">
            <w:r w:rsidR="00172815" w:rsidRPr="002A75C7">
              <w:rPr>
                <w:rStyle w:val="Hypertextovodkaz"/>
                <w:noProof/>
              </w:rPr>
              <w:t>Alternativní způsoby falešné reciprocity</w:t>
            </w:r>
            <w:r w:rsidR="00172815">
              <w:rPr>
                <w:noProof/>
                <w:webHidden/>
              </w:rPr>
              <w:tab/>
            </w:r>
            <w:r w:rsidR="00172815">
              <w:rPr>
                <w:noProof/>
                <w:webHidden/>
              </w:rPr>
              <w:fldChar w:fldCharType="begin"/>
            </w:r>
            <w:r w:rsidR="00172815">
              <w:rPr>
                <w:noProof/>
                <w:webHidden/>
              </w:rPr>
              <w:instrText xml:space="preserve"> PAGEREF _Toc486429401 \h </w:instrText>
            </w:r>
            <w:r w:rsidR="00172815">
              <w:rPr>
                <w:noProof/>
                <w:webHidden/>
              </w:rPr>
            </w:r>
            <w:r w:rsidR="00172815">
              <w:rPr>
                <w:noProof/>
                <w:webHidden/>
              </w:rPr>
              <w:fldChar w:fldCharType="separate"/>
            </w:r>
            <w:r w:rsidR="001E7887">
              <w:rPr>
                <w:noProof/>
                <w:webHidden/>
              </w:rPr>
              <w:t>10</w:t>
            </w:r>
            <w:r w:rsidR="00172815">
              <w:rPr>
                <w:noProof/>
                <w:webHidden/>
              </w:rPr>
              <w:fldChar w:fldCharType="end"/>
            </w:r>
          </w:hyperlink>
        </w:p>
        <w:p w14:paraId="4DADCC0B" w14:textId="30E381F5" w:rsidR="00172815" w:rsidRDefault="003700C4">
          <w:pPr>
            <w:pStyle w:val="Obsah3"/>
            <w:tabs>
              <w:tab w:val="right" w:leader="dot" w:pos="9062"/>
            </w:tabs>
            <w:rPr>
              <w:rFonts w:eastAsiaTheme="minorEastAsia"/>
              <w:noProof/>
              <w:lang w:eastAsia="cs-CZ"/>
            </w:rPr>
          </w:pPr>
          <w:hyperlink w:anchor="_Toc486429402" w:history="1">
            <w:r w:rsidR="00172815" w:rsidRPr="002A75C7">
              <w:rPr>
                <w:rStyle w:val="Hypertextovodkaz"/>
                <w:noProof/>
              </w:rPr>
              <w:t>Útok na morálku</w:t>
            </w:r>
            <w:r w:rsidR="00172815">
              <w:rPr>
                <w:noProof/>
                <w:webHidden/>
              </w:rPr>
              <w:tab/>
            </w:r>
            <w:r w:rsidR="00172815">
              <w:rPr>
                <w:noProof/>
                <w:webHidden/>
              </w:rPr>
              <w:fldChar w:fldCharType="begin"/>
            </w:r>
            <w:r w:rsidR="00172815">
              <w:rPr>
                <w:noProof/>
                <w:webHidden/>
              </w:rPr>
              <w:instrText xml:space="preserve"> PAGEREF _Toc486429402 \h </w:instrText>
            </w:r>
            <w:r w:rsidR="00172815">
              <w:rPr>
                <w:noProof/>
                <w:webHidden/>
              </w:rPr>
            </w:r>
            <w:r w:rsidR="00172815">
              <w:rPr>
                <w:noProof/>
                <w:webHidden/>
              </w:rPr>
              <w:fldChar w:fldCharType="separate"/>
            </w:r>
            <w:r w:rsidR="001E7887">
              <w:rPr>
                <w:noProof/>
                <w:webHidden/>
              </w:rPr>
              <w:t>10</w:t>
            </w:r>
            <w:r w:rsidR="00172815">
              <w:rPr>
                <w:noProof/>
                <w:webHidden/>
              </w:rPr>
              <w:fldChar w:fldCharType="end"/>
            </w:r>
          </w:hyperlink>
        </w:p>
        <w:p w14:paraId="1F7994F2" w14:textId="6B3E793F" w:rsidR="00172815" w:rsidRDefault="003700C4">
          <w:pPr>
            <w:pStyle w:val="Obsah3"/>
            <w:tabs>
              <w:tab w:val="right" w:leader="dot" w:pos="9062"/>
            </w:tabs>
            <w:rPr>
              <w:rFonts w:eastAsiaTheme="minorEastAsia"/>
              <w:noProof/>
              <w:lang w:eastAsia="cs-CZ"/>
            </w:rPr>
          </w:pPr>
          <w:hyperlink w:anchor="_Toc486429403" w:history="1">
            <w:r w:rsidR="00172815" w:rsidRPr="002A75C7">
              <w:rPr>
                <w:rStyle w:val="Hypertextovodkaz"/>
                <w:noProof/>
              </w:rPr>
              <w:t>Fikce dlouhodobé známosti</w:t>
            </w:r>
            <w:r w:rsidR="00172815">
              <w:rPr>
                <w:noProof/>
                <w:webHidden/>
              </w:rPr>
              <w:tab/>
            </w:r>
            <w:r w:rsidR="00172815">
              <w:rPr>
                <w:noProof/>
                <w:webHidden/>
              </w:rPr>
              <w:fldChar w:fldCharType="begin"/>
            </w:r>
            <w:r w:rsidR="00172815">
              <w:rPr>
                <w:noProof/>
                <w:webHidden/>
              </w:rPr>
              <w:instrText xml:space="preserve"> PAGEREF _Toc486429403 \h </w:instrText>
            </w:r>
            <w:r w:rsidR="00172815">
              <w:rPr>
                <w:noProof/>
                <w:webHidden/>
              </w:rPr>
            </w:r>
            <w:r w:rsidR="00172815">
              <w:rPr>
                <w:noProof/>
                <w:webHidden/>
              </w:rPr>
              <w:fldChar w:fldCharType="separate"/>
            </w:r>
            <w:r w:rsidR="001E7887">
              <w:rPr>
                <w:noProof/>
                <w:webHidden/>
              </w:rPr>
              <w:t>11</w:t>
            </w:r>
            <w:r w:rsidR="00172815">
              <w:rPr>
                <w:noProof/>
                <w:webHidden/>
              </w:rPr>
              <w:fldChar w:fldCharType="end"/>
            </w:r>
          </w:hyperlink>
        </w:p>
        <w:p w14:paraId="1653BE51" w14:textId="61149577" w:rsidR="00172815" w:rsidRDefault="003700C4">
          <w:pPr>
            <w:pStyle w:val="Obsah1"/>
            <w:tabs>
              <w:tab w:val="right" w:leader="dot" w:pos="9062"/>
            </w:tabs>
            <w:rPr>
              <w:rFonts w:eastAsiaTheme="minorEastAsia"/>
              <w:noProof/>
              <w:lang w:eastAsia="cs-CZ"/>
            </w:rPr>
          </w:pPr>
          <w:hyperlink w:anchor="_Toc486429404" w:history="1">
            <w:r w:rsidR="00172815" w:rsidRPr="002A75C7">
              <w:rPr>
                <w:rStyle w:val="Hypertextovodkaz"/>
                <w:noProof/>
              </w:rPr>
              <w:t>Závěr</w:t>
            </w:r>
            <w:r w:rsidR="00172815">
              <w:rPr>
                <w:noProof/>
                <w:webHidden/>
              </w:rPr>
              <w:tab/>
            </w:r>
            <w:r w:rsidR="00172815">
              <w:rPr>
                <w:noProof/>
                <w:webHidden/>
              </w:rPr>
              <w:fldChar w:fldCharType="begin"/>
            </w:r>
            <w:r w:rsidR="00172815">
              <w:rPr>
                <w:noProof/>
                <w:webHidden/>
              </w:rPr>
              <w:instrText xml:space="preserve"> PAGEREF _Toc486429404 \h </w:instrText>
            </w:r>
            <w:r w:rsidR="00172815">
              <w:rPr>
                <w:noProof/>
                <w:webHidden/>
              </w:rPr>
            </w:r>
            <w:r w:rsidR="00172815">
              <w:rPr>
                <w:noProof/>
                <w:webHidden/>
              </w:rPr>
              <w:fldChar w:fldCharType="separate"/>
            </w:r>
            <w:r w:rsidR="001E7887">
              <w:rPr>
                <w:noProof/>
                <w:webHidden/>
              </w:rPr>
              <w:t>11</w:t>
            </w:r>
            <w:r w:rsidR="00172815">
              <w:rPr>
                <w:noProof/>
                <w:webHidden/>
              </w:rPr>
              <w:fldChar w:fldCharType="end"/>
            </w:r>
          </w:hyperlink>
        </w:p>
        <w:p w14:paraId="25B8D7F5" w14:textId="192276AC" w:rsidR="00172815" w:rsidRDefault="003700C4">
          <w:pPr>
            <w:pStyle w:val="Obsah1"/>
            <w:tabs>
              <w:tab w:val="right" w:leader="dot" w:pos="9062"/>
            </w:tabs>
            <w:rPr>
              <w:rFonts w:eastAsiaTheme="minorEastAsia"/>
              <w:noProof/>
              <w:lang w:eastAsia="cs-CZ"/>
            </w:rPr>
          </w:pPr>
          <w:hyperlink w:anchor="_Toc486429405" w:history="1">
            <w:r w:rsidR="00172815" w:rsidRPr="002A75C7">
              <w:rPr>
                <w:rStyle w:val="Hypertextovodkaz"/>
                <w:noProof/>
              </w:rPr>
              <w:t>Zdroje:</w:t>
            </w:r>
            <w:r w:rsidR="00172815">
              <w:rPr>
                <w:noProof/>
                <w:webHidden/>
              </w:rPr>
              <w:tab/>
            </w:r>
            <w:r w:rsidR="00172815">
              <w:rPr>
                <w:noProof/>
                <w:webHidden/>
              </w:rPr>
              <w:fldChar w:fldCharType="begin"/>
            </w:r>
            <w:r w:rsidR="00172815">
              <w:rPr>
                <w:noProof/>
                <w:webHidden/>
              </w:rPr>
              <w:instrText xml:space="preserve"> PAGEREF _Toc486429405 \h </w:instrText>
            </w:r>
            <w:r w:rsidR="00172815">
              <w:rPr>
                <w:noProof/>
                <w:webHidden/>
              </w:rPr>
            </w:r>
            <w:r w:rsidR="00172815">
              <w:rPr>
                <w:noProof/>
                <w:webHidden/>
              </w:rPr>
              <w:fldChar w:fldCharType="separate"/>
            </w:r>
            <w:r w:rsidR="001E7887">
              <w:rPr>
                <w:noProof/>
                <w:webHidden/>
              </w:rPr>
              <w:t>13</w:t>
            </w:r>
            <w:r w:rsidR="00172815">
              <w:rPr>
                <w:noProof/>
                <w:webHidden/>
              </w:rPr>
              <w:fldChar w:fldCharType="end"/>
            </w:r>
          </w:hyperlink>
        </w:p>
        <w:p w14:paraId="5C94D41E" w14:textId="4542DDE3" w:rsidR="00172815" w:rsidRDefault="00172815">
          <w:r>
            <w:rPr>
              <w:b/>
              <w:bCs/>
            </w:rPr>
            <w:fldChar w:fldCharType="end"/>
          </w:r>
        </w:p>
      </w:sdtContent>
    </w:sdt>
    <w:p w14:paraId="2A376ED2" w14:textId="77777777" w:rsidR="00172815" w:rsidRDefault="00172815" w:rsidP="00057708">
      <w:pPr>
        <w:pStyle w:val="Nadpis1"/>
      </w:pPr>
    </w:p>
    <w:p w14:paraId="4C93604A" w14:textId="77777777" w:rsidR="00172815" w:rsidRDefault="00172815" w:rsidP="00057708">
      <w:pPr>
        <w:pStyle w:val="Nadpis1"/>
      </w:pPr>
    </w:p>
    <w:p w14:paraId="4CE1CA94" w14:textId="77777777" w:rsidR="00172815" w:rsidRDefault="00172815" w:rsidP="00057708">
      <w:pPr>
        <w:pStyle w:val="Nadpis1"/>
      </w:pPr>
    </w:p>
    <w:p w14:paraId="0D25657D" w14:textId="77777777" w:rsidR="00172815" w:rsidRDefault="00172815" w:rsidP="00057708">
      <w:pPr>
        <w:pStyle w:val="Nadpis1"/>
      </w:pPr>
    </w:p>
    <w:p w14:paraId="6C8ACCA7" w14:textId="77777777" w:rsidR="009367F4" w:rsidRDefault="009367F4" w:rsidP="00057708">
      <w:pPr>
        <w:pStyle w:val="Nadpis1"/>
      </w:pPr>
      <w:bookmarkStart w:id="0" w:name="_Toc486429392"/>
    </w:p>
    <w:p w14:paraId="62DBB72B" w14:textId="77777777" w:rsidR="009367F4" w:rsidRDefault="009367F4" w:rsidP="00057708">
      <w:pPr>
        <w:pStyle w:val="Nadpis1"/>
      </w:pPr>
    </w:p>
    <w:p w14:paraId="13A6D7C4" w14:textId="69184353" w:rsidR="007A6712" w:rsidRPr="00103158" w:rsidRDefault="007A6712" w:rsidP="00057708">
      <w:pPr>
        <w:pStyle w:val="Nadpis1"/>
        <w:rPr>
          <w:rFonts w:cs="Times New Roman"/>
        </w:rPr>
      </w:pPr>
      <w:r w:rsidRPr="00103158">
        <w:rPr>
          <w:rFonts w:cs="Times New Roman"/>
        </w:rPr>
        <w:t>Úvod</w:t>
      </w:r>
      <w:bookmarkEnd w:id="0"/>
    </w:p>
    <w:p w14:paraId="314F5C44" w14:textId="77777777" w:rsidR="00172815" w:rsidRPr="00103158" w:rsidRDefault="00172815" w:rsidP="00172815">
      <w:pPr>
        <w:rPr>
          <w:rFonts w:ascii="Times New Roman" w:hAnsi="Times New Roman" w:cs="Times New Roman"/>
        </w:rPr>
      </w:pPr>
    </w:p>
    <w:p w14:paraId="49181A54" w14:textId="71A17916" w:rsidR="00172815" w:rsidRPr="00103158" w:rsidRDefault="00172815" w:rsidP="004D7404">
      <w:pPr>
        <w:jc w:val="both"/>
        <w:rPr>
          <w:rFonts w:ascii="Times New Roman" w:hAnsi="Times New Roman" w:cs="Times New Roman"/>
        </w:rPr>
      </w:pPr>
      <w:r w:rsidRPr="00103158">
        <w:rPr>
          <w:rFonts w:ascii="Times New Roman" w:hAnsi="Times New Roman" w:cs="Times New Roman"/>
        </w:rPr>
        <w:tab/>
        <w:t xml:space="preserve">Podle Lynche (2005) je pouliční žebrání často považováno za projev anti-sociálního chování (Lynch 2005). Avšak přítomnost žebrajících lze sledovat na více úrovních. Mohou být chápáni jako indikátor rozsáhlejších společenských nešvarů, zároveň jejich zvýšená přítomnost v určitých oblastech může odradit ostatní občany navštěvovat tyto lokace zabarvené odstíny permanentního nedostatku (Clapper, 2012: 1). Žebrání sebou nese sociologické konotace s pojmy jako je chudoba, nedostatečná vzdělanost, či bezdomovectví, čímž v sobě uzavírá společensky aktuální témata, </w:t>
      </w:r>
      <w:r w:rsidR="004A4C89">
        <w:rPr>
          <w:rFonts w:ascii="Times New Roman" w:hAnsi="Times New Roman" w:cs="Times New Roman"/>
        </w:rPr>
        <w:t>i když je</w:t>
      </w:r>
      <w:r w:rsidRPr="00103158">
        <w:rPr>
          <w:rFonts w:ascii="Times New Roman" w:hAnsi="Times New Roman" w:cs="Times New Roman"/>
        </w:rPr>
        <w:t xml:space="preserve"> tradice žebrání datována až do starověku (Bello et al. 2012).</w:t>
      </w:r>
    </w:p>
    <w:p w14:paraId="4CE42D27" w14:textId="680CA3E2" w:rsidR="00172815" w:rsidRPr="00103158" w:rsidRDefault="00172815" w:rsidP="004D7404">
      <w:pPr>
        <w:jc w:val="both"/>
        <w:rPr>
          <w:rFonts w:ascii="Times New Roman" w:hAnsi="Times New Roman" w:cs="Times New Roman"/>
        </w:rPr>
      </w:pPr>
      <w:r w:rsidRPr="00103158">
        <w:rPr>
          <w:rFonts w:ascii="Times New Roman" w:hAnsi="Times New Roman" w:cs="Times New Roman"/>
        </w:rPr>
        <w:t>Přestože peníze získané žebráním jsou pro některé jedince odkázané žít v pokračující chudobě neodmyslitelnou součástí každodenních praxí spojených s životem na ulici, není možné žebrání zobecňovat pouze na úroveň materiality. Nelze totiž opomenout význam interakcí, v nichž se žebrající střetávají s lidmi z vyšších tříd.  Jedinci odhodlaní získat jednostranný dar popírají tezi reciprocity (viz. Mauss 2000). Jinými slovy žebrající používají svou podřadnou roli jako nástroj pro oprávněnost svého jednání. Jak zmiňují McIntosh a Erskine: „Autenticita žebráků je klíčový determinující faktor sloužící k pochopení jejich střetu s kolemjdoucími“ (Erskine, McIntosh 1999: 186).</w:t>
      </w:r>
    </w:p>
    <w:p w14:paraId="47F8148E" w14:textId="161038A8" w:rsidR="00172815" w:rsidRPr="00103158" w:rsidRDefault="00172815" w:rsidP="004D7404">
      <w:pPr>
        <w:jc w:val="both"/>
        <w:rPr>
          <w:rFonts w:ascii="Times New Roman" w:hAnsi="Times New Roman" w:cs="Times New Roman"/>
        </w:rPr>
      </w:pPr>
      <w:r w:rsidRPr="00103158">
        <w:rPr>
          <w:rFonts w:ascii="Times New Roman" w:hAnsi="Times New Roman" w:cs="Times New Roman"/>
        </w:rPr>
        <w:t xml:space="preserve">S návazností na toto tvrzení je možné dedukovat, že autenticita strukturuje žebrákovo chovaní, a tudíž i charakter provedených interakcí za účelem získání daru. Čestnost žebrajících související s autenticitou poté reflektuje kvalitu interakcí, a naopak její absence – nečestné chování – otvírá prostor </w:t>
      </w:r>
      <w:r w:rsidR="004D7404" w:rsidRPr="00103158">
        <w:rPr>
          <w:rFonts w:ascii="Times New Roman" w:hAnsi="Times New Roman" w:cs="Times New Roman"/>
        </w:rPr>
        <w:t>subversivním strategiím</w:t>
      </w:r>
      <w:r w:rsidRPr="00103158">
        <w:rPr>
          <w:rFonts w:ascii="Times New Roman" w:hAnsi="Times New Roman" w:cs="Times New Roman"/>
        </w:rPr>
        <w:t>. V mnou představené studii polemizuji s tvrzením, že ať je žebrající autentický nebo ne, snaží se v rámci interakce s kolemjdoucími chránit vlastní sebehodnotu, která apriorně přináleží všem jedincům.  Způsob, jakým se snaží žebrající udržet vlastní spokojenost související s pozitivní koncepci sama sebe, přestože jsou vystavování aktivitě související s neatraktivitou a neprestižností, je v mé práci vedoucí linkou mého bádání.</w:t>
      </w:r>
    </w:p>
    <w:p w14:paraId="502C9046" w14:textId="77777777" w:rsidR="00C70EE7" w:rsidRPr="00103158" w:rsidRDefault="00C70EE7" w:rsidP="00057708">
      <w:pPr>
        <w:pStyle w:val="Nadpis1"/>
        <w:rPr>
          <w:rFonts w:cs="Times New Roman"/>
        </w:rPr>
      </w:pPr>
      <w:bookmarkStart w:id="1" w:name="_Toc486429393"/>
    </w:p>
    <w:p w14:paraId="3E56410B" w14:textId="2DD7F05B" w:rsidR="004A3854" w:rsidRPr="00103158" w:rsidRDefault="004A3854" w:rsidP="00057708">
      <w:pPr>
        <w:pStyle w:val="Nadpis1"/>
        <w:rPr>
          <w:rFonts w:cs="Times New Roman"/>
        </w:rPr>
      </w:pPr>
      <w:r w:rsidRPr="00103158">
        <w:rPr>
          <w:rFonts w:cs="Times New Roman"/>
        </w:rPr>
        <w:t>Cíl práce</w:t>
      </w:r>
      <w:bookmarkEnd w:id="1"/>
    </w:p>
    <w:p w14:paraId="2B64D02C" w14:textId="77777777" w:rsidR="00761976" w:rsidRPr="00103158" w:rsidRDefault="00761976" w:rsidP="00761976">
      <w:pPr>
        <w:rPr>
          <w:rFonts w:ascii="Times New Roman" w:hAnsi="Times New Roman" w:cs="Times New Roman"/>
        </w:rPr>
      </w:pPr>
    </w:p>
    <w:p w14:paraId="0E0A1E1D" w14:textId="553392A6" w:rsidR="001B03A0" w:rsidRPr="00103158" w:rsidRDefault="004A3854" w:rsidP="001B03A0">
      <w:pPr>
        <w:ind w:firstLine="708"/>
        <w:jc w:val="both"/>
        <w:rPr>
          <w:rFonts w:ascii="Times New Roman" w:hAnsi="Times New Roman" w:cs="Times New Roman"/>
        </w:rPr>
      </w:pPr>
      <w:r w:rsidRPr="00103158">
        <w:rPr>
          <w:rFonts w:ascii="Times New Roman" w:hAnsi="Times New Roman" w:cs="Times New Roman"/>
        </w:rPr>
        <w:t xml:space="preserve">Cílem mého výzkumu je vnést hlubší pochopení do života žebrajících, kteří jsou ve své „podřadné“ roli vystavování zranitelnosti, skrze svou neprestižnost a obecnou nepřijatelnost žebrání jako </w:t>
      </w:r>
      <w:r w:rsidR="00CB71A7" w:rsidRPr="00103158">
        <w:rPr>
          <w:rFonts w:ascii="Times New Roman" w:hAnsi="Times New Roman" w:cs="Times New Roman"/>
        </w:rPr>
        <w:t>celosvětově rozšířeného</w:t>
      </w:r>
      <w:r w:rsidRPr="00103158">
        <w:rPr>
          <w:rFonts w:ascii="Times New Roman" w:hAnsi="Times New Roman" w:cs="Times New Roman"/>
        </w:rPr>
        <w:t xml:space="preserve"> fenoménu. </w:t>
      </w:r>
      <w:r w:rsidR="00CB71A7" w:rsidRPr="00103158">
        <w:rPr>
          <w:rFonts w:ascii="Times New Roman" w:hAnsi="Times New Roman" w:cs="Times New Roman"/>
        </w:rPr>
        <w:t>Studie je prvotní fází dlouhodobého výzk</w:t>
      </w:r>
      <w:r w:rsidR="004A4C89">
        <w:rPr>
          <w:rFonts w:ascii="Times New Roman" w:hAnsi="Times New Roman" w:cs="Times New Roman"/>
        </w:rPr>
        <w:t>umu, jenž nese pracovní název „Š</w:t>
      </w:r>
      <w:r w:rsidR="00CB71A7" w:rsidRPr="00103158">
        <w:rPr>
          <w:rFonts w:ascii="Times New Roman" w:hAnsi="Times New Roman" w:cs="Times New Roman"/>
        </w:rPr>
        <w:t>těstí u žebrajících“. V tomto pilotním výzkumu jsem se zaměřil na každodennost a přirozenost žebrajících.</w:t>
      </w:r>
    </w:p>
    <w:p w14:paraId="271EA023" w14:textId="72A9999B" w:rsidR="00BA61D3" w:rsidRPr="00103158" w:rsidRDefault="00CB71A7" w:rsidP="001B03A0">
      <w:pPr>
        <w:jc w:val="both"/>
        <w:rPr>
          <w:rFonts w:ascii="Times New Roman" w:hAnsi="Times New Roman" w:cs="Times New Roman"/>
        </w:rPr>
      </w:pPr>
      <w:r w:rsidRPr="00103158">
        <w:rPr>
          <w:rFonts w:ascii="Times New Roman" w:hAnsi="Times New Roman" w:cs="Times New Roman"/>
        </w:rPr>
        <w:t xml:space="preserve"> Mým primárním záměrem je snaha o pochopení mechanismů, skrze které si žebrající zachovávají svou důstojnost a sebe-hodnotu, </w:t>
      </w:r>
      <w:r w:rsidR="00B7411A">
        <w:rPr>
          <w:rFonts w:ascii="Times New Roman" w:hAnsi="Times New Roman" w:cs="Times New Roman"/>
        </w:rPr>
        <w:t>což</w:t>
      </w:r>
      <w:r w:rsidRPr="00103158">
        <w:rPr>
          <w:rFonts w:ascii="Times New Roman" w:hAnsi="Times New Roman" w:cs="Times New Roman"/>
        </w:rPr>
        <w:t xml:space="preserve"> úzce souvisí jak s úrovní žitého štěstí, tak </w:t>
      </w:r>
      <w:r w:rsidR="00BA61D3" w:rsidRPr="00103158">
        <w:rPr>
          <w:rFonts w:ascii="Times New Roman" w:hAnsi="Times New Roman" w:cs="Times New Roman"/>
        </w:rPr>
        <w:t>i</w:t>
      </w:r>
      <w:r w:rsidRPr="00103158">
        <w:rPr>
          <w:rFonts w:ascii="Times New Roman" w:hAnsi="Times New Roman" w:cs="Times New Roman"/>
        </w:rPr>
        <w:t xml:space="preserve"> s dlouhodobou spokojeností.</w:t>
      </w:r>
      <w:r w:rsidR="00BA61D3" w:rsidRPr="00103158">
        <w:rPr>
          <w:rFonts w:ascii="Times New Roman" w:hAnsi="Times New Roman" w:cs="Times New Roman"/>
        </w:rPr>
        <w:t xml:space="preserve"> Dlouhodobá spokojenost odkazuje k pojmům jako smysl života, růst a naplnění, tudíž k eudaimonické formě štěstí (Delle Fave et al. 2011). Naopak prožívané štěstí označované hedonickým je měřitelné na kontinuu bolest/potěšení a vztahuje se k aktuálnímu prožitku, v němž je vyjednáváno (Diener, Lucas 1999).</w:t>
      </w:r>
    </w:p>
    <w:p w14:paraId="35320438" w14:textId="50F86009" w:rsidR="00187D56" w:rsidRPr="00103158" w:rsidRDefault="00CB71A7" w:rsidP="001B03A0">
      <w:pPr>
        <w:jc w:val="both"/>
        <w:rPr>
          <w:rFonts w:ascii="Times New Roman" w:hAnsi="Times New Roman" w:cs="Times New Roman"/>
        </w:rPr>
      </w:pPr>
      <w:r w:rsidRPr="00103158">
        <w:rPr>
          <w:rFonts w:ascii="Times New Roman" w:hAnsi="Times New Roman" w:cs="Times New Roman"/>
        </w:rPr>
        <w:t xml:space="preserve">Inspiraci </w:t>
      </w:r>
      <w:r w:rsidR="002922AF" w:rsidRPr="00103158">
        <w:rPr>
          <w:rFonts w:ascii="Times New Roman" w:hAnsi="Times New Roman" w:cs="Times New Roman"/>
        </w:rPr>
        <w:t>shledávám</w:t>
      </w:r>
      <w:r w:rsidRPr="00103158">
        <w:rPr>
          <w:rFonts w:ascii="Times New Roman" w:hAnsi="Times New Roman" w:cs="Times New Roman"/>
        </w:rPr>
        <w:t xml:space="preserve"> ve studii „STRONGER THAN DIRT: Public Humiliation and Status Enhancement among Panhandlers“ (1999), v niž autor Lankenau reflektuje způsob oblékání či tvorbu dlouhodobých vazeb, skrze které dochází k vyjednávání vlastní sebe-hodnoty. </w:t>
      </w:r>
      <w:r w:rsidR="001B03A0" w:rsidRPr="00103158">
        <w:rPr>
          <w:rFonts w:ascii="Times New Roman" w:hAnsi="Times New Roman" w:cs="Times New Roman"/>
        </w:rPr>
        <w:t xml:space="preserve">Mým cílem </w:t>
      </w:r>
      <w:r w:rsidR="002922AF" w:rsidRPr="00103158">
        <w:rPr>
          <w:rFonts w:ascii="Times New Roman" w:hAnsi="Times New Roman" w:cs="Times New Roman"/>
        </w:rPr>
        <w:t>je</w:t>
      </w:r>
      <w:r w:rsidR="001B03A0" w:rsidRPr="00103158">
        <w:rPr>
          <w:rFonts w:ascii="Times New Roman" w:hAnsi="Times New Roman" w:cs="Times New Roman"/>
        </w:rPr>
        <w:t xml:space="preserve"> tudíž snaha o nalezení dalších mechanismů a strategií, skrze které je udržována vlastní důstojnost a sebe-hodnota na úrovni každodenních interakcí. </w:t>
      </w:r>
    </w:p>
    <w:p w14:paraId="26AED886" w14:textId="1CB55493" w:rsidR="00BE1538" w:rsidRPr="00103158" w:rsidRDefault="00BE1538" w:rsidP="001B03A0">
      <w:pPr>
        <w:jc w:val="both"/>
        <w:rPr>
          <w:rFonts w:ascii="Times New Roman" w:hAnsi="Times New Roman" w:cs="Times New Roman"/>
        </w:rPr>
      </w:pPr>
    </w:p>
    <w:p w14:paraId="5D1BF8D6" w14:textId="62BCC0D5" w:rsidR="007A6712" w:rsidRPr="00103158" w:rsidRDefault="007A6712" w:rsidP="00057708">
      <w:pPr>
        <w:pStyle w:val="Nadpis1"/>
        <w:rPr>
          <w:rFonts w:cs="Times New Roman"/>
        </w:rPr>
      </w:pPr>
      <w:bookmarkStart w:id="2" w:name="_Toc486429394"/>
      <w:r w:rsidRPr="00103158">
        <w:rPr>
          <w:rFonts w:cs="Times New Roman"/>
        </w:rPr>
        <w:t>Metodologie</w:t>
      </w:r>
      <w:bookmarkEnd w:id="2"/>
    </w:p>
    <w:p w14:paraId="15260B14" w14:textId="77777777" w:rsidR="00093BFA" w:rsidRPr="00103158" w:rsidRDefault="00093BFA" w:rsidP="007A6712">
      <w:pPr>
        <w:rPr>
          <w:rFonts w:ascii="Times New Roman" w:hAnsi="Times New Roman" w:cs="Times New Roman"/>
          <w:b/>
        </w:rPr>
      </w:pPr>
    </w:p>
    <w:p w14:paraId="6F83AFDE" w14:textId="037A68E6" w:rsidR="007A6712" w:rsidRPr="00103158" w:rsidRDefault="007A6712" w:rsidP="007A6712">
      <w:pPr>
        <w:ind w:firstLine="708"/>
        <w:jc w:val="both"/>
        <w:rPr>
          <w:rFonts w:ascii="Times New Roman" w:hAnsi="Times New Roman" w:cs="Times New Roman"/>
        </w:rPr>
      </w:pPr>
      <w:r w:rsidRPr="00103158">
        <w:rPr>
          <w:rFonts w:ascii="Times New Roman" w:hAnsi="Times New Roman" w:cs="Times New Roman"/>
        </w:rPr>
        <w:t xml:space="preserve">V etnografické studii jsem se snažil po vzoru Atkinson a </w:t>
      </w:r>
      <w:r w:rsidR="00BC46A2" w:rsidRPr="00103158">
        <w:rPr>
          <w:rFonts w:ascii="Times New Roman" w:hAnsi="Times New Roman" w:cs="Times New Roman"/>
        </w:rPr>
        <w:t>Hammersley (</w:t>
      </w:r>
      <w:r w:rsidRPr="00103158">
        <w:rPr>
          <w:rFonts w:ascii="Times New Roman" w:hAnsi="Times New Roman" w:cs="Times New Roman"/>
        </w:rPr>
        <w:t xml:space="preserve">1995) analyzovat data kontinuálně v závislosti na nových závěrech, </w:t>
      </w:r>
      <w:r w:rsidR="00B7411A">
        <w:rPr>
          <w:rFonts w:ascii="Times New Roman" w:hAnsi="Times New Roman" w:cs="Times New Roman"/>
        </w:rPr>
        <w:t>které</w:t>
      </w:r>
      <w:r w:rsidRPr="00103158">
        <w:rPr>
          <w:rFonts w:ascii="Times New Roman" w:hAnsi="Times New Roman" w:cs="Times New Roman"/>
        </w:rPr>
        <w:t xml:space="preserve"> byly systematicky doplňovány o nově vnesené poznatky směřující k závěrečné reflexi (Atkinson, Hammersley 1995). Svým přístupem jsem se snažil </w:t>
      </w:r>
      <w:r w:rsidR="004A4C89">
        <w:rPr>
          <w:rFonts w:ascii="Times New Roman" w:hAnsi="Times New Roman" w:cs="Times New Roman"/>
        </w:rPr>
        <w:t>zdůraznit souhru mezi proměnnými</w:t>
      </w:r>
      <w:r w:rsidRPr="00103158">
        <w:rPr>
          <w:rFonts w:ascii="Times New Roman" w:hAnsi="Times New Roman" w:cs="Times New Roman"/>
        </w:rPr>
        <w:t xml:space="preserve">, které se nachází v přirozeném kontextu. Z tohoto důvodu se etnografové obecně </w:t>
      </w:r>
      <w:r w:rsidR="00BC46A2" w:rsidRPr="00103158">
        <w:rPr>
          <w:rFonts w:ascii="Times New Roman" w:hAnsi="Times New Roman" w:cs="Times New Roman"/>
        </w:rPr>
        <w:t>vyhýbají</w:t>
      </w:r>
      <w:r w:rsidRPr="00103158">
        <w:rPr>
          <w:rFonts w:ascii="Times New Roman" w:hAnsi="Times New Roman" w:cs="Times New Roman"/>
        </w:rPr>
        <w:t xml:space="preserve"> předpokladu apriorních konstrukcí či vztahů, namísto toho doufají v</w:t>
      </w:r>
      <w:r w:rsidR="00BC46A2" w:rsidRPr="00103158">
        <w:rPr>
          <w:rFonts w:ascii="Times New Roman" w:hAnsi="Times New Roman" w:cs="Times New Roman"/>
        </w:rPr>
        <w:t xml:space="preserve"> novou </w:t>
      </w:r>
      <w:r w:rsidR="00B7411A">
        <w:rPr>
          <w:rFonts w:ascii="Times New Roman" w:hAnsi="Times New Roman" w:cs="Times New Roman"/>
        </w:rPr>
        <w:t>teorii, je</w:t>
      </w:r>
      <w:r w:rsidRPr="00103158">
        <w:rPr>
          <w:rFonts w:ascii="Times New Roman" w:hAnsi="Times New Roman" w:cs="Times New Roman"/>
        </w:rPr>
        <w:t>ž má vysvětlovat získaná data. Avšak LeCompte a Goetz (1982) zdůrazňují, že etnografický proces je</w:t>
      </w:r>
      <w:r w:rsidR="00BC46A2" w:rsidRPr="00103158">
        <w:rPr>
          <w:rFonts w:ascii="Times New Roman" w:hAnsi="Times New Roman" w:cs="Times New Roman"/>
        </w:rPr>
        <w:t xml:space="preserve"> natolik</w:t>
      </w:r>
      <w:r w:rsidRPr="00103158">
        <w:rPr>
          <w:rFonts w:ascii="Times New Roman" w:hAnsi="Times New Roman" w:cs="Times New Roman"/>
        </w:rPr>
        <w:t xml:space="preserve"> osobností</w:t>
      </w:r>
      <w:r w:rsidR="00BC46A2" w:rsidRPr="00103158">
        <w:rPr>
          <w:rFonts w:ascii="Times New Roman" w:hAnsi="Times New Roman" w:cs="Times New Roman"/>
        </w:rPr>
        <w:t>, že není možné totožná data</w:t>
      </w:r>
      <w:r w:rsidRPr="00103158">
        <w:rPr>
          <w:rFonts w:ascii="Times New Roman" w:hAnsi="Times New Roman" w:cs="Times New Roman"/>
        </w:rPr>
        <w:t xml:space="preserve"> </w:t>
      </w:r>
      <w:r w:rsidR="00BE1538" w:rsidRPr="00103158">
        <w:rPr>
          <w:rFonts w:ascii="Times New Roman" w:hAnsi="Times New Roman" w:cs="Times New Roman"/>
        </w:rPr>
        <w:t xml:space="preserve">získat </w:t>
      </w:r>
      <w:r w:rsidRPr="00103158">
        <w:rPr>
          <w:rFonts w:ascii="Times New Roman" w:hAnsi="Times New Roman" w:cs="Times New Roman"/>
        </w:rPr>
        <w:t>(LeCompte, Goetz 1982).</w:t>
      </w:r>
    </w:p>
    <w:p w14:paraId="29FEBAEE" w14:textId="7A54995E" w:rsidR="007A6712" w:rsidRPr="00103158" w:rsidRDefault="007A6712" w:rsidP="007A6712">
      <w:pPr>
        <w:jc w:val="both"/>
        <w:rPr>
          <w:rFonts w:ascii="Times New Roman" w:hAnsi="Times New Roman" w:cs="Times New Roman"/>
        </w:rPr>
      </w:pPr>
      <w:r w:rsidRPr="00103158">
        <w:rPr>
          <w:rFonts w:ascii="Times New Roman" w:hAnsi="Times New Roman" w:cs="Times New Roman"/>
        </w:rPr>
        <w:t xml:space="preserve">Souběžně dochází k ovlivnění </w:t>
      </w:r>
      <w:r w:rsidR="00BC46A2" w:rsidRPr="00103158">
        <w:rPr>
          <w:rFonts w:ascii="Times New Roman" w:hAnsi="Times New Roman" w:cs="Times New Roman"/>
        </w:rPr>
        <w:t>získaných informací</w:t>
      </w:r>
      <w:r w:rsidR="00BE1538" w:rsidRPr="00103158">
        <w:rPr>
          <w:rFonts w:ascii="Times New Roman" w:hAnsi="Times New Roman" w:cs="Times New Roman"/>
        </w:rPr>
        <w:t xml:space="preserve"> statusem a rolí výzkumníka. </w:t>
      </w:r>
      <w:r w:rsidRPr="00103158">
        <w:rPr>
          <w:rFonts w:ascii="Times New Roman" w:hAnsi="Times New Roman" w:cs="Times New Roman"/>
        </w:rPr>
        <w:t>Sieber</w:t>
      </w:r>
      <w:r w:rsidR="00BC46A2" w:rsidRPr="00103158">
        <w:rPr>
          <w:rFonts w:ascii="Times New Roman" w:hAnsi="Times New Roman" w:cs="Times New Roman"/>
        </w:rPr>
        <w:t xml:space="preserve"> (1981)</w:t>
      </w:r>
      <w:r w:rsidRPr="00103158">
        <w:rPr>
          <w:rFonts w:ascii="Times New Roman" w:hAnsi="Times New Roman" w:cs="Times New Roman"/>
        </w:rPr>
        <w:t xml:space="preserve"> zdůrazňuje, že etnografická data jsou závislá na sociálním vztahu výzkumníka se subjekty pozorování. Tudíž by měla být výzkumníke</w:t>
      </w:r>
      <w:r w:rsidR="00BE1538" w:rsidRPr="00103158">
        <w:rPr>
          <w:rFonts w:ascii="Times New Roman" w:hAnsi="Times New Roman" w:cs="Times New Roman"/>
        </w:rPr>
        <w:t>m dostatečně reflektována role i</w:t>
      </w:r>
      <w:r w:rsidRPr="00103158">
        <w:rPr>
          <w:rFonts w:ascii="Times New Roman" w:hAnsi="Times New Roman" w:cs="Times New Roman"/>
        </w:rPr>
        <w:t xml:space="preserve"> status v rámci zkoumané skupiny (Sieber 1981). Například výzkumník v roli přítele má možnost přístupu k informacím, jež jsou limitovány svým přístupem ostatním, avšak zároveň dochází i k výraznějšímu zkreslení výzkumníkovým zásahem</w:t>
      </w:r>
      <w:r w:rsidR="00BC46A2" w:rsidRPr="00103158">
        <w:rPr>
          <w:rStyle w:val="Znakapoznpodarou"/>
          <w:rFonts w:ascii="Times New Roman" w:hAnsi="Times New Roman" w:cs="Times New Roman"/>
        </w:rPr>
        <w:footnoteReference w:id="1"/>
      </w:r>
      <w:r w:rsidRPr="00103158">
        <w:rPr>
          <w:rFonts w:ascii="Times New Roman" w:hAnsi="Times New Roman" w:cs="Times New Roman"/>
        </w:rPr>
        <w:t xml:space="preserve">, </w:t>
      </w:r>
      <w:r w:rsidR="00D80D7E" w:rsidRPr="00103158">
        <w:rPr>
          <w:rFonts w:ascii="Times New Roman" w:hAnsi="Times New Roman" w:cs="Times New Roman"/>
        </w:rPr>
        <w:t>který by měl</w:t>
      </w:r>
      <w:r w:rsidRPr="00103158">
        <w:rPr>
          <w:rFonts w:ascii="Times New Roman" w:hAnsi="Times New Roman" w:cs="Times New Roman"/>
        </w:rPr>
        <w:t xml:space="preserve"> být detailně reflektován (LeCompte, Goetz 1982).</w:t>
      </w:r>
    </w:p>
    <w:p w14:paraId="2C331968" w14:textId="77777777" w:rsidR="00172815" w:rsidRPr="00103158" w:rsidRDefault="00172815" w:rsidP="00057708">
      <w:pPr>
        <w:pStyle w:val="Nadpis2"/>
        <w:rPr>
          <w:rFonts w:eastAsiaTheme="minorHAnsi" w:cs="Times New Roman"/>
          <w:b w:val="0"/>
          <w:bCs w:val="0"/>
          <w:sz w:val="22"/>
          <w:szCs w:val="22"/>
        </w:rPr>
      </w:pPr>
    </w:p>
    <w:p w14:paraId="5B6AC112" w14:textId="0D9EC20C" w:rsidR="00E93ADD" w:rsidRPr="00103158" w:rsidRDefault="00E93ADD" w:rsidP="00057708">
      <w:pPr>
        <w:pStyle w:val="Nadpis2"/>
        <w:rPr>
          <w:rFonts w:cs="Times New Roman"/>
        </w:rPr>
      </w:pPr>
      <w:bookmarkStart w:id="3" w:name="_Toc486429395"/>
      <w:r w:rsidRPr="00103158">
        <w:rPr>
          <w:rFonts w:cs="Times New Roman"/>
        </w:rPr>
        <w:t>Stanovení výzkumné otázky</w:t>
      </w:r>
      <w:bookmarkEnd w:id="3"/>
    </w:p>
    <w:p w14:paraId="297DC63A" w14:textId="77777777" w:rsidR="00E93ADD" w:rsidRPr="00103158" w:rsidRDefault="00E93ADD" w:rsidP="00E93ADD">
      <w:pPr>
        <w:jc w:val="both"/>
        <w:rPr>
          <w:rFonts w:ascii="Times New Roman" w:hAnsi="Times New Roman" w:cs="Times New Roman"/>
          <w:b/>
        </w:rPr>
      </w:pPr>
    </w:p>
    <w:p w14:paraId="7B9582F3" w14:textId="365D30F7" w:rsidR="00E93ADD" w:rsidRPr="00103158" w:rsidRDefault="00E93ADD" w:rsidP="005700D1">
      <w:pPr>
        <w:pStyle w:val="Odstavecseseznamem"/>
        <w:numPr>
          <w:ilvl w:val="0"/>
          <w:numId w:val="1"/>
        </w:numPr>
        <w:jc w:val="both"/>
        <w:rPr>
          <w:rFonts w:ascii="Times New Roman" w:hAnsi="Times New Roman"/>
          <w:i/>
        </w:rPr>
      </w:pPr>
      <w:r w:rsidRPr="00103158">
        <w:rPr>
          <w:rFonts w:ascii="Times New Roman" w:hAnsi="Times New Roman"/>
          <w:i/>
        </w:rPr>
        <w:t>Jaké jsou způsoby vyjednávání spokojenosti žebrajících v rámci interakce ve veřejném prostoru za účelem získání jednostranného daru?</w:t>
      </w:r>
    </w:p>
    <w:p w14:paraId="515AD445" w14:textId="77777777" w:rsidR="005700D1" w:rsidRPr="00103158" w:rsidRDefault="005700D1" w:rsidP="005700D1">
      <w:pPr>
        <w:pStyle w:val="Odstavecseseznamem"/>
        <w:rPr>
          <w:rFonts w:ascii="Times New Roman" w:hAnsi="Times New Roman"/>
          <w:i/>
        </w:rPr>
      </w:pPr>
    </w:p>
    <w:p w14:paraId="196EF933" w14:textId="5B3FEA99" w:rsidR="005700D1" w:rsidRPr="00103158" w:rsidRDefault="005700D1" w:rsidP="00E93ADD">
      <w:pPr>
        <w:pStyle w:val="Odstavecseseznamem"/>
        <w:numPr>
          <w:ilvl w:val="0"/>
          <w:numId w:val="1"/>
        </w:numPr>
        <w:jc w:val="both"/>
        <w:rPr>
          <w:rFonts w:ascii="Times New Roman" w:hAnsi="Times New Roman"/>
          <w:i/>
        </w:rPr>
      </w:pPr>
      <w:r w:rsidRPr="00103158">
        <w:rPr>
          <w:rFonts w:ascii="Times New Roman" w:hAnsi="Times New Roman"/>
          <w:i/>
        </w:rPr>
        <w:t>Jaké faktory strukturují v průběhu interakce s kolemj</w:t>
      </w:r>
      <w:r w:rsidR="000A4BDA" w:rsidRPr="00103158">
        <w:rPr>
          <w:rFonts w:ascii="Times New Roman" w:hAnsi="Times New Roman"/>
          <w:i/>
        </w:rPr>
        <w:t>doucími spokojenost žebrajících?</w:t>
      </w:r>
    </w:p>
    <w:p w14:paraId="72176FC7" w14:textId="77777777" w:rsidR="009321B1" w:rsidRPr="00103158" w:rsidRDefault="009321B1" w:rsidP="009321B1">
      <w:pPr>
        <w:pStyle w:val="Odstavecseseznamem"/>
        <w:rPr>
          <w:rFonts w:ascii="Times New Roman" w:hAnsi="Times New Roman"/>
          <w:i/>
        </w:rPr>
      </w:pPr>
    </w:p>
    <w:p w14:paraId="1AAB15D8" w14:textId="313FED5E" w:rsidR="009321B1" w:rsidRPr="00103158" w:rsidRDefault="009321B1" w:rsidP="00193135">
      <w:pPr>
        <w:ind w:firstLine="360"/>
        <w:jc w:val="both"/>
        <w:rPr>
          <w:rFonts w:ascii="Times New Roman" w:hAnsi="Times New Roman" w:cs="Times New Roman"/>
        </w:rPr>
      </w:pPr>
      <w:r w:rsidRPr="00103158">
        <w:rPr>
          <w:rFonts w:ascii="Times New Roman" w:hAnsi="Times New Roman" w:cs="Times New Roman"/>
        </w:rPr>
        <w:t xml:space="preserve">Primární výzkumná otázka je zároveň i linií mé </w:t>
      </w:r>
      <w:r w:rsidR="00193135" w:rsidRPr="00103158">
        <w:rPr>
          <w:rFonts w:ascii="Times New Roman" w:hAnsi="Times New Roman" w:cs="Times New Roman"/>
        </w:rPr>
        <w:t>prvotní</w:t>
      </w:r>
      <w:r w:rsidR="00B7411A">
        <w:rPr>
          <w:rFonts w:ascii="Times New Roman" w:hAnsi="Times New Roman" w:cs="Times New Roman"/>
        </w:rPr>
        <w:t xml:space="preserve"> fáze výzkumné práce předcházející </w:t>
      </w:r>
      <w:r w:rsidRPr="00103158">
        <w:rPr>
          <w:rFonts w:ascii="Times New Roman" w:hAnsi="Times New Roman" w:cs="Times New Roman"/>
        </w:rPr>
        <w:t xml:space="preserve">sběru dat z polostrukturovaných rozhovorů. Oproti tomu doplňující výzkumná otázka cílí k podchycení symbolických vztahů souvisejících s charakterem </w:t>
      </w:r>
      <w:r w:rsidR="00193135" w:rsidRPr="00103158">
        <w:rPr>
          <w:rFonts w:ascii="Times New Roman" w:hAnsi="Times New Roman" w:cs="Times New Roman"/>
        </w:rPr>
        <w:t>interakcí</w:t>
      </w:r>
      <w:r w:rsidRPr="00103158">
        <w:rPr>
          <w:rFonts w:ascii="Times New Roman" w:hAnsi="Times New Roman" w:cs="Times New Roman"/>
        </w:rPr>
        <w:t xml:space="preserve"> žebrajících. V druhé </w:t>
      </w:r>
      <w:r w:rsidR="00193135" w:rsidRPr="00103158">
        <w:rPr>
          <w:rFonts w:ascii="Times New Roman" w:hAnsi="Times New Roman" w:cs="Times New Roman"/>
        </w:rPr>
        <w:t>otázce</w:t>
      </w:r>
      <w:r w:rsidRPr="00103158">
        <w:rPr>
          <w:rFonts w:ascii="Times New Roman" w:hAnsi="Times New Roman" w:cs="Times New Roman"/>
        </w:rPr>
        <w:t xml:space="preserve"> shledávám vyšší potenciá</w:t>
      </w:r>
      <w:r w:rsidR="00EC5E10" w:rsidRPr="00103158">
        <w:rPr>
          <w:rFonts w:ascii="Times New Roman" w:hAnsi="Times New Roman" w:cs="Times New Roman"/>
        </w:rPr>
        <w:t>l pro možnou generalizaci závěrů</w:t>
      </w:r>
      <w:r w:rsidRPr="00103158">
        <w:rPr>
          <w:rFonts w:ascii="Times New Roman" w:hAnsi="Times New Roman" w:cs="Times New Roman"/>
        </w:rPr>
        <w:t xml:space="preserve"> s ohledem na sociologický diskurz. </w:t>
      </w:r>
    </w:p>
    <w:p w14:paraId="31CD9EC9" w14:textId="6EA6F138" w:rsidR="00E93ADD" w:rsidRPr="00103158" w:rsidRDefault="00E93ADD" w:rsidP="00E93ADD">
      <w:pPr>
        <w:jc w:val="both"/>
        <w:rPr>
          <w:rFonts w:ascii="Times New Roman" w:hAnsi="Times New Roman" w:cs="Times New Roman"/>
        </w:rPr>
      </w:pPr>
      <w:r w:rsidRPr="00103158">
        <w:rPr>
          <w:rFonts w:ascii="Times New Roman" w:hAnsi="Times New Roman" w:cs="Times New Roman"/>
        </w:rPr>
        <w:t xml:space="preserve">Přestože je předmět výzkumu nejednoznačný a společně s charakterem položených otázek komplikovaný, odráží se ve volbě ohniska zájmu především snaha o prohloubení znalostí vztahujících se k žebrajícím jako nehomogenní skupině se specifickými a značně se lišícími způsoby vlastní performace. Očekávám, že v průběhu terénního pozorování se skrze žité interakce s žebrajícími dopátrám k novým východiskům, která mi mohou dopomoci při designu finálního výzkumu s ohledem na doposud přehlížené souvislosti. </w:t>
      </w:r>
    </w:p>
    <w:p w14:paraId="66657211" w14:textId="77777777" w:rsidR="00E93ADD" w:rsidRPr="00103158" w:rsidRDefault="00E93ADD" w:rsidP="0093634A">
      <w:pPr>
        <w:jc w:val="both"/>
        <w:rPr>
          <w:rFonts w:ascii="Times New Roman" w:hAnsi="Times New Roman" w:cs="Times New Roman"/>
        </w:rPr>
      </w:pPr>
    </w:p>
    <w:p w14:paraId="4F42D185" w14:textId="5CD5DE66" w:rsidR="001C54EE" w:rsidRPr="00103158" w:rsidRDefault="001C54EE" w:rsidP="00057708">
      <w:pPr>
        <w:pStyle w:val="Nadpis2"/>
        <w:rPr>
          <w:rFonts w:cs="Times New Roman"/>
        </w:rPr>
      </w:pPr>
      <w:bookmarkStart w:id="4" w:name="_Toc486429396"/>
      <w:r w:rsidRPr="00103158">
        <w:rPr>
          <w:rFonts w:cs="Times New Roman"/>
        </w:rPr>
        <w:t>Teoretické zarámování</w:t>
      </w:r>
      <w:bookmarkEnd w:id="4"/>
    </w:p>
    <w:p w14:paraId="13C1E24C" w14:textId="77777777" w:rsidR="00E93ADD" w:rsidRPr="00103158" w:rsidRDefault="00E93ADD" w:rsidP="0093634A">
      <w:pPr>
        <w:jc w:val="both"/>
        <w:rPr>
          <w:rFonts w:ascii="Times New Roman" w:hAnsi="Times New Roman" w:cs="Times New Roman"/>
          <w:b/>
        </w:rPr>
      </w:pPr>
    </w:p>
    <w:p w14:paraId="516CB72E" w14:textId="3E17CCA5" w:rsidR="001C54EE" w:rsidRPr="00103158" w:rsidRDefault="001C54EE" w:rsidP="001676EF">
      <w:pPr>
        <w:ind w:firstLine="708"/>
        <w:jc w:val="both"/>
        <w:rPr>
          <w:rFonts w:ascii="Times New Roman" w:hAnsi="Times New Roman" w:cs="Times New Roman"/>
        </w:rPr>
      </w:pPr>
      <w:r w:rsidRPr="00103158">
        <w:rPr>
          <w:rFonts w:ascii="Times New Roman" w:hAnsi="Times New Roman" w:cs="Times New Roman"/>
        </w:rPr>
        <w:t xml:space="preserve">Ve své studii </w:t>
      </w:r>
      <w:r w:rsidR="00BE1538" w:rsidRPr="00103158">
        <w:rPr>
          <w:rFonts w:ascii="Times New Roman" w:hAnsi="Times New Roman" w:cs="Times New Roman"/>
        </w:rPr>
        <w:t>vnímám</w:t>
      </w:r>
      <w:r w:rsidRPr="00103158">
        <w:rPr>
          <w:rFonts w:ascii="Times New Roman" w:hAnsi="Times New Roman" w:cs="Times New Roman"/>
        </w:rPr>
        <w:t xml:space="preserve"> po vzoru Deana a Melrose (1999) žebrání jako „získávání dobrovolných jednostranných darů na veřejných místech“ (Dean, Melrose 1999:83-85). Štěstí, spokojenost, sebe-hodnotu a další vlastnosti spojené s kvalitou života ponechávám bez konkrétních definic, jelikož cílem práce je snaha o nalezení </w:t>
      </w:r>
      <w:r w:rsidR="00B2145D" w:rsidRPr="00103158">
        <w:rPr>
          <w:rFonts w:ascii="Times New Roman" w:hAnsi="Times New Roman" w:cs="Times New Roman"/>
        </w:rPr>
        <w:t>nových vztahů, což by přesným vymezením těchto aspektů zkreslovalo žádanou komplexnost získaných závěrů. Kořeny svého přístupu shledávám v symbolickém interakcionismu (Blumer</w:t>
      </w:r>
      <w:r w:rsidR="00093BFA" w:rsidRPr="00103158">
        <w:rPr>
          <w:rFonts w:ascii="Times New Roman" w:hAnsi="Times New Roman" w:cs="Times New Roman"/>
        </w:rPr>
        <w:t xml:space="preserve"> 1986). Cíl</w:t>
      </w:r>
      <w:r w:rsidR="00BE1538" w:rsidRPr="00103158">
        <w:rPr>
          <w:rFonts w:ascii="Times New Roman" w:hAnsi="Times New Roman" w:cs="Times New Roman"/>
        </w:rPr>
        <w:t>em</w:t>
      </w:r>
      <w:r w:rsidR="00093BFA" w:rsidRPr="00103158">
        <w:rPr>
          <w:rFonts w:ascii="Times New Roman" w:hAnsi="Times New Roman" w:cs="Times New Roman"/>
        </w:rPr>
        <w:t xml:space="preserve"> této tradice je pochopení komplexního světa žitých zkušeností z pohledu těch, kteří je prožívají (Schwandt, 2008: 118).</w:t>
      </w:r>
    </w:p>
    <w:p w14:paraId="3212A059" w14:textId="77777777" w:rsidR="000A4BDA" w:rsidRPr="00103158" w:rsidRDefault="000A4BDA" w:rsidP="001676EF">
      <w:pPr>
        <w:ind w:firstLine="708"/>
        <w:jc w:val="both"/>
        <w:rPr>
          <w:rFonts w:ascii="Times New Roman" w:hAnsi="Times New Roman" w:cs="Times New Roman"/>
        </w:rPr>
      </w:pPr>
    </w:p>
    <w:p w14:paraId="0E0F5149" w14:textId="3BC6DB64" w:rsidR="00193135" w:rsidRPr="00103158" w:rsidRDefault="00193135" w:rsidP="00057708">
      <w:pPr>
        <w:pStyle w:val="Nadpis2"/>
        <w:rPr>
          <w:rFonts w:cs="Times New Roman"/>
        </w:rPr>
      </w:pPr>
      <w:bookmarkStart w:id="5" w:name="_Toc486429397"/>
      <w:r w:rsidRPr="00103158">
        <w:rPr>
          <w:rFonts w:cs="Times New Roman"/>
        </w:rPr>
        <w:t>Způsob sběru dat</w:t>
      </w:r>
      <w:r w:rsidR="001676EF" w:rsidRPr="00103158">
        <w:rPr>
          <w:rFonts w:cs="Times New Roman"/>
        </w:rPr>
        <w:t xml:space="preserve"> a vstup do terénu</w:t>
      </w:r>
      <w:bookmarkEnd w:id="5"/>
    </w:p>
    <w:p w14:paraId="56DB51AF" w14:textId="77777777" w:rsidR="001676EF" w:rsidRPr="00103158" w:rsidRDefault="001676EF" w:rsidP="0093634A">
      <w:pPr>
        <w:jc w:val="both"/>
        <w:rPr>
          <w:rFonts w:ascii="Times New Roman" w:hAnsi="Times New Roman" w:cs="Times New Roman"/>
          <w:b/>
        </w:rPr>
      </w:pPr>
    </w:p>
    <w:p w14:paraId="33966C45" w14:textId="770637BE" w:rsidR="00193135" w:rsidRPr="00103158" w:rsidRDefault="00193135" w:rsidP="001676EF">
      <w:pPr>
        <w:ind w:firstLine="708"/>
        <w:jc w:val="both"/>
        <w:rPr>
          <w:rFonts w:ascii="Times New Roman" w:hAnsi="Times New Roman" w:cs="Times New Roman"/>
        </w:rPr>
      </w:pPr>
      <w:r w:rsidRPr="00103158">
        <w:rPr>
          <w:rFonts w:ascii="Times New Roman" w:hAnsi="Times New Roman" w:cs="Times New Roman"/>
        </w:rPr>
        <w:t xml:space="preserve">Pro výběr sledovaného vzorku populace jsem využil metodu "outrcropping". Tento systém výběru je nejběžněji používaný při etnografických výzkumech deviací. Cílem je podchycení kontextu, v němž s nejvyšší pravděpodobností zastihneme respondenty ve svém přirozeném prostředí. Výzkumníkovou rolí je tudíž lokalizovat sítě, v kterých se budou v mém případě žebrající s nejvyšší pravděpodobností vyskytovat a v těchto místech dále postupovat v pozorování (Lee 1993). Způsob, jimž byla </w:t>
      </w:r>
      <w:r w:rsidR="004A4C89">
        <w:rPr>
          <w:rFonts w:ascii="Times New Roman" w:hAnsi="Times New Roman" w:cs="Times New Roman"/>
        </w:rPr>
        <w:t xml:space="preserve">data </w:t>
      </w:r>
      <w:r w:rsidRPr="00103158">
        <w:rPr>
          <w:rFonts w:ascii="Times New Roman" w:hAnsi="Times New Roman" w:cs="Times New Roman"/>
        </w:rPr>
        <w:t>sbírána odpovídá tvorbě takz</w:t>
      </w:r>
      <w:r w:rsidR="00B7411A">
        <w:rPr>
          <w:rFonts w:ascii="Times New Roman" w:hAnsi="Times New Roman" w:cs="Times New Roman"/>
        </w:rPr>
        <w:t>vaných „jotting notes“ je</w:t>
      </w:r>
      <w:r w:rsidRPr="00103158">
        <w:rPr>
          <w:rFonts w:ascii="Times New Roman" w:hAnsi="Times New Roman" w:cs="Times New Roman"/>
        </w:rPr>
        <w:t xml:space="preserve">ž byly s odstupem času přepisovány do „full notes“ (Emerson, </w:t>
      </w:r>
      <w:r w:rsidRPr="00103158">
        <w:rPr>
          <w:rFonts w:ascii="Times New Roman" w:eastAsia="ArialNarrow" w:hAnsi="Times New Roman" w:cs="Times New Roman"/>
        </w:rPr>
        <w:t xml:space="preserve">Rachel, Fretz </w:t>
      </w:r>
      <w:r w:rsidRPr="00103158">
        <w:rPr>
          <w:rFonts w:ascii="Times New Roman" w:hAnsi="Times New Roman" w:cs="Times New Roman"/>
        </w:rPr>
        <w:t>1995: 49-52).</w:t>
      </w:r>
    </w:p>
    <w:p w14:paraId="4C31B20C" w14:textId="70B49627" w:rsidR="00047EEE" w:rsidRPr="00103158" w:rsidRDefault="00047EEE" w:rsidP="00047EEE">
      <w:pPr>
        <w:jc w:val="both"/>
        <w:rPr>
          <w:rFonts w:ascii="Times New Roman" w:hAnsi="Times New Roman" w:cs="Times New Roman"/>
        </w:rPr>
      </w:pPr>
      <w:r w:rsidRPr="00103158">
        <w:rPr>
          <w:rFonts w:ascii="Times New Roman" w:hAnsi="Times New Roman" w:cs="Times New Roman"/>
        </w:rPr>
        <w:t xml:space="preserve">V rámci mého osobního stanoviska ke zkoumaným respondentům jsem se snažil zaujmout neutrální přistup k vlastní roli, tudíž jsem se v této fázi výzkumu nesnažil konstruovat plánované, strukturované </w:t>
      </w:r>
      <w:r w:rsidRPr="00103158">
        <w:rPr>
          <w:rFonts w:ascii="Times New Roman" w:hAnsi="Times New Roman" w:cs="Times New Roman"/>
        </w:rPr>
        <w:lastRenderedPageBreak/>
        <w:t xml:space="preserve">rozhovory. Oproti tomu jsem se </w:t>
      </w:r>
      <w:r w:rsidR="004A4C89">
        <w:rPr>
          <w:rFonts w:ascii="Times New Roman" w:hAnsi="Times New Roman" w:cs="Times New Roman"/>
        </w:rPr>
        <w:t>pokoušel</w:t>
      </w:r>
      <w:r w:rsidRPr="00103158">
        <w:rPr>
          <w:rFonts w:ascii="Times New Roman" w:hAnsi="Times New Roman" w:cs="Times New Roman"/>
        </w:rPr>
        <w:t xml:space="preserve"> pokračovat v neformálních rozhovorech, do nichž jsem vstupoval až po oslovení náhodnými jedinci</w:t>
      </w:r>
      <w:r w:rsidRPr="00103158">
        <w:rPr>
          <w:rStyle w:val="Znakapoznpodarou"/>
          <w:rFonts w:ascii="Times New Roman" w:hAnsi="Times New Roman" w:cs="Times New Roman"/>
        </w:rPr>
        <w:footnoteReference w:id="2"/>
      </w:r>
      <w:r w:rsidRPr="00103158">
        <w:rPr>
          <w:rFonts w:ascii="Times New Roman" w:hAnsi="Times New Roman" w:cs="Times New Roman"/>
        </w:rPr>
        <w:t xml:space="preserve">. Tímto způsobem jsem </w:t>
      </w:r>
      <w:r w:rsidR="004A4C89">
        <w:rPr>
          <w:rFonts w:ascii="Times New Roman" w:hAnsi="Times New Roman" w:cs="Times New Roman"/>
        </w:rPr>
        <w:t>usiloval o to, abych</w:t>
      </w:r>
      <w:r w:rsidRPr="00103158">
        <w:rPr>
          <w:rFonts w:ascii="Times New Roman" w:hAnsi="Times New Roman" w:cs="Times New Roman"/>
        </w:rPr>
        <w:t xml:space="preserve"> </w:t>
      </w:r>
      <w:r w:rsidR="004A4C89">
        <w:rPr>
          <w:rFonts w:ascii="Times New Roman" w:hAnsi="Times New Roman" w:cs="Times New Roman"/>
        </w:rPr>
        <w:t>neintervenoval</w:t>
      </w:r>
      <w:r w:rsidRPr="00103158">
        <w:rPr>
          <w:rFonts w:ascii="Times New Roman" w:hAnsi="Times New Roman" w:cs="Times New Roman"/>
        </w:rPr>
        <w:t xml:space="preserve"> do každodenní reality respondentů, ale naopak jsem se chtěl pouze pasivně podílet na jejich každodennosti skrze vědomou volbu mě oslovit. </w:t>
      </w:r>
    </w:p>
    <w:p w14:paraId="118B87EF" w14:textId="716BA51F" w:rsidR="00AD15E6" w:rsidRPr="00103158" w:rsidRDefault="00B4163F" w:rsidP="00047EEE">
      <w:pPr>
        <w:jc w:val="both"/>
        <w:rPr>
          <w:rFonts w:ascii="Times New Roman" w:hAnsi="Times New Roman" w:cs="Times New Roman"/>
        </w:rPr>
      </w:pPr>
      <w:r w:rsidRPr="00103158">
        <w:rPr>
          <w:rFonts w:ascii="Times New Roman" w:hAnsi="Times New Roman" w:cs="Times New Roman"/>
        </w:rPr>
        <w:t>Pozorování a následně studované interakce s žebrajícími probíhaly v </w:t>
      </w:r>
      <w:r w:rsidR="00D4113A" w:rsidRPr="00103158">
        <w:rPr>
          <w:rFonts w:ascii="Times New Roman" w:hAnsi="Times New Roman" w:cs="Times New Roman"/>
        </w:rPr>
        <w:t>průběhu</w:t>
      </w:r>
      <w:r w:rsidRPr="00103158">
        <w:rPr>
          <w:rFonts w:ascii="Times New Roman" w:hAnsi="Times New Roman" w:cs="Times New Roman"/>
        </w:rPr>
        <w:t xml:space="preserve"> terénního výzkumu od 15.5. 2017 do 15.6. 2017. </w:t>
      </w:r>
      <w:r w:rsidR="00AD15E6" w:rsidRPr="00103158">
        <w:rPr>
          <w:rFonts w:ascii="Times New Roman" w:hAnsi="Times New Roman" w:cs="Times New Roman"/>
        </w:rPr>
        <w:t xml:space="preserve">Data byla sbírána zpravidla ve slunečné dny v dopoledních či odpoledních hodinách ve snaze dosáhnout vyšší pravděpodobnosti střetu s žebrajícími vlivem příznivého počasí spojeného s vyšší hustotou kolemjdoucích. </w:t>
      </w:r>
      <w:r w:rsidRPr="00103158">
        <w:rPr>
          <w:rFonts w:ascii="Times New Roman" w:hAnsi="Times New Roman" w:cs="Times New Roman"/>
        </w:rPr>
        <w:t>Přestože nebyla v průběhu výzkumu definována přesná místa určená k pozorování, primární data byla sesbírána v městské oblasti centra Brna. V rámci mých „toulek“ za respondenty byla zvýznamňována místa</w:t>
      </w:r>
      <w:r w:rsidR="00AD15E6" w:rsidRPr="00103158">
        <w:rPr>
          <w:rFonts w:ascii="Times New Roman" w:hAnsi="Times New Roman" w:cs="Times New Roman"/>
        </w:rPr>
        <w:t xml:space="preserve"> jako nádraží, náměstí, okolí azylových domů a kostelů, parky a frekventované ulice. Výběr těchto míst byl závislý na mých předešlých zkušenostech </w:t>
      </w:r>
      <w:r w:rsidR="00D4113A" w:rsidRPr="00103158">
        <w:rPr>
          <w:rFonts w:ascii="Times New Roman" w:hAnsi="Times New Roman" w:cs="Times New Roman"/>
        </w:rPr>
        <w:t xml:space="preserve">s </w:t>
      </w:r>
      <w:r w:rsidR="00AD15E6" w:rsidRPr="00103158">
        <w:rPr>
          <w:rFonts w:ascii="Times New Roman" w:hAnsi="Times New Roman" w:cs="Times New Roman"/>
        </w:rPr>
        <w:t xml:space="preserve">praktikovaným žebráním. </w:t>
      </w:r>
    </w:p>
    <w:p w14:paraId="4447A735" w14:textId="760E45D9" w:rsidR="00047EEE" w:rsidRPr="00103158" w:rsidRDefault="00AD15E6" w:rsidP="00047EEE">
      <w:pPr>
        <w:jc w:val="both"/>
        <w:rPr>
          <w:rFonts w:ascii="Times New Roman" w:hAnsi="Times New Roman" w:cs="Times New Roman"/>
        </w:rPr>
      </w:pPr>
      <w:r w:rsidRPr="00103158">
        <w:rPr>
          <w:rFonts w:ascii="Times New Roman" w:hAnsi="Times New Roman" w:cs="Times New Roman"/>
        </w:rPr>
        <w:t xml:space="preserve">Ve svém </w:t>
      </w:r>
      <w:r w:rsidR="00D4113A" w:rsidRPr="00103158">
        <w:rPr>
          <w:rFonts w:ascii="Times New Roman" w:hAnsi="Times New Roman" w:cs="Times New Roman"/>
        </w:rPr>
        <w:t>terénním výzkumu</w:t>
      </w:r>
      <w:r w:rsidRPr="00103158">
        <w:rPr>
          <w:rFonts w:ascii="Times New Roman" w:hAnsi="Times New Roman" w:cs="Times New Roman"/>
        </w:rPr>
        <w:t xml:space="preserve"> jsem se snažil dodržovat diverzitu</w:t>
      </w:r>
      <w:r w:rsidR="00D4113A" w:rsidRPr="00103158">
        <w:rPr>
          <w:rFonts w:ascii="Times New Roman" w:hAnsi="Times New Roman" w:cs="Times New Roman"/>
        </w:rPr>
        <w:t xml:space="preserve"> městských</w:t>
      </w:r>
      <w:r w:rsidRPr="00103158">
        <w:rPr>
          <w:rFonts w:ascii="Times New Roman" w:hAnsi="Times New Roman" w:cs="Times New Roman"/>
        </w:rPr>
        <w:t xml:space="preserve"> oblastí (</w:t>
      </w:r>
      <w:r w:rsidR="00D4113A" w:rsidRPr="00103158">
        <w:rPr>
          <w:rFonts w:ascii="Times New Roman" w:hAnsi="Times New Roman" w:cs="Times New Roman"/>
        </w:rPr>
        <w:t>uzly veřejné dopravy</w:t>
      </w:r>
      <w:r w:rsidRPr="00103158">
        <w:rPr>
          <w:rFonts w:ascii="Times New Roman" w:hAnsi="Times New Roman" w:cs="Times New Roman"/>
        </w:rPr>
        <w:t xml:space="preserve">, parky, náměstí) pro podchycení různorodějšího vzorku žebrajících. </w:t>
      </w:r>
      <w:r w:rsidR="00047EEE" w:rsidRPr="00103158">
        <w:rPr>
          <w:rFonts w:ascii="Times New Roman" w:hAnsi="Times New Roman" w:cs="Times New Roman"/>
        </w:rPr>
        <w:t>Soubor mých respondentů tvořili primárně muži</w:t>
      </w:r>
      <w:r w:rsidR="00047EEE" w:rsidRPr="00103158">
        <w:rPr>
          <w:rStyle w:val="Znakapoznpodarou"/>
          <w:rFonts w:ascii="Times New Roman" w:hAnsi="Times New Roman" w:cs="Times New Roman"/>
        </w:rPr>
        <w:footnoteReference w:id="3"/>
      </w:r>
      <w:r w:rsidR="00047EEE" w:rsidRPr="00103158">
        <w:rPr>
          <w:rFonts w:ascii="Times New Roman" w:hAnsi="Times New Roman" w:cs="Times New Roman"/>
        </w:rPr>
        <w:t xml:space="preserve">. Získané data </w:t>
      </w:r>
      <w:r w:rsidR="00D4113A" w:rsidRPr="00103158">
        <w:rPr>
          <w:rFonts w:ascii="Times New Roman" w:hAnsi="Times New Roman" w:cs="Times New Roman"/>
        </w:rPr>
        <w:t>obsahují</w:t>
      </w:r>
      <w:r w:rsidR="00047EEE" w:rsidRPr="00103158">
        <w:rPr>
          <w:rFonts w:ascii="Times New Roman" w:hAnsi="Times New Roman" w:cs="Times New Roman"/>
        </w:rPr>
        <w:t xml:space="preserve"> záznamy vztahující se k</w:t>
      </w:r>
      <w:r w:rsidR="00B4163F" w:rsidRPr="00103158">
        <w:rPr>
          <w:rFonts w:ascii="Times New Roman" w:hAnsi="Times New Roman" w:cs="Times New Roman"/>
        </w:rPr>
        <w:t xml:space="preserve"> 15 </w:t>
      </w:r>
      <w:r w:rsidR="00047EEE" w:rsidRPr="00103158">
        <w:rPr>
          <w:rFonts w:ascii="Times New Roman" w:hAnsi="Times New Roman" w:cs="Times New Roman"/>
        </w:rPr>
        <w:t xml:space="preserve">respondentům, avšak </w:t>
      </w:r>
      <w:r w:rsidR="00D4113A" w:rsidRPr="00103158">
        <w:rPr>
          <w:rFonts w:ascii="Times New Roman" w:hAnsi="Times New Roman" w:cs="Times New Roman"/>
        </w:rPr>
        <w:t>informace</w:t>
      </w:r>
      <w:r w:rsidR="00047EEE" w:rsidRPr="00103158">
        <w:rPr>
          <w:rFonts w:ascii="Times New Roman" w:hAnsi="Times New Roman" w:cs="Times New Roman"/>
        </w:rPr>
        <w:t xml:space="preserve"> </w:t>
      </w:r>
      <w:r w:rsidR="00B4163F" w:rsidRPr="00103158">
        <w:rPr>
          <w:rFonts w:ascii="Times New Roman" w:hAnsi="Times New Roman" w:cs="Times New Roman"/>
        </w:rPr>
        <w:t xml:space="preserve">čerpající ze střetů s žebrajícími </w:t>
      </w:r>
      <w:r w:rsidR="00D4113A" w:rsidRPr="00103158">
        <w:rPr>
          <w:rFonts w:ascii="Times New Roman" w:hAnsi="Times New Roman" w:cs="Times New Roman"/>
        </w:rPr>
        <w:t xml:space="preserve">byly </w:t>
      </w:r>
      <w:r w:rsidR="00047EEE" w:rsidRPr="00103158">
        <w:rPr>
          <w:rFonts w:ascii="Times New Roman" w:hAnsi="Times New Roman" w:cs="Times New Roman"/>
        </w:rPr>
        <w:t xml:space="preserve">v mnoha </w:t>
      </w:r>
      <w:r w:rsidR="00D4113A" w:rsidRPr="00103158">
        <w:rPr>
          <w:rFonts w:ascii="Times New Roman" w:hAnsi="Times New Roman" w:cs="Times New Roman"/>
        </w:rPr>
        <w:t>případech strohé</w:t>
      </w:r>
      <w:r w:rsidR="00047EEE" w:rsidRPr="00103158">
        <w:rPr>
          <w:rFonts w:ascii="Times New Roman" w:hAnsi="Times New Roman" w:cs="Times New Roman"/>
        </w:rPr>
        <w:t xml:space="preserve"> a hlubší poznatky</w:t>
      </w:r>
      <w:r w:rsidR="00B4163F" w:rsidRPr="00103158">
        <w:rPr>
          <w:rFonts w:ascii="Times New Roman" w:hAnsi="Times New Roman" w:cs="Times New Roman"/>
        </w:rPr>
        <w:t xml:space="preserve"> společně s</w:t>
      </w:r>
      <w:r w:rsidR="00D613FF" w:rsidRPr="00103158">
        <w:rPr>
          <w:rFonts w:ascii="Times New Roman" w:hAnsi="Times New Roman" w:cs="Times New Roman"/>
        </w:rPr>
        <w:t xml:space="preserve"> částečnými</w:t>
      </w:r>
      <w:r w:rsidR="00B4163F" w:rsidRPr="00103158">
        <w:rPr>
          <w:rFonts w:ascii="Times New Roman" w:hAnsi="Times New Roman" w:cs="Times New Roman"/>
        </w:rPr>
        <w:t> biografickými údaji</w:t>
      </w:r>
      <w:r w:rsidR="00047EEE" w:rsidRPr="00103158">
        <w:rPr>
          <w:rFonts w:ascii="Times New Roman" w:hAnsi="Times New Roman" w:cs="Times New Roman"/>
        </w:rPr>
        <w:t xml:space="preserve"> byly v průběhu </w:t>
      </w:r>
      <w:r w:rsidR="00B4163F" w:rsidRPr="00103158">
        <w:rPr>
          <w:rFonts w:ascii="Times New Roman" w:hAnsi="Times New Roman" w:cs="Times New Roman"/>
        </w:rPr>
        <w:t xml:space="preserve">terénního pozorování sesbírány v 7 případech. </w:t>
      </w:r>
    </w:p>
    <w:p w14:paraId="568083B0" w14:textId="1F977A34" w:rsidR="00D4113A" w:rsidRPr="00103158" w:rsidRDefault="00D4113A" w:rsidP="0093634A">
      <w:pPr>
        <w:jc w:val="both"/>
        <w:rPr>
          <w:rFonts w:ascii="Times New Roman" w:hAnsi="Times New Roman" w:cs="Times New Roman"/>
        </w:rPr>
      </w:pPr>
    </w:p>
    <w:p w14:paraId="52BC2DB6" w14:textId="77777777" w:rsidR="007A6712" w:rsidRPr="00103158" w:rsidRDefault="007A6712" w:rsidP="00902B72">
      <w:pPr>
        <w:jc w:val="both"/>
        <w:rPr>
          <w:rFonts w:ascii="Times New Roman" w:hAnsi="Times New Roman" w:cs="Times New Roman"/>
          <w:b/>
          <w:i/>
        </w:rPr>
      </w:pPr>
    </w:p>
    <w:p w14:paraId="18327C55" w14:textId="77777777" w:rsidR="006B1C48" w:rsidRPr="00103158" w:rsidRDefault="000B024C" w:rsidP="00057708">
      <w:pPr>
        <w:pStyle w:val="Nadpis1"/>
        <w:rPr>
          <w:rFonts w:cs="Times New Roman"/>
        </w:rPr>
      </w:pPr>
      <w:bookmarkStart w:id="6" w:name="_Toc486429398"/>
      <w:r w:rsidRPr="00103158">
        <w:rPr>
          <w:rFonts w:cs="Times New Roman"/>
        </w:rPr>
        <w:t>Výsledky analýzy:</w:t>
      </w:r>
      <w:bookmarkEnd w:id="6"/>
    </w:p>
    <w:p w14:paraId="63D87ADB" w14:textId="77777777" w:rsidR="007A6712" w:rsidRPr="00103158" w:rsidRDefault="007A6712" w:rsidP="00902B72">
      <w:pPr>
        <w:jc w:val="both"/>
        <w:rPr>
          <w:rFonts w:ascii="Times New Roman" w:hAnsi="Times New Roman" w:cs="Times New Roman"/>
          <w:b/>
          <w:i/>
        </w:rPr>
      </w:pPr>
    </w:p>
    <w:p w14:paraId="02EE0352" w14:textId="77777777" w:rsidR="00F94BF8" w:rsidRPr="00103158" w:rsidRDefault="00F94BF8" w:rsidP="00902B72">
      <w:pPr>
        <w:jc w:val="both"/>
        <w:rPr>
          <w:rFonts w:ascii="Times New Roman" w:hAnsi="Times New Roman" w:cs="Times New Roman"/>
          <w:b/>
          <w:i/>
        </w:rPr>
      </w:pPr>
    </w:p>
    <w:p w14:paraId="00021984" w14:textId="3E017052" w:rsidR="00F94BF8" w:rsidRPr="00103158" w:rsidRDefault="009367F4" w:rsidP="00057708">
      <w:pPr>
        <w:pStyle w:val="Nadpis2"/>
        <w:rPr>
          <w:rFonts w:cs="Times New Roman"/>
        </w:rPr>
      </w:pPr>
      <w:bookmarkStart w:id="7" w:name="_Toc486429399"/>
      <w:r w:rsidRPr="00103158">
        <w:rPr>
          <w:rFonts w:cs="Times New Roman"/>
        </w:rPr>
        <w:t>M</w:t>
      </w:r>
      <w:r w:rsidR="00696DDA" w:rsidRPr="00103158">
        <w:rPr>
          <w:rFonts w:cs="Times New Roman"/>
        </w:rPr>
        <w:t xml:space="preserve">ožnost </w:t>
      </w:r>
      <w:r w:rsidR="00C60B45" w:rsidRPr="00103158">
        <w:rPr>
          <w:rFonts w:cs="Times New Roman"/>
        </w:rPr>
        <w:t>volby</w:t>
      </w:r>
      <w:r w:rsidR="00696DDA" w:rsidRPr="00103158">
        <w:rPr>
          <w:rFonts w:cs="Times New Roman"/>
        </w:rPr>
        <w:t>,</w:t>
      </w:r>
      <w:r w:rsidR="00F94BF8" w:rsidRPr="00103158">
        <w:rPr>
          <w:rFonts w:cs="Times New Roman"/>
        </w:rPr>
        <w:t xml:space="preserve"> senzibilita</w:t>
      </w:r>
      <w:bookmarkEnd w:id="7"/>
      <w:r w:rsidR="00474034" w:rsidRPr="00103158">
        <w:rPr>
          <w:rFonts w:cs="Times New Roman"/>
        </w:rPr>
        <w:t xml:space="preserve"> </w:t>
      </w:r>
      <w:r w:rsidR="00696DDA" w:rsidRPr="00103158">
        <w:rPr>
          <w:rFonts w:cs="Times New Roman"/>
        </w:rPr>
        <w:t xml:space="preserve">a </w:t>
      </w:r>
      <w:r w:rsidR="004D7404" w:rsidRPr="00103158">
        <w:rPr>
          <w:rFonts w:cs="Times New Roman"/>
        </w:rPr>
        <w:t>sentimentalita</w:t>
      </w:r>
    </w:p>
    <w:p w14:paraId="6D53EB1E" w14:textId="24790556" w:rsidR="009367F4" w:rsidRPr="00103158" w:rsidRDefault="009367F4" w:rsidP="009367F4">
      <w:pPr>
        <w:rPr>
          <w:rFonts w:ascii="Times New Roman" w:hAnsi="Times New Roman" w:cs="Times New Roman"/>
        </w:rPr>
      </w:pPr>
    </w:p>
    <w:p w14:paraId="51CE8AB5" w14:textId="40B0EE32" w:rsidR="009367F4" w:rsidRPr="00103158" w:rsidRDefault="009367F4" w:rsidP="00474034">
      <w:pPr>
        <w:ind w:firstLine="708"/>
        <w:jc w:val="both"/>
        <w:rPr>
          <w:rFonts w:ascii="Times New Roman" w:hAnsi="Times New Roman" w:cs="Times New Roman"/>
        </w:rPr>
      </w:pPr>
      <w:r w:rsidRPr="00103158">
        <w:rPr>
          <w:rFonts w:ascii="Times New Roman" w:hAnsi="Times New Roman" w:cs="Times New Roman"/>
        </w:rPr>
        <w:t>V </w:t>
      </w:r>
      <w:r w:rsidR="00474034" w:rsidRPr="00103158">
        <w:rPr>
          <w:rFonts w:ascii="Times New Roman" w:hAnsi="Times New Roman" w:cs="Times New Roman"/>
        </w:rPr>
        <w:t>představované</w:t>
      </w:r>
      <w:r w:rsidRPr="00103158">
        <w:rPr>
          <w:rFonts w:ascii="Times New Roman" w:hAnsi="Times New Roman" w:cs="Times New Roman"/>
        </w:rPr>
        <w:t xml:space="preserve"> části mé analýzy vycházím ze zjištění na základě komparace dvou respondentů, z nichž první byl v době pozorování aktivním žebrajícím. Chci poukázat na důležitost interakcí žebrajících a zároveň na nevýhody, pramenící </w:t>
      </w:r>
      <w:r w:rsidR="00474034" w:rsidRPr="00103158">
        <w:rPr>
          <w:rFonts w:ascii="Times New Roman" w:hAnsi="Times New Roman" w:cs="Times New Roman"/>
        </w:rPr>
        <w:t>z podřadné</w:t>
      </w:r>
      <w:r w:rsidRPr="00103158">
        <w:rPr>
          <w:rFonts w:ascii="Times New Roman" w:hAnsi="Times New Roman" w:cs="Times New Roman"/>
        </w:rPr>
        <w:t xml:space="preserve"> </w:t>
      </w:r>
      <w:r w:rsidR="00474034" w:rsidRPr="00103158">
        <w:rPr>
          <w:rFonts w:ascii="Times New Roman" w:hAnsi="Times New Roman" w:cs="Times New Roman"/>
        </w:rPr>
        <w:t>role</w:t>
      </w:r>
      <w:r w:rsidRPr="00103158">
        <w:rPr>
          <w:rFonts w:ascii="Times New Roman" w:hAnsi="Times New Roman" w:cs="Times New Roman"/>
        </w:rPr>
        <w:t xml:space="preserve"> žebrajícího.  Senzibilita</w:t>
      </w:r>
      <w:r w:rsidR="00474034" w:rsidRPr="00103158">
        <w:rPr>
          <w:rFonts w:ascii="Times New Roman" w:hAnsi="Times New Roman" w:cs="Times New Roman"/>
        </w:rPr>
        <w:t xml:space="preserve"> </w:t>
      </w:r>
      <w:r w:rsidR="00696DDA" w:rsidRPr="00103158">
        <w:rPr>
          <w:rFonts w:ascii="Times New Roman" w:hAnsi="Times New Roman" w:cs="Times New Roman"/>
        </w:rPr>
        <w:t xml:space="preserve">a </w:t>
      </w:r>
      <w:r w:rsidR="004D7404" w:rsidRPr="00103158">
        <w:rPr>
          <w:rFonts w:ascii="Times New Roman" w:hAnsi="Times New Roman" w:cs="Times New Roman"/>
        </w:rPr>
        <w:t>sentimentalita</w:t>
      </w:r>
      <w:r w:rsidRPr="00103158">
        <w:rPr>
          <w:rFonts w:ascii="Times New Roman" w:hAnsi="Times New Roman" w:cs="Times New Roman"/>
        </w:rPr>
        <w:t xml:space="preserve"> </w:t>
      </w:r>
      <w:r w:rsidR="00474034" w:rsidRPr="00103158">
        <w:rPr>
          <w:rFonts w:ascii="Times New Roman" w:hAnsi="Times New Roman" w:cs="Times New Roman"/>
        </w:rPr>
        <w:t>se jeví</w:t>
      </w:r>
      <w:r w:rsidRPr="00103158">
        <w:rPr>
          <w:rFonts w:ascii="Times New Roman" w:hAnsi="Times New Roman" w:cs="Times New Roman"/>
        </w:rPr>
        <w:t xml:space="preserve"> v následující analýze </w:t>
      </w:r>
      <w:r w:rsidR="004D7404" w:rsidRPr="00103158">
        <w:rPr>
          <w:rFonts w:ascii="Times New Roman" w:hAnsi="Times New Roman" w:cs="Times New Roman"/>
        </w:rPr>
        <w:t xml:space="preserve">jako </w:t>
      </w:r>
      <w:r w:rsidRPr="00103158">
        <w:rPr>
          <w:rFonts w:ascii="Times New Roman" w:hAnsi="Times New Roman" w:cs="Times New Roman"/>
        </w:rPr>
        <w:t>konstituční faktor</w:t>
      </w:r>
      <w:r w:rsidR="00474034" w:rsidRPr="00103158">
        <w:rPr>
          <w:rFonts w:ascii="Times New Roman" w:hAnsi="Times New Roman" w:cs="Times New Roman"/>
        </w:rPr>
        <w:t>y</w:t>
      </w:r>
      <w:r w:rsidRPr="00103158">
        <w:rPr>
          <w:rFonts w:ascii="Times New Roman" w:hAnsi="Times New Roman" w:cs="Times New Roman"/>
        </w:rPr>
        <w:t xml:space="preserve"> související s kvalitou interakce</w:t>
      </w:r>
      <w:r w:rsidR="00474034" w:rsidRPr="00103158">
        <w:rPr>
          <w:rFonts w:ascii="Times New Roman" w:hAnsi="Times New Roman" w:cs="Times New Roman"/>
        </w:rPr>
        <w:t xml:space="preserve"> </w:t>
      </w:r>
      <w:r w:rsidR="004D7404" w:rsidRPr="00103158">
        <w:rPr>
          <w:rFonts w:ascii="Times New Roman" w:hAnsi="Times New Roman" w:cs="Times New Roman"/>
        </w:rPr>
        <w:t xml:space="preserve">žebrajících </w:t>
      </w:r>
      <w:r w:rsidR="00474034" w:rsidRPr="00103158">
        <w:rPr>
          <w:rFonts w:ascii="Times New Roman" w:hAnsi="Times New Roman" w:cs="Times New Roman"/>
        </w:rPr>
        <w:t>s kolemjdoucími. A</w:t>
      </w:r>
      <w:r w:rsidR="00696DDA" w:rsidRPr="00103158">
        <w:rPr>
          <w:rFonts w:ascii="Times New Roman" w:hAnsi="Times New Roman" w:cs="Times New Roman"/>
        </w:rPr>
        <w:t xml:space="preserve">však v případě </w:t>
      </w:r>
      <w:r w:rsidR="00474034" w:rsidRPr="00103158">
        <w:rPr>
          <w:rFonts w:ascii="Times New Roman" w:hAnsi="Times New Roman" w:cs="Times New Roman"/>
        </w:rPr>
        <w:t>žebrajícího, čelícího</w:t>
      </w:r>
      <w:r w:rsidR="00696DDA" w:rsidRPr="00103158">
        <w:rPr>
          <w:rFonts w:ascii="Times New Roman" w:hAnsi="Times New Roman" w:cs="Times New Roman"/>
        </w:rPr>
        <w:t xml:space="preserve"> své podřadné roli</w:t>
      </w:r>
      <w:r w:rsidR="00474034" w:rsidRPr="00103158">
        <w:rPr>
          <w:rFonts w:ascii="Times New Roman" w:hAnsi="Times New Roman" w:cs="Times New Roman"/>
        </w:rPr>
        <w:t>,</w:t>
      </w:r>
      <w:r w:rsidR="00696DDA" w:rsidRPr="00103158">
        <w:rPr>
          <w:rFonts w:ascii="Times New Roman" w:hAnsi="Times New Roman" w:cs="Times New Roman"/>
        </w:rPr>
        <w:t xml:space="preserve"> je průběh rozhovoru svazován rámcem závislosti na oslovovaných kolemjdoucích. Oproti tomu</w:t>
      </w:r>
      <w:r w:rsidR="00474034" w:rsidRPr="00103158">
        <w:rPr>
          <w:rFonts w:ascii="Times New Roman" w:hAnsi="Times New Roman" w:cs="Times New Roman"/>
        </w:rPr>
        <w:t xml:space="preserve"> druhý, níže zkoumaný jedinec </w:t>
      </w:r>
      <w:r w:rsidR="00696DDA" w:rsidRPr="00103158">
        <w:rPr>
          <w:rFonts w:ascii="Times New Roman" w:hAnsi="Times New Roman" w:cs="Times New Roman"/>
        </w:rPr>
        <w:t>vymezující se žebrání, zvýznamňuje možnost volby, což vede</w:t>
      </w:r>
      <w:r w:rsidR="00C60B45" w:rsidRPr="00103158">
        <w:rPr>
          <w:rFonts w:ascii="Times New Roman" w:hAnsi="Times New Roman" w:cs="Times New Roman"/>
        </w:rPr>
        <w:t xml:space="preserve"> také</w:t>
      </w:r>
      <w:r w:rsidR="00696DDA" w:rsidRPr="00103158">
        <w:rPr>
          <w:rFonts w:ascii="Times New Roman" w:hAnsi="Times New Roman" w:cs="Times New Roman"/>
        </w:rPr>
        <w:t xml:space="preserve"> k</w:t>
      </w:r>
      <w:r w:rsidR="00C60B45" w:rsidRPr="00103158">
        <w:rPr>
          <w:rFonts w:ascii="Times New Roman" w:hAnsi="Times New Roman" w:cs="Times New Roman"/>
        </w:rPr>
        <w:t xml:space="preserve"> odlišným</w:t>
      </w:r>
      <w:r w:rsidR="00696DDA" w:rsidRPr="00103158">
        <w:rPr>
          <w:rFonts w:ascii="Times New Roman" w:hAnsi="Times New Roman" w:cs="Times New Roman"/>
        </w:rPr>
        <w:t xml:space="preserve"> způsobům vyjednávání své nezávislosti formou recipročních závazků, jenž přináší oboustranné výhody. </w:t>
      </w:r>
    </w:p>
    <w:p w14:paraId="6B997D52" w14:textId="77777777" w:rsidR="00F94BF8" w:rsidRPr="00103158" w:rsidRDefault="00F94BF8" w:rsidP="00902B72">
      <w:pPr>
        <w:jc w:val="both"/>
        <w:rPr>
          <w:rFonts w:ascii="Times New Roman" w:hAnsi="Times New Roman" w:cs="Times New Roman"/>
          <w:b/>
          <w:i/>
        </w:rPr>
      </w:pPr>
    </w:p>
    <w:p w14:paraId="7A69B59B" w14:textId="2E4B74E3" w:rsidR="006D3FCD" w:rsidRPr="00103158" w:rsidRDefault="009717C1" w:rsidP="00902B72">
      <w:pPr>
        <w:jc w:val="both"/>
        <w:rPr>
          <w:rFonts w:ascii="Times New Roman" w:hAnsi="Times New Roman" w:cs="Times New Roman"/>
          <w:i/>
        </w:rPr>
      </w:pPr>
      <w:r w:rsidRPr="00103158">
        <w:rPr>
          <w:rFonts w:ascii="Times New Roman" w:hAnsi="Times New Roman" w:cs="Times New Roman"/>
          <w:i/>
        </w:rPr>
        <w:t xml:space="preserve">Terénní poznámky, hlavní </w:t>
      </w:r>
      <w:r w:rsidR="00B4618B" w:rsidRPr="00103158">
        <w:rPr>
          <w:rFonts w:ascii="Times New Roman" w:hAnsi="Times New Roman" w:cs="Times New Roman"/>
          <w:i/>
        </w:rPr>
        <w:t xml:space="preserve">nádraží </w:t>
      </w:r>
      <w:r w:rsidR="001A5F99" w:rsidRPr="00103158">
        <w:rPr>
          <w:rFonts w:ascii="Times New Roman" w:hAnsi="Times New Roman" w:cs="Times New Roman"/>
          <w:i/>
        </w:rPr>
        <w:t>Brno:</w:t>
      </w:r>
    </w:p>
    <w:p w14:paraId="4468F046" w14:textId="0139458B" w:rsidR="009717C1" w:rsidRPr="00103158" w:rsidRDefault="009717C1" w:rsidP="00B4618B">
      <w:pPr>
        <w:ind w:left="283" w:right="283"/>
        <w:jc w:val="both"/>
        <w:rPr>
          <w:rFonts w:ascii="Times New Roman" w:hAnsi="Times New Roman" w:cs="Times New Roman"/>
        </w:rPr>
      </w:pPr>
      <w:r w:rsidRPr="00103158">
        <w:rPr>
          <w:rFonts w:ascii="Times New Roman" w:hAnsi="Times New Roman" w:cs="Times New Roman"/>
        </w:rPr>
        <w:t xml:space="preserve">Muž ve věku 32 let mě se zaujetím pozoruje. Rozvzpomínám si, že jsem se s ním dnes střetl, když mě před pár hodinami aktivně oslovoval na Zelném trhu o finanční výpomoc. Předešlá interakce probíhala nenuceně, přestože jsem odmítl žebrajícímu darovat peněžní obnos. Když jsem podruhé spatřil muže s vitální tělesnou </w:t>
      </w:r>
      <w:r w:rsidR="00902B72" w:rsidRPr="00103158">
        <w:rPr>
          <w:rFonts w:ascii="Times New Roman" w:hAnsi="Times New Roman" w:cs="Times New Roman"/>
        </w:rPr>
        <w:t>konstitucí</w:t>
      </w:r>
      <w:r w:rsidRPr="00103158">
        <w:rPr>
          <w:rFonts w:ascii="Times New Roman" w:hAnsi="Times New Roman" w:cs="Times New Roman"/>
        </w:rPr>
        <w:t xml:space="preserve">, v očích se mu zračilo nadšení. </w:t>
      </w:r>
    </w:p>
    <w:p w14:paraId="266F9201" w14:textId="4E1AC5E1" w:rsidR="009717C1" w:rsidRPr="00103158" w:rsidRDefault="009717C1" w:rsidP="00710537">
      <w:pPr>
        <w:ind w:left="283" w:right="283"/>
        <w:jc w:val="both"/>
        <w:rPr>
          <w:rFonts w:ascii="Times New Roman" w:hAnsi="Times New Roman" w:cs="Times New Roman"/>
        </w:rPr>
      </w:pPr>
      <w:r w:rsidRPr="00103158">
        <w:rPr>
          <w:rFonts w:ascii="Times New Roman" w:hAnsi="Times New Roman" w:cs="Times New Roman"/>
        </w:rPr>
        <w:t xml:space="preserve">„Jste velmi citlivý, toho jsem si všiml už podle </w:t>
      </w:r>
      <w:r w:rsidR="00474034" w:rsidRPr="00103158">
        <w:rPr>
          <w:rFonts w:ascii="Times New Roman" w:hAnsi="Times New Roman" w:cs="Times New Roman"/>
        </w:rPr>
        <w:t>Vaší</w:t>
      </w:r>
      <w:r w:rsidRPr="00103158">
        <w:rPr>
          <w:rFonts w:ascii="Times New Roman" w:hAnsi="Times New Roman" w:cs="Times New Roman"/>
        </w:rPr>
        <w:t xml:space="preserve"> rovné chůze, a toho, že jste m</w:t>
      </w:r>
      <w:r w:rsidR="008C51DE" w:rsidRPr="00103158">
        <w:rPr>
          <w:rFonts w:ascii="Times New Roman" w:hAnsi="Times New Roman" w:cs="Times New Roman"/>
        </w:rPr>
        <w:t xml:space="preserve">ě hned poznal“, chválil muž </w:t>
      </w:r>
      <w:r w:rsidR="00474034" w:rsidRPr="00103158">
        <w:rPr>
          <w:rFonts w:ascii="Times New Roman" w:hAnsi="Times New Roman" w:cs="Times New Roman"/>
        </w:rPr>
        <w:t xml:space="preserve">mou </w:t>
      </w:r>
      <w:r w:rsidR="008C51DE" w:rsidRPr="00103158">
        <w:rPr>
          <w:rFonts w:ascii="Times New Roman" w:hAnsi="Times New Roman" w:cs="Times New Roman"/>
        </w:rPr>
        <w:t>pozornost směřovanou k jeho osobě,</w:t>
      </w:r>
      <w:r w:rsidRPr="00103158">
        <w:rPr>
          <w:rFonts w:ascii="Times New Roman" w:hAnsi="Times New Roman" w:cs="Times New Roman"/>
        </w:rPr>
        <w:t xml:space="preserve"> přestože opět neobd</w:t>
      </w:r>
      <w:r w:rsidR="00710537">
        <w:rPr>
          <w:rFonts w:ascii="Times New Roman" w:hAnsi="Times New Roman" w:cs="Times New Roman"/>
        </w:rPr>
        <w:t xml:space="preserve">ržel z mé strany jakýkoli dar. </w:t>
      </w:r>
      <w:r w:rsidRPr="00103158">
        <w:rPr>
          <w:rFonts w:ascii="Times New Roman" w:hAnsi="Times New Roman" w:cs="Times New Roman"/>
        </w:rPr>
        <w:t>Při prvním kontaktu jsem se dozvěděl, že obývá brněnské veřejné prostory po dobu dvou týdnů. Avšak co se týče aktivního žebrání, své strategie pro zisk obživy shrnoval neúspěchem.</w:t>
      </w:r>
    </w:p>
    <w:p w14:paraId="2140E8A3" w14:textId="57B99011" w:rsidR="009717C1" w:rsidRPr="00103158" w:rsidRDefault="009717C1" w:rsidP="00B4618B">
      <w:pPr>
        <w:ind w:left="283" w:right="283"/>
        <w:jc w:val="both"/>
        <w:rPr>
          <w:rFonts w:ascii="Times New Roman" w:hAnsi="Times New Roman" w:cs="Times New Roman"/>
        </w:rPr>
      </w:pPr>
      <w:r w:rsidRPr="00103158">
        <w:rPr>
          <w:rFonts w:ascii="Times New Roman" w:hAnsi="Times New Roman" w:cs="Times New Roman"/>
        </w:rPr>
        <w:t xml:space="preserve">A: </w:t>
      </w:r>
      <w:r w:rsidR="00474034" w:rsidRPr="00103158">
        <w:rPr>
          <w:rFonts w:ascii="Times New Roman" w:hAnsi="Times New Roman" w:cs="Times New Roman"/>
        </w:rPr>
        <w:t>„A</w:t>
      </w:r>
      <w:r w:rsidRPr="00103158">
        <w:rPr>
          <w:rFonts w:ascii="Times New Roman" w:hAnsi="Times New Roman" w:cs="Times New Roman"/>
        </w:rPr>
        <w:t xml:space="preserve"> jak se vám daří získávat peníze? </w:t>
      </w:r>
      <w:r w:rsidR="003C0E43" w:rsidRPr="00103158">
        <w:rPr>
          <w:rFonts w:ascii="Times New Roman" w:hAnsi="Times New Roman" w:cs="Times New Roman"/>
        </w:rPr>
        <w:t>Pomáhají Vám</w:t>
      </w:r>
      <w:r w:rsidRPr="00103158">
        <w:rPr>
          <w:rFonts w:ascii="Times New Roman" w:hAnsi="Times New Roman" w:cs="Times New Roman"/>
        </w:rPr>
        <w:t xml:space="preserve"> oslovení lidé?“ (optal jsem se vážným tónem)</w:t>
      </w:r>
    </w:p>
    <w:p w14:paraId="52297880" w14:textId="457ABCF3" w:rsidR="009717C1" w:rsidRPr="00103158" w:rsidRDefault="00F94BF8" w:rsidP="00B4618B">
      <w:pPr>
        <w:ind w:left="283" w:right="283"/>
        <w:jc w:val="both"/>
        <w:rPr>
          <w:rFonts w:ascii="Times New Roman" w:hAnsi="Times New Roman" w:cs="Times New Roman"/>
        </w:rPr>
      </w:pPr>
      <w:r w:rsidRPr="00103158">
        <w:rPr>
          <w:rFonts w:ascii="Times New Roman" w:hAnsi="Times New Roman" w:cs="Times New Roman"/>
        </w:rPr>
        <w:t xml:space="preserve">B: </w:t>
      </w:r>
      <w:r w:rsidR="008C51DE" w:rsidRPr="00103158">
        <w:rPr>
          <w:rFonts w:ascii="Times New Roman" w:hAnsi="Times New Roman" w:cs="Times New Roman"/>
        </w:rPr>
        <w:t>„Nedaří – lidé mají strach!</w:t>
      </w:r>
      <w:r w:rsidR="009717C1" w:rsidRPr="00103158">
        <w:rPr>
          <w:rFonts w:ascii="Times New Roman" w:hAnsi="Times New Roman" w:cs="Times New Roman"/>
        </w:rPr>
        <w:t xml:space="preserve"> Bojí se, že </w:t>
      </w:r>
      <w:r w:rsidR="008C51DE" w:rsidRPr="00103158">
        <w:rPr>
          <w:rFonts w:ascii="Times New Roman" w:hAnsi="Times New Roman" w:cs="Times New Roman"/>
        </w:rPr>
        <w:t>je okradu</w:t>
      </w:r>
      <w:r w:rsidR="009717C1" w:rsidRPr="00103158">
        <w:rPr>
          <w:rFonts w:ascii="Times New Roman" w:hAnsi="Times New Roman" w:cs="Times New Roman"/>
        </w:rPr>
        <w:t xml:space="preserve">, </w:t>
      </w:r>
      <w:r w:rsidR="003C0E43" w:rsidRPr="00103158">
        <w:rPr>
          <w:rFonts w:ascii="Times New Roman" w:hAnsi="Times New Roman" w:cs="Times New Roman"/>
        </w:rPr>
        <w:t>až budou vytahovat své drobné z peněženky.“</w:t>
      </w:r>
    </w:p>
    <w:p w14:paraId="1C00A4B0" w14:textId="3DD59347" w:rsidR="003C0E43" w:rsidRPr="00103158" w:rsidRDefault="003C0E43" w:rsidP="00B4618B">
      <w:pPr>
        <w:ind w:left="283" w:right="283"/>
        <w:jc w:val="both"/>
        <w:rPr>
          <w:rFonts w:ascii="Times New Roman" w:hAnsi="Times New Roman" w:cs="Times New Roman"/>
        </w:rPr>
      </w:pPr>
      <w:r w:rsidRPr="00103158">
        <w:rPr>
          <w:rFonts w:ascii="Times New Roman" w:hAnsi="Times New Roman" w:cs="Times New Roman"/>
        </w:rPr>
        <w:t xml:space="preserve">Při druhém setkání jsem si </w:t>
      </w:r>
      <w:r w:rsidR="008C51DE" w:rsidRPr="00103158">
        <w:rPr>
          <w:rFonts w:ascii="Times New Roman" w:hAnsi="Times New Roman" w:cs="Times New Roman"/>
        </w:rPr>
        <w:t xml:space="preserve">evokoval pohledy kolemjdoucích plné strachu </w:t>
      </w:r>
      <w:r w:rsidRPr="00103158">
        <w:rPr>
          <w:rFonts w:ascii="Times New Roman" w:hAnsi="Times New Roman" w:cs="Times New Roman"/>
        </w:rPr>
        <w:t xml:space="preserve">vytáhnout své peníze. Muž však neprojevoval známky nebezpečnosti, nepoužíval sprostý slovník, a </w:t>
      </w:r>
      <w:r w:rsidR="008C51DE" w:rsidRPr="00103158">
        <w:rPr>
          <w:rFonts w:ascii="Times New Roman" w:hAnsi="Times New Roman" w:cs="Times New Roman"/>
        </w:rPr>
        <w:t>dokonce se přiznal</w:t>
      </w:r>
      <w:r w:rsidRPr="00103158">
        <w:rPr>
          <w:rFonts w:ascii="Times New Roman" w:hAnsi="Times New Roman" w:cs="Times New Roman"/>
        </w:rPr>
        <w:t>, že nepije i nekouří, aniž by se tím nějak vychloubal. Zkoumanému jedinci jsem navrhl, zda by nebylo lepší, když budou potenciální obdarovatelé mít možnost vhodit peníze do předpřipravené nádoby (klobouku), čímž si udrží vyšší osobní prostor, a tudíž se nebudou cítit tak ohroženi při vytahování své</w:t>
      </w:r>
      <w:r w:rsidR="006B1C48" w:rsidRPr="00103158">
        <w:rPr>
          <w:rFonts w:ascii="Times New Roman" w:hAnsi="Times New Roman" w:cs="Times New Roman"/>
        </w:rPr>
        <w:t xml:space="preserve"> osobní</w:t>
      </w:r>
      <w:r w:rsidRPr="00103158">
        <w:rPr>
          <w:rFonts w:ascii="Times New Roman" w:hAnsi="Times New Roman" w:cs="Times New Roman"/>
        </w:rPr>
        <w:t xml:space="preserve"> hotovosti. </w:t>
      </w:r>
    </w:p>
    <w:p w14:paraId="5FBAB3C6" w14:textId="77777777" w:rsidR="00D6570C" w:rsidRPr="00103158" w:rsidRDefault="00D6570C" w:rsidP="00B4618B">
      <w:pPr>
        <w:ind w:left="283" w:right="283"/>
        <w:jc w:val="both"/>
        <w:rPr>
          <w:rFonts w:ascii="Times New Roman" w:hAnsi="Times New Roman" w:cs="Times New Roman"/>
        </w:rPr>
      </w:pPr>
      <w:r w:rsidRPr="00103158">
        <w:rPr>
          <w:rFonts w:ascii="Times New Roman" w:hAnsi="Times New Roman" w:cs="Times New Roman"/>
        </w:rPr>
        <w:t>A: „Takže by Vám bylo nepříjemné jen pasivně sedět a čekat?“</w:t>
      </w:r>
    </w:p>
    <w:p w14:paraId="188FA9D8" w14:textId="77777777" w:rsidR="00D6570C" w:rsidRPr="00103158" w:rsidRDefault="00D6570C" w:rsidP="00B4618B">
      <w:pPr>
        <w:ind w:left="283" w:right="283"/>
        <w:jc w:val="both"/>
        <w:rPr>
          <w:rFonts w:ascii="Times New Roman" w:hAnsi="Times New Roman" w:cs="Times New Roman"/>
        </w:rPr>
      </w:pPr>
      <w:r w:rsidRPr="00103158">
        <w:rPr>
          <w:rFonts w:ascii="Times New Roman" w:hAnsi="Times New Roman" w:cs="Times New Roman"/>
        </w:rPr>
        <w:t>B: „Vyhovuje mi chodit a oslovovat lidi“.</w:t>
      </w:r>
    </w:p>
    <w:p w14:paraId="5A73810F" w14:textId="350D6AC0" w:rsidR="00D6570C" w:rsidRPr="00103158" w:rsidRDefault="00D6570C" w:rsidP="00B4618B">
      <w:pPr>
        <w:ind w:left="283" w:right="283"/>
        <w:jc w:val="both"/>
        <w:rPr>
          <w:rFonts w:ascii="Times New Roman" w:hAnsi="Times New Roman" w:cs="Times New Roman"/>
        </w:rPr>
      </w:pPr>
      <w:r w:rsidRPr="00103158">
        <w:rPr>
          <w:rFonts w:ascii="Times New Roman" w:hAnsi="Times New Roman" w:cs="Times New Roman"/>
        </w:rPr>
        <w:t xml:space="preserve">Přestože mi chybí kompletní záznam výpovědi, muž generalizovaně tvrdil, že preferuje vlastní svobodu. Pasivitu si spojoval s méněcenností, a také </w:t>
      </w:r>
      <w:r w:rsidR="008C51DE" w:rsidRPr="00103158">
        <w:rPr>
          <w:rFonts w:ascii="Times New Roman" w:hAnsi="Times New Roman" w:cs="Times New Roman"/>
        </w:rPr>
        <w:t>zvýznamňoval</w:t>
      </w:r>
      <w:r w:rsidR="008C51DE" w:rsidRPr="00103158">
        <w:rPr>
          <w:rStyle w:val="Znakapoznpodarou"/>
          <w:rFonts w:ascii="Times New Roman" w:hAnsi="Times New Roman" w:cs="Times New Roman"/>
        </w:rPr>
        <w:footnoteReference w:id="4"/>
      </w:r>
      <w:r w:rsidR="008C51DE" w:rsidRPr="00103158">
        <w:rPr>
          <w:rFonts w:ascii="Times New Roman" w:hAnsi="Times New Roman" w:cs="Times New Roman"/>
        </w:rPr>
        <w:t xml:space="preserve"> aspekt svého věku. Svůj produktivní věk </w:t>
      </w:r>
      <w:r w:rsidRPr="00103158">
        <w:rPr>
          <w:rFonts w:ascii="Times New Roman" w:hAnsi="Times New Roman" w:cs="Times New Roman"/>
        </w:rPr>
        <w:t>pokládal za nejvyšší překážku vzhledem k</w:t>
      </w:r>
      <w:r w:rsidR="008C51DE" w:rsidRPr="00103158">
        <w:rPr>
          <w:rFonts w:ascii="Times New Roman" w:hAnsi="Times New Roman" w:cs="Times New Roman"/>
        </w:rPr>
        <w:t xml:space="preserve"> povaze</w:t>
      </w:r>
      <w:r w:rsidRPr="00103158">
        <w:rPr>
          <w:rFonts w:ascii="Times New Roman" w:hAnsi="Times New Roman" w:cs="Times New Roman"/>
        </w:rPr>
        <w:t> </w:t>
      </w:r>
      <w:r w:rsidR="008C51DE" w:rsidRPr="00103158">
        <w:rPr>
          <w:rFonts w:ascii="Times New Roman" w:hAnsi="Times New Roman" w:cs="Times New Roman"/>
        </w:rPr>
        <w:t>pasivního</w:t>
      </w:r>
      <w:r w:rsidRPr="00103158">
        <w:rPr>
          <w:rFonts w:ascii="Times New Roman" w:hAnsi="Times New Roman" w:cs="Times New Roman"/>
        </w:rPr>
        <w:t xml:space="preserve"> žebrání. Ačkoli neměl zájem se držet mé rady, bylo pozorovatelné, </w:t>
      </w:r>
      <w:r w:rsidR="008C35F8" w:rsidRPr="00103158">
        <w:rPr>
          <w:rFonts w:ascii="Times New Roman" w:hAnsi="Times New Roman" w:cs="Times New Roman"/>
        </w:rPr>
        <w:t xml:space="preserve">jak nad nápadem s kloboukem </w:t>
      </w:r>
      <w:r w:rsidR="00F00E99" w:rsidRPr="00103158">
        <w:rPr>
          <w:rFonts w:ascii="Times New Roman" w:hAnsi="Times New Roman" w:cs="Times New Roman"/>
        </w:rPr>
        <w:t>krátkodobě přemítá</w:t>
      </w:r>
      <w:r w:rsidRPr="00103158">
        <w:rPr>
          <w:rFonts w:ascii="Times New Roman" w:hAnsi="Times New Roman" w:cs="Times New Roman"/>
        </w:rPr>
        <w:t xml:space="preserve">. </w:t>
      </w:r>
    </w:p>
    <w:p w14:paraId="18193767" w14:textId="77777777" w:rsidR="00B4618B" w:rsidRPr="00103158" w:rsidRDefault="00D6570C" w:rsidP="00B4618B">
      <w:pPr>
        <w:ind w:left="283" w:right="283"/>
        <w:jc w:val="both"/>
        <w:rPr>
          <w:rFonts w:ascii="Times New Roman" w:hAnsi="Times New Roman" w:cs="Times New Roman"/>
        </w:rPr>
      </w:pPr>
      <w:r w:rsidRPr="00103158">
        <w:rPr>
          <w:rFonts w:ascii="Times New Roman" w:hAnsi="Times New Roman" w:cs="Times New Roman"/>
        </w:rPr>
        <w:t xml:space="preserve">V průběhu konverzace k nám přistoupil </w:t>
      </w:r>
      <w:r w:rsidR="00F00E99" w:rsidRPr="00103158">
        <w:rPr>
          <w:rFonts w:ascii="Times New Roman" w:hAnsi="Times New Roman" w:cs="Times New Roman"/>
        </w:rPr>
        <w:t>žák základní školy, s kterým se muž důsledkem času tráveného na hlavním nádražím seznámil</w:t>
      </w:r>
      <w:r w:rsidRPr="00103158">
        <w:rPr>
          <w:rFonts w:ascii="Times New Roman" w:hAnsi="Times New Roman" w:cs="Times New Roman"/>
        </w:rPr>
        <w:t xml:space="preserve">. V průběhu jejich konverzace zkoumaný respondent </w:t>
      </w:r>
      <w:r w:rsidR="006B1C48" w:rsidRPr="00103158">
        <w:rPr>
          <w:rFonts w:ascii="Times New Roman" w:hAnsi="Times New Roman" w:cs="Times New Roman"/>
        </w:rPr>
        <w:t>prohlásil: „Ale</w:t>
      </w:r>
      <w:r w:rsidRPr="00103158">
        <w:rPr>
          <w:rFonts w:ascii="Times New Roman" w:hAnsi="Times New Roman" w:cs="Times New Roman"/>
        </w:rPr>
        <w:t xml:space="preserve"> ty jsi slíbil, že tady se mnou budeš do devíti hodin večer!“</w:t>
      </w:r>
      <w:r w:rsidR="006B1C48" w:rsidRPr="00103158">
        <w:rPr>
          <w:rFonts w:ascii="Times New Roman" w:hAnsi="Times New Roman" w:cs="Times New Roman"/>
        </w:rPr>
        <w:t xml:space="preserve"> </w:t>
      </w:r>
    </w:p>
    <w:p w14:paraId="564275EA" w14:textId="199BAC77" w:rsidR="00B4618B" w:rsidRPr="00103158" w:rsidRDefault="00B4618B" w:rsidP="00B4618B">
      <w:pPr>
        <w:ind w:left="283" w:right="283"/>
        <w:jc w:val="right"/>
        <w:rPr>
          <w:rFonts w:ascii="Times New Roman" w:hAnsi="Times New Roman" w:cs="Times New Roman"/>
        </w:rPr>
      </w:pPr>
      <w:r w:rsidRPr="00103158">
        <w:rPr>
          <w:rFonts w:ascii="Times New Roman" w:hAnsi="Times New Roman" w:cs="Times New Roman"/>
          <w:i/>
        </w:rPr>
        <w:t xml:space="preserve">(8. </w:t>
      </w:r>
      <w:r w:rsidR="00057708" w:rsidRPr="00103158">
        <w:rPr>
          <w:rFonts w:ascii="Times New Roman" w:hAnsi="Times New Roman" w:cs="Times New Roman"/>
          <w:i/>
        </w:rPr>
        <w:t>června</w:t>
      </w:r>
      <w:r w:rsidRPr="00103158">
        <w:rPr>
          <w:rFonts w:ascii="Times New Roman" w:hAnsi="Times New Roman" w:cs="Times New Roman"/>
          <w:i/>
        </w:rPr>
        <w:t>. 2017)</w:t>
      </w:r>
    </w:p>
    <w:p w14:paraId="34114968" w14:textId="77777777" w:rsidR="00B4618B" w:rsidRPr="00103158" w:rsidRDefault="00B4618B" w:rsidP="00902B72">
      <w:pPr>
        <w:jc w:val="both"/>
        <w:rPr>
          <w:rFonts w:ascii="Times New Roman" w:hAnsi="Times New Roman" w:cs="Times New Roman"/>
        </w:rPr>
      </w:pPr>
    </w:p>
    <w:p w14:paraId="1C2B0221" w14:textId="1A6F1F52" w:rsidR="00D6570C" w:rsidRPr="00103158" w:rsidRDefault="006B1C48" w:rsidP="00902B72">
      <w:pPr>
        <w:jc w:val="both"/>
        <w:rPr>
          <w:rFonts w:ascii="Times New Roman" w:hAnsi="Times New Roman" w:cs="Times New Roman"/>
        </w:rPr>
      </w:pPr>
      <w:r w:rsidRPr="00103158">
        <w:rPr>
          <w:rFonts w:ascii="Times New Roman" w:hAnsi="Times New Roman" w:cs="Times New Roman"/>
        </w:rPr>
        <w:t>Z interakce jsem vyvodil, že přestože jsou pro muže peníze podstatné</w:t>
      </w:r>
      <w:r w:rsidR="00B4618B" w:rsidRPr="00103158">
        <w:rPr>
          <w:rFonts w:ascii="Times New Roman" w:hAnsi="Times New Roman" w:cs="Times New Roman"/>
        </w:rPr>
        <w:t>, jsou v návaznosti na nově vyjednávané interakce sekundární. Na základě tohoto pozorování</w:t>
      </w:r>
      <w:r w:rsidRPr="00103158">
        <w:rPr>
          <w:rFonts w:ascii="Times New Roman" w:hAnsi="Times New Roman" w:cs="Times New Roman"/>
        </w:rPr>
        <w:t xml:space="preserve"> </w:t>
      </w:r>
      <w:r w:rsidR="00B4618B" w:rsidRPr="00103158">
        <w:rPr>
          <w:rFonts w:ascii="Times New Roman" w:hAnsi="Times New Roman" w:cs="Times New Roman"/>
        </w:rPr>
        <w:t>převažovala kvalita</w:t>
      </w:r>
      <w:r w:rsidR="00B4618B" w:rsidRPr="00103158">
        <w:rPr>
          <w:rStyle w:val="Znakapoznpodarou"/>
          <w:rFonts w:ascii="Times New Roman" w:hAnsi="Times New Roman" w:cs="Times New Roman"/>
        </w:rPr>
        <w:footnoteReference w:id="5"/>
      </w:r>
      <w:r w:rsidR="00B4618B" w:rsidRPr="00103158">
        <w:rPr>
          <w:rFonts w:ascii="Times New Roman" w:hAnsi="Times New Roman" w:cs="Times New Roman"/>
        </w:rPr>
        <w:t xml:space="preserve"> rozhovorů navazujících pocity sounáležitosti důležitost finanční pomoci. </w:t>
      </w:r>
    </w:p>
    <w:p w14:paraId="38FD721F" w14:textId="77777777" w:rsidR="006B1C48" w:rsidRPr="00103158" w:rsidRDefault="006B1C48" w:rsidP="00902B72">
      <w:pPr>
        <w:jc w:val="both"/>
        <w:rPr>
          <w:rFonts w:ascii="Times New Roman" w:hAnsi="Times New Roman" w:cs="Times New Roman"/>
        </w:rPr>
      </w:pPr>
    </w:p>
    <w:p w14:paraId="6E0FE9B3" w14:textId="77777777" w:rsidR="00A77019" w:rsidRPr="00103158" w:rsidRDefault="00A77019" w:rsidP="00902B72">
      <w:pPr>
        <w:jc w:val="both"/>
        <w:rPr>
          <w:rFonts w:ascii="Times New Roman" w:hAnsi="Times New Roman" w:cs="Times New Roman"/>
          <w:b/>
        </w:rPr>
      </w:pPr>
    </w:p>
    <w:p w14:paraId="5E041390" w14:textId="589F7823" w:rsidR="006B1C48" w:rsidRPr="00103158" w:rsidRDefault="006B1C48" w:rsidP="001E77DC">
      <w:pPr>
        <w:jc w:val="both"/>
        <w:rPr>
          <w:rFonts w:ascii="Times New Roman" w:hAnsi="Times New Roman" w:cs="Times New Roman"/>
          <w:i/>
        </w:rPr>
      </w:pPr>
      <w:r w:rsidRPr="00103158">
        <w:rPr>
          <w:rFonts w:ascii="Times New Roman" w:hAnsi="Times New Roman" w:cs="Times New Roman"/>
          <w:i/>
        </w:rPr>
        <w:t>Terénní pozn</w:t>
      </w:r>
      <w:r w:rsidR="001E77DC" w:rsidRPr="00103158">
        <w:rPr>
          <w:rFonts w:ascii="Times New Roman" w:hAnsi="Times New Roman" w:cs="Times New Roman"/>
          <w:i/>
        </w:rPr>
        <w:t xml:space="preserve">ámky, poblíž Armády spásy, Brno: </w:t>
      </w:r>
    </w:p>
    <w:p w14:paraId="0B6007E8" w14:textId="0F0908C4" w:rsidR="00A97541" w:rsidRPr="00103158" w:rsidRDefault="00AF08CC" w:rsidP="00A97541">
      <w:pPr>
        <w:ind w:left="283" w:right="283"/>
        <w:jc w:val="both"/>
        <w:rPr>
          <w:rFonts w:ascii="Times New Roman" w:hAnsi="Times New Roman" w:cs="Times New Roman"/>
        </w:rPr>
      </w:pPr>
      <w:r w:rsidRPr="00103158">
        <w:rPr>
          <w:rFonts w:ascii="Times New Roman" w:hAnsi="Times New Roman" w:cs="Times New Roman"/>
        </w:rPr>
        <w:t xml:space="preserve">Přestože muž ve věku </w:t>
      </w:r>
      <w:r w:rsidR="001A5F99" w:rsidRPr="00103158">
        <w:rPr>
          <w:rFonts w:ascii="Times New Roman" w:hAnsi="Times New Roman" w:cs="Times New Roman"/>
        </w:rPr>
        <w:t>přesahujícím</w:t>
      </w:r>
      <w:r w:rsidRPr="00103158">
        <w:rPr>
          <w:rFonts w:ascii="Times New Roman" w:hAnsi="Times New Roman" w:cs="Times New Roman"/>
        </w:rPr>
        <w:t xml:space="preserve"> 60 let </w:t>
      </w:r>
      <w:r w:rsidR="001A5F99" w:rsidRPr="00103158">
        <w:rPr>
          <w:rFonts w:ascii="Times New Roman" w:hAnsi="Times New Roman" w:cs="Times New Roman"/>
        </w:rPr>
        <w:t xml:space="preserve">tvrdil, že nežebrá, </w:t>
      </w:r>
      <w:r w:rsidRPr="00103158">
        <w:rPr>
          <w:rFonts w:ascii="Times New Roman" w:hAnsi="Times New Roman" w:cs="Times New Roman"/>
        </w:rPr>
        <w:t>podílel se na výs</w:t>
      </w:r>
      <w:r w:rsidR="001A5F99" w:rsidRPr="00103158">
        <w:rPr>
          <w:rFonts w:ascii="Times New Roman" w:hAnsi="Times New Roman" w:cs="Times New Roman"/>
        </w:rPr>
        <w:t>ledném obrazu pouliční ekonomie.</w:t>
      </w:r>
      <w:r w:rsidRPr="00103158">
        <w:rPr>
          <w:rFonts w:ascii="Times New Roman" w:hAnsi="Times New Roman" w:cs="Times New Roman"/>
        </w:rPr>
        <w:t xml:space="preserve"> </w:t>
      </w:r>
      <w:r w:rsidR="00A97541">
        <w:rPr>
          <w:rFonts w:ascii="Times New Roman" w:hAnsi="Times New Roman" w:cs="Times New Roman"/>
        </w:rPr>
        <w:t>Místem</w:t>
      </w:r>
      <w:r w:rsidR="001A5F99" w:rsidRPr="00103158">
        <w:rPr>
          <w:rFonts w:ascii="Times New Roman" w:hAnsi="Times New Roman" w:cs="Times New Roman"/>
        </w:rPr>
        <w:t xml:space="preserve"> pobytu v Armádě spásy a aktivitami jako je přehrabování odpadků, se v návaznosti na studii Petra Vašáta (2012), mohl muž zařadit do reprezentace „třídy nejchudších“ (Vašát 2012: 251-252).</w:t>
      </w:r>
      <w:r w:rsidR="00AB1BE8" w:rsidRPr="00103158">
        <w:rPr>
          <w:rFonts w:ascii="Times New Roman" w:hAnsi="Times New Roman" w:cs="Times New Roman"/>
        </w:rPr>
        <w:t xml:space="preserve"> Výpovědní hodnotu tohoto muže shledávám v hlubším pochopení aktivity žebrání skrze </w:t>
      </w:r>
      <w:r w:rsidR="0038186F" w:rsidRPr="00103158">
        <w:rPr>
          <w:rFonts w:ascii="Times New Roman" w:hAnsi="Times New Roman" w:cs="Times New Roman"/>
        </w:rPr>
        <w:t>vymezování se</w:t>
      </w:r>
      <w:r w:rsidR="00AB1BE8" w:rsidRPr="00103158">
        <w:rPr>
          <w:rFonts w:ascii="Times New Roman" w:hAnsi="Times New Roman" w:cs="Times New Roman"/>
        </w:rPr>
        <w:t xml:space="preserve"> vůči ní. </w:t>
      </w:r>
    </w:p>
    <w:p w14:paraId="13F18188" w14:textId="4AE439DE" w:rsidR="00AF08CC" w:rsidRPr="00103158" w:rsidRDefault="00AF08CC" w:rsidP="001E77DC">
      <w:pPr>
        <w:ind w:left="283" w:right="283"/>
        <w:jc w:val="both"/>
        <w:rPr>
          <w:rFonts w:ascii="Times New Roman" w:hAnsi="Times New Roman" w:cs="Times New Roman"/>
        </w:rPr>
      </w:pPr>
      <w:r w:rsidRPr="00103158">
        <w:rPr>
          <w:rFonts w:ascii="Times New Roman" w:hAnsi="Times New Roman" w:cs="Times New Roman"/>
        </w:rPr>
        <w:t xml:space="preserve">Při cestě zpět </w:t>
      </w:r>
      <w:r w:rsidR="00A97541">
        <w:rPr>
          <w:rFonts w:ascii="Times New Roman" w:hAnsi="Times New Roman" w:cs="Times New Roman"/>
        </w:rPr>
        <w:t>domů</w:t>
      </w:r>
      <w:r w:rsidR="00F94BF8" w:rsidRPr="00103158">
        <w:rPr>
          <w:rFonts w:ascii="Times New Roman" w:hAnsi="Times New Roman" w:cs="Times New Roman"/>
        </w:rPr>
        <w:t xml:space="preserve"> ze supermarketu</w:t>
      </w:r>
      <w:r w:rsidRPr="00103158">
        <w:rPr>
          <w:rFonts w:ascii="Times New Roman" w:hAnsi="Times New Roman" w:cs="Times New Roman"/>
        </w:rPr>
        <w:t xml:space="preserve"> se mi v cestě objevil postarší muž zanedbaného vzhledu</w:t>
      </w:r>
      <w:r w:rsidR="0038186F" w:rsidRPr="00103158">
        <w:rPr>
          <w:rFonts w:ascii="Times New Roman" w:hAnsi="Times New Roman" w:cs="Times New Roman"/>
        </w:rPr>
        <w:t xml:space="preserve"> </w:t>
      </w:r>
      <w:r w:rsidR="009367F4" w:rsidRPr="00103158">
        <w:rPr>
          <w:rFonts w:ascii="Times New Roman" w:hAnsi="Times New Roman" w:cs="Times New Roman"/>
        </w:rPr>
        <w:t>s bosýma</w:t>
      </w:r>
      <w:r w:rsidRPr="00103158">
        <w:rPr>
          <w:rFonts w:ascii="Times New Roman" w:hAnsi="Times New Roman" w:cs="Times New Roman"/>
        </w:rPr>
        <w:t xml:space="preserve"> nohama, jehož primárním cílem bylo si popovídat. Jelikož jeho</w:t>
      </w:r>
      <w:r w:rsidR="00F94BF8" w:rsidRPr="00103158">
        <w:rPr>
          <w:rFonts w:ascii="Times New Roman" w:hAnsi="Times New Roman" w:cs="Times New Roman"/>
        </w:rPr>
        <w:t xml:space="preserve"> den měl volný spád</w:t>
      </w:r>
      <w:r w:rsidRPr="00103158">
        <w:rPr>
          <w:rFonts w:ascii="Times New Roman" w:hAnsi="Times New Roman" w:cs="Times New Roman"/>
        </w:rPr>
        <w:t>, nenuceně se přizp</w:t>
      </w:r>
      <w:r w:rsidR="00A97541">
        <w:rPr>
          <w:rFonts w:ascii="Times New Roman" w:hAnsi="Times New Roman" w:cs="Times New Roman"/>
        </w:rPr>
        <w:t>ůsobil mé trajektorii, při ní</w:t>
      </w:r>
      <w:r w:rsidRPr="00103158">
        <w:rPr>
          <w:rFonts w:ascii="Times New Roman" w:hAnsi="Times New Roman" w:cs="Times New Roman"/>
        </w:rPr>
        <w:t xml:space="preserve">ž jsme vedli </w:t>
      </w:r>
      <w:r w:rsidR="00A97541">
        <w:rPr>
          <w:rFonts w:ascii="Times New Roman" w:hAnsi="Times New Roman" w:cs="Times New Roman"/>
        </w:rPr>
        <w:t>cca.</w:t>
      </w:r>
      <w:r w:rsidRPr="00103158">
        <w:rPr>
          <w:rFonts w:ascii="Times New Roman" w:hAnsi="Times New Roman" w:cs="Times New Roman"/>
        </w:rPr>
        <w:t xml:space="preserve"> dvaceti minutový rozhovor. Zdůrazňoval pomoc strejdy, </w:t>
      </w:r>
      <w:r w:rsidR="00A97541">
        <w:rPr>
          <w:rFonts w:ascii="Times New Roman" w:hAnsi="Times New Roman" w:cs="Times New Roman"/>
        </w:rPr>
        <w:t>jelikož</w:t>
      </w:r>
      <w:r w:rsidRPr="00103158">
        <w:rPr>
          <w:rFonts w:ascii="Times New Roman" w:hAnsi="Times New Roman" w:cs="Times New Roman"/>
        </w:rPr>
        <w:t xml:space="preserve"> mu poskytl částku 25 tisíc korun, poté co ukončil vztah se svou ženou. Přestože se chlubil výčtem finančních zdrojů ve formě kreditních karet a spoření, svůj život na ubytovně </w:t>
      </w:r>
      <w:r w:rsidR="009F4BD3" w:rsidRPr="00103158">
        <w:rPr>
          <w:rFonts w:ascii="Times New Roman" w:hAnsi="Times New Roman" w:cs="Times New Roman"/>
        </w:rPr>
        <w:t xml:space="preserve">(předtím půda v kostele u Kapucínů), </w:t>
      </w:r>
      <w:r w:rsidRPr="00103158">
        <w:rPr>
          <w:rFonts w:ascii="Times New Roman" w:hAnsi="Times New Roman" w:cs="Times New Roman"/>
        </w:rPr>
        <w:t xml:space="preserve">spojoval i se strategiemi, </w:t>
      </w:r>
      <w:r w:rsidR="009367F4" w:rsidRPr="00103158">
        <w:rPr>
          <w:rFonts w:ascii="Times New Roman" w:hAnsi="Times New Roman" w:cs="Times New Roman"/>
        </w:rPr>
        <w:t>jež</w:t>
      </w:r>
      <w:r w:rsidRPr="00103158">
        <w:rPr>
          <w:rFonts w:ascii="Times New Roman" w:hAnsi="Times New Roman" w:cs="Times New Roman"/>
        </w:rPr>
        <w:t xml:space="preserve"> jsou charakteristické pro rutinizované chování bezdomovců. </w:t>
      </w:r>
      <w:r w:rsidR="009F4BD3" w:rsidRPr="00103158">
        <w:rPr>
          <w:rFonts w:ascii="Times New Roman" w:hAnsi="Times New Roman" w:cs="Times New Roman"/>
        </w:rPr>
        <w:t xml:space="preserve">Na rozdíl od žebrání se nevymezoval probírání odpadků. </w:t>
      </w:r>
    </w:p>
    <w:p w14:paraId="3302FBA0" w14:textId="77777777" w:rsidR="009F4BD3" w:rsidRPr="00103158" w:rsidRDefault="009F4BD3" w:rsidP="001E77DC">
      <w:pPr>
        <w:ind w:left="283" w:right="283"/>
        <w:jc w:val="both"/>
        <w:rPr>
          <w:rFonts w:ascii="Times New Roman" w:hAnsi="Times New Roman" w:cs="Times New Roman"/>
        </w:rPr>
      </w:pPr>
      <w:r w:rsidRPr="00103158">
        <w:rPr>
          <w:rFonts w:ascii="Times New Roman" w:hAnsi="Times New Roman" w:cs="Times New Roman"/>
        </w:rPr>
        <w:t xml:space="preserve">A: „A našel jste někdy něco </w:t>
      </w:r>
      <w:r w:rsidR="00386CDB" w:rsidRPr="00103158">
        <w:rPr>
          <w:rFonts w:ascii="Times New Roman" w:hAnsi="Times New Roman" w:cs="Times New Roman"/>
        </w:rPr>
        <w:t>cenného?“ (ptám</w:t>
      </w:r>
      <w:r w:rsidRPr="00103158">
        <w:rPr>
          <w:rFonts w:ascii="Times New Roman" w:hAnsi="Times New Roman" w:cs="Times New Roman"/>
        </w:rPr>
        <w:t xml:space="preserve"> se z vlastního zájmu)</w:t>
      </w:r>
    </w:p>
    <w:p w14:paraId="147BEBF7" w14:textId="70B3C0F5" w:rsidR="009F4BD3" w:rsidRPr="00103158" w:rsidRDefault="009F4BD3" w:rsidP="001E77DC">
      <w:pPr>
        <w:ind w:left="283" w:right="283"/>
        <w:jc w:val="both"/>
        <w:rPr>
          <w:rFonts w:ascii="Times New Roman" w:hAnsi="Times New Roman" w:cs="Times New Roman"/>
        </w:rPr>
      </w:pPr>
      <w:r w:rsidRPr="00103158">
        <w:rPr>
          <w:rFonts w:ascii="Times New Roman" w:hAnsi="Times New Roman" w:cs="Times New Roman"/>
        </w:rPr>
        <w:t xml:space="preserve">B: </w:t>
      </w:r>
      <w:r w:rsidR="009367F4" w:rsidRPr="00103158">
        <w:rPr>
          <w:rFonts w:ascii="Times New Roman" w:hAnsi="Times New Roman" w:cs="Times New Roman"/>
        </w:rPr>
        <w:t>„V</w:t>
      </w:r>
      <w:r w:rsidRPr="00103158">
        <w:rPr>
          <w:rFonts w:ascii="Times New Roman" w:hAnsi="Times New Roman" w:cs="Times New Roman"/>
        </w:rPr>
        <w:t xml:space="preserve"> koších i na dalších místech jsem </w:t>
      </w:r>
      <w:r w:rsidR="0038186F" w:rsidRPr="00103158">
        <w:rPr>
          <w:rFonts w:ascii="Times New Roman" w:hAnsi="Times New Roman" w:cs="Times New Roman"/>
        </w:rPr>
        <w:t>nalezl</w:t>
      </w:r>
      <w:r w:rsidRPr="00103158">
        <w:rPr>
          <w:rFonts w:ascii="Times New Roman" w:hAnsi="Times New Roman" w:cs="Times New Roman"/>
        </w:rPr>
        <w:t xml:space="preserve"> již kolem 40 dokladů, ale peníze v nich zpravidla nebyly“</w:t>
      </w:r>
    </w:p>
    <w:p w14:paraId="7118171A" w14:textId="61C1DD46" w:rsidR="009F4BD3" w:rsidRPr="00103158" w:rsidRDefault="009F4BD3" w:rsidP="001E77DC">
      <w:pPr>
        <w:ind w:left="283" w:right="283"/>
        <w:jc w:val="both"/>
        <w:rPr>
          <w:rFonts w:ascii="Times New Roman" w:hAnsi="Times New Roman" w:cs="Times New Roman"/>
        </w:rPr>
      </w:pPr>
      <w:r w:rsidRPr="00103158">
        <w:rPr>
          <w:rFonts w:ascii="Times New Roman" w:hAnsi="Times New Roman" w:cs="Times New Roman"/>
        </w:rPr>
        <w:t>Muž detailněji popisoval své „kořisti“. Líčil, že často kontaktoval majitele ztracených dokladů, kteří s vděkem dorazili k</w:t>
      </w:r>
      <w:r w:rsidR="00971693" w:rsidRPr="00103158">
        <w:rPr>
          <w:rFonts w:ascii="Times New Roman" w:hAnsi="Times New Roman" w:cs="Times New Roman"/>
        </w:rPr>
        <w:t> ubytovně</w:t>
      </w:r>
      <w:r w:rsidRPr="00103158">
        <w:rPr>
          <w:rFonts w:ascii="Times New Roman" w:hAnsi="Times New Roman" w:cs="Times New Roman"/>
        </w:rPr>
        <w:t xml:space="preserve"> si vyzvednout své soukromé dokumentace a další náležitosti. Navrácení </w:t>
      </w:r>
      <w:r w:rsidR="0038186F" w:rsidRPr="00103158">
        <w:rPr>
          <w:rFonts w:ascii="Times New Roman" w:hAnsi="Times New Roman" w:cs="Times New Roman"/>
        </w:rPr>
        <w:t xml:space="preserve">dokladů </w:t>
      </w:r>
      <w:r w:rsidRPr="00103158">
        <w:rPr>
          <w:rFonts w:ascii="Times New Roman" w:hAnsi="Times New Roman" w:cs="Times New Roman"/>
        </w:rPr>
        <w:t xml:space="preserve">si spojoval s finanční odměnou, avšak obdržený dar v něm </w:t>
      </w:r>
      <w:r w:rsidR="0038186F" w:rsidRPr="00103158">
        <w:rPr>
          <w:rFonts w:ascii="Times New Roman" w:hAnsi="Times New Roman" w:cs="Times New Roman"/>
        </w:rPr>
        <w:t>nerozvíjel</w:t>
      </w:r>
      <w:r w:rsidRPr="00103158">
        <w:rPr>
          <w:rFonts w:ascii="Times New Roman" w:hAnsi="Times New Roman" w:cs="Times New Roman"/>
        </w:rPr>
        <w:t xml:space="preserve"> identitu žebrajícího. Nejvyšší významnost vkládal do navráceného fotoalba, kde měl majitel zvěčněny fotky svého psího mazlíčka. „Ani nevíte, jak jsou tito lidé z</w:t>
      </w:r>
      <w:r w:rsidR="00A97541">
        <w:rPr>
          <w:rFonts w:ascii="Times New Roman" w:hAnsi="Times New Roman" w:cs="Times New Roman"/>
        </w:rPr>
        <w:t>a navrácení těchto věcí vděční</w:t>
      </w:r>
      <w:r w:rsidR="00386CDB" w:rsidRPr="00103158">
        <w:rPr>
          <w:rFonts w:ascii="Times New Roman" w:hAnsi="Times New Roman" w:cs="Times New Roman"/>
        </w:rPr>
        <w:t xml:space="preserve">,“ poznamenal dojatě muž, jako by byl zjevením spasitele. </w:t>
      </w:r>
    </w:p>
    <w:p w14:paraId="7E84BDB3" w14:textId="55587901" w:rsidR="0038186F" w:rsidRPr="00103158" w:rsidRDefault="00386CDB" w:rsidP="001E77DC">
      <w:pPr>
        <w:ind w:left="283" w:right="283"/>
        <w:jc w:val="both"/>
        <w:rPr>
          <w:rFonts w:ascii="Times New Roman" w:hAnsi="Times New Roman" w:cs="Times New Roman"/>
        </w:rPr>
      </w:pPr>
      <w:r w:rsidRPr="00103158">
        <w:rPr>
          <w:rFonts w:ascii="Times New Roman" w:hAnsi="Times New Roman" w:cs="Times New Roman"/>
        </w:rPr>
        <w:t xml:space="preserve">Z provedeného rozhovoru </w:t>
      </w:r>
      <w:r w:rsidR="0038186F" w:rsidRPr="00103158">
        <w:rPr>
          <w:rFonts w:ascii="Times New Roman" w:hAnsi="Times New Roman" w:cs="Times New Roman"/>
        </w:rPr>
        <w:t>vyplývalo</w:t>
      </w:r>
      <w:r w:rsidRPr="00103158">
        <w:rPr>
          <w:rFonts w:ascii="Times New Roman" w:hAnsi="Times New Roman" w:cs="Times New Roman"/>
        </w:rPr>
        <w:t>, že sentimentalita</w:t>
      </w:r>
      <w:r w:rsidR="0038186F" w:rsidRPr="00103158">
        <w:rPr>
          <w:rFonts w:ascii="Times New Roman" w:hAnsi="Times New Roman" w:cs="Times New Roman"/>
        </w:rPr>
        <w:t xml:space="preserve"> (viz. fotoalbum)</w:t>
      </w:r>
      <w:r w:rsidR="001D30C6" w:rsidRPr="00103158">
        <w:rPr>
          <w:rFonts w:ascii="Times New Roman" w:hAnsi="Times New Roman" w:cs="Times New Roman"/>
        </w:rPr>
        <w:t xml:space="preserve"> je aspekt, který</w:t>
      </w:r>
      <w:r w:rsidRPr="00103158">
        <w:rPr>
          <w:rFonts w:ascii="Times New Roman" w:hAnsi="Times New Roman" w:cs="Times New Roman"/>
        </w:rPr>
        <w:t xml:space="preserve"> vytváří koherentnost a smysluplnost interakcí, v nichž se necítí být</w:t>
      </w:r>
      <w:r w:rsidR="00890584" w:rsidRPr="00103158">
        <w:rPr>
          <w:rFonts w:ascii="Times New Roman" w:hAnsi="Times New Roman" w:cs="Times New Roman"/>
        </w:rPr>
        <w:t xml:space="preserve"> žádná strana znevýhodněna.</w:t>
      </w:r>
      <w:r w:rsidR="00971693" w:rsidRPr="00103158">
        <w:rPr>
          <w:rFonts w:ascii="Times New Roman" w:hAnsi="Times New Roman" w:cs="Times New Roman"/>
        </w:rPr>
        <w:t xml:space="preserve"> </w:t>
      </w:r>
      <w:r w:rsidR="00890584" w:rsidRPr="00103158">
        <w:rPr>
          <w:rFonts w:ascii="Times New Roman" w:hAnsi="Times New Roman" w:cs="Times New Roman"/>
        </w:rPr>
        <w:t xml:space="preserve">Muž, </w:t>
      </w:r>
      <w:r w:rsidR="0038186F" w:rsidRPr="00103158">
        <w:rPr>
          <w:rFonts w:ascii="Times New Roman" w:hAnsi="Times New Roman" w:cs="Times New Roman"/>
        </w:rPr>
        <w:t>který</w:t>
      </w:r>
      <w:r w:rsidRPr="00103158">
        <w:rPr>
          <w:rFonts w:ascii="Times New Roman" w:hAnsi="Times New Roman" w:cs="Times New Roman"/>
        </w:rPr>
        <w:t xml:space="preserve"> byl vyléčen z rakoviny a vyhoštěn ženou, si udržoval pohled plný optimismu. Bylo zřejmé, jak oceňuje mou snahu vést rozhovor na rovnocenné úrovni. Opět jako předchozí respondent neupřednostňoval</w:t>
      </w:r>
      <w:r w:rsidR="0038186F" w:rsidRPr="00103158">
        <w:rPr>
          <w:rStyle w:val="Znakapoznpodarou"/>
          <w:rFonts w:ascii="Times New Roman" w:hAnsi="Times New Roman" w:cs="Times New Roman"/>
        </w:rPr>
        <w:footnoteReference w:id="6"/>
      </w:r>
      <w:r w:rsidR="001E77DC" w:rsidRPr="00103158">
        <w:rPr>
          <w:rFonts w:ascii="Times New Roman" w:hAnsi="Times New Roman" w:cs="Times New Roman"/>
        </w:rPr>
        <w:t xml:space="preserve"> peníze před kvalitou interakce</w:t>
      </w:r>
      <w:r w:rsidRPr="00103158">
        <w:rPr>
          <w:rFonts w:ascii="Times New Roman" w:hAnsi="Times New Roman" w:cs="Times New Roman"/>
        </w:rPr>
        <w:t xml:space="preserve">. </w:t>
      </w:r>
    </w:p>
    <w:p w14:paraId="443B3F60" w14:textId="43ED786D" w:rsidR="00B36D3F" w:rsidRPr="00103158" w:rsidRDefault="00386CDB" w:rsidP="001E77DC">
      <w:pPr>
        <w:ind w:left="283" w:right="283"/>
        <w:jc w:val="both"/>
        <w:rPr>
          <w:rFonts w:ascii="Times New Roman" w:hAnsi="Times New Roman" w:cs="Times New Roman"/>
        </w:rPr>
      </w:pPr>
      <w:r w:rsidRPr="00103158">
        <w:rPr>
          <w:rFonts w:ascii="Times New Roman" w:hAnsi="Times New Roman" w:cs="Times New Roman"/>
        </w:rPr>
        <w:t>Avšak</w:t>
      </w:r>
      <w:r w:rsidR="001E77DC" w:rsidRPr="00103158">
        <w:rPr>
          <w:rFonts w:ascii="Times New Roman" w:hAnsi="Times New Roman" w:cs="Times New Roman"/>
        </w:rPr>
        <w:t xml:space="preserve"> akumulované</w:t>
      </w:r>
      <w:r w:rsidRPr="00103158">
        <w:rPr>
          <w:rFonts w:ascii="Times New Roman" w:hAnsi="Times New Roman" w:cs="Times New Roman"/>
        </w:rPr>
        <w:t xml:space="preserve"> peníze</w:t>
      </w:r>
      <w:r w:rsidR="001E77DC" w:rsidRPr="00103158">
        <w:rPr>
          <w:rFonts w:ascii="Times New Roman" w:hAnsi="Times New Roman" w:cs="Times New Roman"/>
        </w:rPr>
        <w:t xml:space="preserve"> muži</w:t>
      </w:r>
      <w:r w:rsidRPr="00103158">
        <w:rPr>
          <w:rFonts w:ascii="Times New Roman" w:hAnsi="Times New Roman" w:cs="Times New Roman"/>
        </w:rPr>
        <w:t xml:space="preserve"> </w:t>
      </w:r>
      <w:r w:rsidR="001E77DC" w:rsidRPr="00103158">
        <w:rPr>
          <w:rFonts w:ascii="Times New Roman" w:hAnsi="Times New Roman" w:cs="Times New Roman"/>
        </w:rPr>
        <w:t>dodávaly</w:t>
      </w:r>
      <w:r w:rsidRPr="00103158">
        <w:rPr>
          <w:rFonts w:ascii="Times New Roman" w:hAnsi="Times New Roman" w:cs="Times New Roman"/>
        </w:rPr>
        <w:t xml:space="preserve"> možnost volby. „</w:t>
      </w:r>
      <w:r w:rsidR="00890584" w:rsidRPr="00103158">
        <w:rPr>
          <w:rFonts w:ascii="Times New Roman" w:hAnsi="Times New Roman" w:cs="Times New Roman"/>
        </w:rPr>
        <w:t xml:space="preserve">Mít na ubytovně něco cenného, hned o to přijdu. </w:t>
      </w:r>
      <w:r w:rsidR="001E77DC" w:rsidRPr="00103158">
        <w:rPr>
          <w:rFonts w:ascii="Times New Roman" w:hAnsi="Times New Roman" w:cs="Times New Roman"/>
        </w:rPr>
        <w:t>Ale</w:t>
      </w:r>
      <w:r w:rsidR="00890584" w:rsidRPr="00103158">
        <w:rPr>
          <w:rFonts w:ascii="Times New Roman" w:hAnsi="Times New Roman" w:cs="Times New Roman"/>
        </w:rPr>
        <w:t xml:space="preserve"> já se můžu vždycky sebrat, a odejít“, řekl ve chvíli, kdy chtěl poukázat na svou svobodu, jakou mu finance přináší. Co se týče vztahu k penězům, byl však zastáncem „férovosti“.</w:t>
      </w:r>
      <w:r w:rsidR="00B36D3F" w:rsidRPr="00103158">
        <w:rPr>
          <w:rFonts w:ascii="Times New Roman" w:hAnsi="Times New Roman" w:cs="Times New Roman"/>
        </w:rPr>
        <w:t xml:space="preserve"> „Investoval jsem tak jednou deset korun. </w:t>
      </w:r>
      <w:r w:rsidR="001E77DC" w:rsidRPr="00103158">
        <w:rPr>
          <w:rFonts w:ascii="Times New Roman" w:hAnsi="Times New Roman" w:cs="Times New Roman"/>
        </w:rPr>
        <w:t>Já vím, že o nic nejde!  P</w:t>
      </w:r>
      <w:r w:rsidR="00B36D3F" w:rsidRPr="00103158">
        <w:rPr>
          <w:rFonts w:ascii="Times New Roman" w:hAnsi="Times New Roman" w:cs="Times New Roman"/>
        </w:rPr>
        <w:t>řesto mi kamarád pět dlužil, p</w:t>
      </w:r>
      <w:r w:rsidR="001E77DC" w:rsidRPr="00103158">
        <w:rPr>
          <w:rFonts w:ascii="Times New Roman" w:hAnsi="Times New Roman" w:cs="Times New Roman"/>
        </w:rPr>
        <w:t>rotože to byl náš společný plán.</w:t>
      </w:r>
      <w:r w:rsidR="00B36D3F" w:rsidRPr="00103158">
        <w:rPr>
          <w:rFonts w:ascii="Times New Roman" w:hAnsi="Times New Roman" w:cs="Times New Roman"/>
        </w:rPr>
        <w:t xml:space="preserve"> </w:t>
      </w:r>
      <w:r w:rsidR="001E77DC" w:rsidRPr="00103158">
        <w:rPr>
          <w:rFonts w:ascii="Times New Roman" w:hAnsi="Times New Roman" w:cs="Times New Roman"/>
        </w:rPr>
        <w:t>Chtěl jsem je nazpět</w:t>
      </w:r>
      <w:r w:rsidR="00A97541">
        <w:rPr>
          <w:rFonts w:ascii="Times New Roman" w:hAnsi="Times New Roman" w:cs="Times New Roman"/>
        </w:rPr>
        <w:t>. To víš, že n</w:t>
      </w:r>
      <w:r w:rsidR="00B36D3F" w:rsidRPr="00103158">
        <w:rPr>
          <w:rFonts w:ascii="Times New Roman" w:hAnsi="Times New Roman" w:cs="Times New Roman"/>
        </w:rPr>
        <w:t xml:space="preserve">emám rad </w:t>
      </w:r>
      <w:r w:rsidR="001E77DC" w:rsidRPr="00103158">
        <w:rPr>
          <w:rFonts w:ascii="Times New Roman" w:hAnsi="Times New Roman" w:cs="Times New Roman"/>
        </w:rPr>
        <w:t xml:space="preserve">rvačky, ale pouze pošťuchování!“, dodal úsměvně postarší muž. </w:t>
      </w:r>
    </w:p>
    <w:p w14:paraId="426B0BF6" w14:textId="30BDBD12" w:rsidR="001E77DC" w:rsidRPr="00103158" w:rsidRDefault="001E77DC" w:rsidP="00B12243">
      <w:pPr>
        <w:ind w:right="283"/>
        <w:jc w:val="right"/>
        <w:rPr>
          <w:rFonts w:ascii="Times New Roman" w:hAnsi="Times New Roman" w:cs="Times New Roman"/>
        </w:rPr>
      </w:pPr>
      <w:r w:rsidRPr="00103158">
        <w:rPr>
          <w:rFonts w:ascii="Times New Roman" w:hAnsi="Times New Roman" w:cs="Times New Roman"/>
          <w:i/>
        </w:rPr>
        <w:t>(</w:t>
      </w:r>
      <w:r w:rsidR="00057708" w:rsidRPr="00103158">
        <w:rPr>
          <w:rFonts w:ascii="Times New Roman" w:hAnsi="Times New Roman" w:cs="Times New Roman"/>
          <w:i/>
        </w:rPr>
        <w:t>3.června</w:t>
      </w:r>
      <w:r w:rsidRPr="00103158">
        <w:rPr>
          <w:rFonts w:ascii="Times New Roman" w:hAnsi="Times New Roman" w:cs="Times New Roman"/>
          <w:i/>
        </w:rPr>
        <w:t xml:space="preserve"> 2017)</w:t>
      </w:r>
    </w:p>
    <w:p w14:paraId="78334F44" w14:textId="77777777" w:rsidR="001E77DC" w:rsidRPr="00103158" w:rsidRDefault="001E77DC" w:rsidP="00902B72">
      <w:pPr>
        <w:jc w:val="both"/>
        <w:rPr>
          <w:rFonts w:ascii="Times New Roman" w:hAnsi="Times New Roman" w:cs="Times New Roman"/>
        </w:rPr>
      </w:pPr>
    </w:p>
    <w:p w14:paraId="2FFB1454" w14:textId="3CD4CC85" w:rsidR="00386CDB" w:rsidRPr="00103158" w:rsidRDefault="007102B9" w:rsidP="00902B72">
      <w:pPr>
        <w:jc w:val="both"/>
        <w:rPr>
          <w:rFonts w:ascii="Times New Roman" w:hAnsi="Times New Roman" w:cs="Times New Roman"/>
        </w:rPr>
      </w:pPr>
      <w:r w:rsidRPr="00103158">
        <w:rPr>
          <w:rFonts w:ascii="Times New Roman" w:hAnsi="Times New Roman" w:cs="Times New Roman"/>
        </w:rPr>
        <w:lastRenderedPageBreak/>
        <w:tab/>
      </w:r>
      <w:r w:rsidR="00B36D3F" w:rsidRPr="00103158">
        <w:rPr>
          <w:rFonts w:ascii="Times New Roman" w:hAnsi="Times New Roman" w:cs="Times New Roman"/>
        </w:rPr>
        <w:t xml:space="preserve">Z chování jsem deduktivně vyvodil, že zásadovost skrytá pod určitými pohnutky je spojená s reciprocitou. Oproti zmiňovanému </w:t>
      </w:r>
      <w:r w:rsidR="00CD6C09" w:rsidRPr="00103158">
        <w:rPr>
          <w:rFonts w:ascii="Times New Roman" w:hAnsi="Times New Roman" w:cs="Times New Roman"/>
        </w:rPr>
        <w:t>žebrajícímu na hlavním</w:t>
      </w:r>
      <w:r w:rsidR="00B36D3F" w:rsidRPr="00103158">
        <w:rPr>
          <w:rFonts w:ascii="Times New Roman" w:hAnsi="Times New Roman" w:cs="Times New Roman"/>
        </w:rPr>
        <w:t xml:space="preserve"> nádraží, se konverzace s postarším pánem odlišovala formou vyjádření specifické nezávislosti, </w:t>
      </w:r>
      <w:r w:rsidR="00CD6C09" w:rsidRPr="00103158">
        <w:rPr>
          <w:rFonts w:ascii="Times New Roman" w:hAnsi="Times New Roman" w:cs="Times New Roman"/>
        </w:rPr>
        <w:t>je</w:t>
      </w:r>
      <w:r w:rsidR="00902B72" w:rsidRPr="00103158">
        <w:rPr>
          <w:rFonts w:ascii="Times New Roman" w:hAnsi="Times New Roman" w:cs="Times New Roman"/>
        </w:rPr>
        <w:t>ž byla aktivně vyjednávána svým popřením méněcennost</w:t>
      </w:r>
      <w:r w:rsidR="00A97541">
        <w:rPr>
          <w:rFonts w:ascii="Times New Roman" w:hAnsi="Times New Roman" w:cs="Times New Roman"/>
        </w:rPr>
        <w:t>í a zejména zdůrazněním možnosti</w:t>
      </w:r>
      <w:r w:rsidR="00902B72" w:rsidRPr="00103158">
        <w:rPr>
          <w:rFonts w:ascii="Times New Roman" w:hAnsi="Times New Roman" w:cs="Times New Roman"/>
        </w:rPr>
        <w:t xml:space="preserve"> volby. Naopak první respondent, přestože vykazoval známky aktivního žebrání, byl ukotven do role pasivní oběti svou neschopnost</w:t>
      </w:r>
      <w:r w:rsidR="00A97541">
        <w:rPr>
          <w:rFonts w:ascii="Times New Roman" w:hAnsi="Times New Roman" w:cs="Times New Roman"/>
        </w:rPr>
        <w:t>í zpětně vyrovnat obdržený dar. V mé přítomnosti dosáhl pouze projevů</w:t>
      </w:r>
      <w:r w:rsidR="00902B72" w:rsidRPr="00103158">
        <w:rPr>
          <w:rFonts w:ascii="Times New Roman" w:hAnsi="Times New Roman" w:cs="Times New Roman"/>
        </w:rPr>
        <w:t xml:space="preserve"> </w:t>
      </w:r>
      <w:r w:rsidR="00CD6C09" w:rsidRPr="00103158">
        <w:rPr>
          <w:rFonts w:ascii="Times New Roman" w:hAnsi="Times New Roman" w:cs="Times New Roman"/>
        </w:rPr>
        <w:t>vděčnosti pramenící</w:t>
      </w:r>
      <w:r w:rsidR="00902B72" w:rsidRPr="00103158">
        <w:rPr>
          <w:rFonts w:ascii="Times New Roman" w:hAnsi="Times New Roman" w:cs="Times New Roman"/>
        </w:rPr>
        <w:t xml:space="preserve"> z </w:t>
      </w:r>
      <w:r w:rsidR="00CD6C09" w:rsidRPr="00103158">
        <w:rPr>
          <w:rFonts w:ascii="Times New Roman" w:hAnsi="Times New Roman" w:cs="Times New Roman"/>
        </w:rPr>
        <w:t>přátelské</w:t>
      </w:r>
      <w:r w:rsidR="00902B72" w:rsidRPr="00103158">
        <w:rPr>
          <w:rFonts w:ascii="Times New Roman" w:hAnsi="Times New Roman" w:cs="Times New Roman"/>
        </w:rPr>
        <w:t xml:space="preserve"> interakce nenarušující jeho</w:t>
      </w:r>
      <w:r w:rsidR="00474034" w:rsidRPr="00103158">
        <w:rPr>
          <w:rFonts w:ascii="Times New Roman" w:hAnsi="Times New Roman" w:cs="Times New Roman"/>
        </w:rPr>
        <w:t xml:space="preserve"> ani mou</w:t>
      </w:r>
      <w:r w:rsidR="002A1A5E">
        <w:rPr>
          <w:rFonts w:ascii="Times New Roman" w:hAnsi="Times New Roman" w:cs="Times New Roman"/>
        </w:rPr>
        <w:t xml:space="preserve"> důstojnost jakoby šly všechny dary stranou. </w:t>
      </w:r>
    </w:p>
    <w:p w14:paraId="658737BB" w14:textId="77777777" w:rsidR="00172815" w:rsidRPr="00103158" w:rsidRDefault="00172815" w:rsidP="00057708">
      <w:pPr>
        <w:pStyle w:val="Nadpis2"/>
        <w:rPr>
          <w:rFonts w:eastAsiaTheme="minorHAnsi" w:cs="Times New Roman"/>
          <w:b w:val="0"/>
          <w:bCs w:val="0"/>
          <w:sz w:val="22"/>
          <w:szCs w:val="22"/>
        </w:rPr>
      </w:pPr>
    </w:p>
    <w:p w14:paraId="60FBF403" w14:textId="77777777" w:rsidR="00F94BF8" w:rsidRPr="00103158" w:rsidRDefault="00F94BF8" w:rsidP="00057708">
      <w:pPr>
        <w:pStyle w:val="Nadpis2"/>
        <w:rPr>
          <w:rFonts w:cs="Times New Roman"/>
        </w:rPr>
      </w:pPr>
      <w:bookmarkStart w:id="8" w:name="_Toc486429400"/>
      <w:r w:rsidRPr="00103158">
        <w:rPr>
          <w:rFonts w:cs="Times New Roman"/>
        </w:rPr>
        <w:t>Falešná reciprocita</w:t>
      </w:r>
      <w:bookmarkEnd w:id="8"/>
    </w:p>
    <w:p w14:paraId="3CCCFBA5" w14:textId="77777777" w:rsidR="00F94BF8" w:rsidRPr="00103158" w:rsidRDefault="00F94BF8" w:rsidP="00AF08CC">
      <w:pPr>
        <w:rPr>
          <w:rFonts w:ascii="Times New Roman" w:hAnsi="Times New Roman" w:cs="Times New Roman"/>
          <w:b/>
        </w:rPr>
      </w:pPr>
    </w:p>
    <w:p w14:paraId="1EDEB9A4" w14:textId="5F3E739A" w:rsidR="00F94BF8" w:rsidRPr="00103158" w:rsidRDefault="00F94BF8" w:rsidP="00276DDA">
      <w:pPr>
        <w:ind w:firstLine="708"/>
        <w:jc w:val="both"/>
        <w:rPr>
          <w:rFonts w:ascii="Times New Roman" w:hAnsi="Times New Roman" w:cs="Times New Roman"/>
        </w:rPr>
      </w:pPr>
      <w:r w:rsidRPr="00103158">
        <w:rPr>
          <w:rFonts w:ascii="Times New Roman" w:hAnsi="Times New Roman" w:cs="Times New Roman"/>
        </w:rPr>
        <w:t>Čas, jenž jsem strávil v terénu, mě nasměřoval k domněnce, že to není pouze produktivní věk, co odkazuje</w:t>
      </w:r>
      <w:r w:rsidR="00CD6C09" w:rsidRPr="00103158">
        <w:rPr>
          <w:rFonts w:ascii="Times New Roman" w:hAnsi="Times New Roman" w:cs="Times New Roman"/>
        </w:rPr>
        <w:t xml:space="preserve"> v průběhu interakce</w:t>
      </w:r>
      <w:r w:rsidRPr="00103158">
        <w:rPr>
          <w:rFonts w:ascii="Times New Roman" w:hAnsi="Times New Roman" w:cs="Times New Roman"/>
        </w:rPr>
        <w:t xml:space="preserve"> žebrající k pocitům méněcennosti a ztráty důstojnosti, avšak obecně síla. Síla, jako kvantifikovatelná fyzikální jednotka, je v doslovném slova smyslu v sociálních vědách neměřitelná, </w:t>
      </w:r>
      <w:r w:rsidR="008B4159" w:rsidRPr="00103158">
        <w:rPr>
          <w:rFonts w:ascii="Times New Roman" w:hAnsi="Times New Roman" w:cs="Times New Roman"/>
        </w:rPr>
        <w:t xml:space="preserve">avšak koncepce zdraví, maskulinity, moci, či disciplinace jsou zabarveny konotacemi, </w:t>
      </w:r>
      <w:r w:rsidR="00CD6C09" w:rsidRPr="00103158">
        <w:rPr>
          <w:rFonts w:ascii="Times New Roman" w:hAnsi="Times New Roman" w:cs="Times New Roman"/>
        </w:rPr>
        <w:t>které</w:t>
      </w:r>
      <w:r w:rsidR="008B4159" w:rsidRPr="00103158">
        <w:rPr>
          <w:rFonts w:ascii="Times New Roman" w:hAnsi="Times New Roman" w:cs="Times New Roman"/>
        </w:rPr>
        <w:t xml:space="preserve"> úzce se silou souvisí. Z pozorování jsem usoudil, že síla se jeví jako jeden z konstitučních prvků vedoucích k morálním dilematům spojených s žebráním a jeho subjektivní kontextualizací</w:t>
      </w:r>
      <w:r w:rsidR="00F00F8F" w:rsidRPr="00103158">
        <w:rPr>
          <w:rStyle w:val="Znakapoznpodarou"/>
          <w:rFonts w:ascii="Times New Roman" w:hAnsi="Times New Roman" w:cs="Times New Roman"/>
        </w:rPr>
        <w:footnoteReference w:id="7"/>
      </w:r>
      <w:r w:rsidR="008B4159" w:rsidRPr="00103158">
        <w:rPr>
          <w:rFonts w:ascii="Times New Roman" w:hAnsi="Times New Roman" w:cs="Times New Roman"/>
        </w:rPr>
        <w:t xml:space="preserve">. V této kapitole </w:t>
      </w:r>
      <w:r w:rsidR="00CD6C09" w:rsidRPr="00103158">
        <w:rPr>
          <w:rFonts w:ascii="Times New Roman" w:hAnsi="Times New Roman" w:cs="Times New Roman"/>
        </w:rPr>
        <w:t>přiblížím</w:t>
      </w:r>
      <w:r w:rsidR="008B4159" w:rsidRPr="00103158">
        <w:rPr>
          <w:rFonts w:ascii="Times New Roman" w:hAnsi="Times New Roman" w:cs="Times New Roman"/>
        </w:rPr>
        <w:t xml:space="preserve"> vztah síly</w:t>
      </w:r>
      <w:r w:rsidR="00CD6C09" w:rsidRPr="00103158">
        <w:rPr>
          <w:rFonts w:ascii="Times New Roman" w:hAnsi="Times New Roman" w:cs="Times New Roman"/>
        </w:rPr>
        <w:t xml:space="preserve"> na formu žebrákovy </w:t>
      </w:r>
      <w:r w:rsidR="00951544" w:rsidRPr="00103158">
        <w:rPr>
          <w:rFonts w:ascii="Times New Roman" w:hAnsi="Times New Roman" w:cs="Times New Roman"/>
        </w:rPr>
        <w:t>interakce</w:t>
      </w:r>
      <w:r w:rsidR="00CD6C09" w:rsidRPr="00103158">
        <w:rPr>
          <w:rFonts w:ascii="Times New Roman" w:hAnsi="Times New Roman" w:cs="Times New Roman"/>
        </w:rPr>
        <w:t>.</w:t>
      </w:r>
      <w:r w:rsidR="008B4159" w:rsidRPr="00103158">
        <w:rPr>
          <w:rFonts w:ascii="Times New Roman" w:hAnsi="Times New Roman" w:cs="Times New Roman"/>
        </w:rPr>
        <w:t xml:space="preserve"> </w:t>
      </w:r>
      <w:r w:rsidR="00951544" w:rsidRPr="00103158">
        <w:rPr>
          <w:rFonts w:ascii="Times New Roman" w:hAnsi="Times New Roman" w:cs="Times New Roman"/>
        </w:rPr>
        <w:t xml:space="preserve">Analýza dvou představených a zároveň </w:t>
      </w:r>
      <w:r w:rsidR="00CD6C09" w:rsidRPr="00103158">
        <w:rPr>
          <w:rFonts w:ascii="Times New Roman" w:hAnsi="Times New Roman" w:cs="Times New Roman"/>
        </w:rPr>
        <w:t>nechtěných střetů s žebrajícími, se dotýká tématu morální amb</w:t>
      </w:r>
      <w:r w:rsidR="00951544" w:rsidRPr="00103158">
        <w:rPr>
          <w:rFonts w:ascii="Times New Roman" w:hAnsi="Times New Roman" w:cs="Times New Roman"/>
        </w:rPr>
        <w:t xml:space="preserve">ivalence spojené s projevem síly a vitality obecně. </w:t>
      </w:r>
    </w:p>
    <w:p w14:paraId="6184941B" w14:textId="77777777" w:rsidR="00013933" w:rsidRPr="00103158" w:rsidRDefault="00013933" w:rsidP="00AF08CC">
      <w:pPr>
        <w:rPr>
          <w:rFonts w:ascii="Times New Roman" w:hAnsi="Times New Roman" w:cs="Times New Roman"/>
        </w:rPr>
      </w:pPr>
    </w:p>
    <w:p w14:paraId="3632AD3F" w14:textId="438DAE76" w:rsidR="00013933" w:rsidRPr="00103158" w:rsidRDefault="00013933" w:rsidP="00013933">
      <w:pPr>
        <w:jc w:val="both"/>
        <w:rPr>
          <w:rFonts w:ascii="Times New Roman" w:hAnsi="Times New Roman" w:cs="Times New Roman"/>
          <w:i/>
        </w:rPr>
      </w:pPr>
      <w:r w:rsidRPr="00103158">
        <w:rPr>
          <w:rFonts w:ascii="Times New Roman" w:hAnsi="Times New Roman" w:cs="Times New Roman"/>
          <w:i/>
        </w:rPr>
        <w:t>Terénní poznámky, hlavní nádraží Brno:</w:t>
      </w:r>
    </w:p>
    <w:p w14:paraId="512D10C5" w14:textId="5FD85B81" w:rsidR="001B7993" w:rsidRPr="00103158" w:rsidRDefault="00F1665F" w:rsidP="00CD6C09">
      <w:pPr>
        <w:ind w:left="283" w:right="283"/>
        <w:jc w:val="both"/>
        <w:rPr>
          <w:rFonts w:ascii="Times New Roman" w:hAnsi="Times New Roman" w:cs="Times New Roman"/>
        </w:rPr>
      </w:pPr>
      <w:r w:rsidRPr="00103158">
        <w:rPr>
          <w:rFonts w:ascii="Times New Roman" w:hAnsi="Times New Roman" w:cs="Times New Roman"/>
        </w:rPr>
        <w:t xml:space="preserve">Před vstupem do hlavního nádraží postává muž zavalité postavy produktivního věku. Svým oblečením nejeví známky absolutní chudoby a ani svým způsobem chování nevykazuje </w:t>
      </w:r>
      <w:r w:rsidR="00951544" w:rsidRPr="00103158">
        <w:rPr>
          <w:rFonts w:ascii="Times New Roman" w:hAnsi="Times New Roman" w:cs="Times New Roman"/>
        </w:rPr>
        <w:t>rysy</w:t>
      </w:r>
      <w:r w:rsidRPr="00103158">
        <w:rPr>
          <w:rFonts w:ascii="Times New Roman" w:hAnsi="Times New Roman" w:cs="Times New Roman"/>
        </w:rPr>
        <w:t xml:space="preserve"> zjevného postižení. Muž přibližující se k mé osobě působí sebevědomě a odhodlaně. V ruce svírá červenou krabičku s neidentifikovatelným obsahem. Přes můj nezájem se snaží se mnou navázat </w:t>
      </w:r>
      <w:r w:rsidR="00951544" w:rsidRPr="00103158">
        <w:rPr>
          <w:rFonts w:ascii="Times New Roman" w:hAnsi="Times New Roman" w:cs="Times New Roman"/>
        </w:rPr>
        <w:t>kontakt</w:t>
      </w:r>
      <w:r w:rsidRPr="00103158">
        <w:rPr>
          <w:rFonts w:ascii="Times New Roman" w:hAnsi="Times New Roman" w:cs="Times New Roman"/>
        </w:rPr>
        <w:t>. Avšak namísto oslovení či pr</w:t>
      </w:r>
      <w:r w:rsidR="00951544" w:rsidRPr="00103158">
        <w:rPr>
          <w:rFonts w:ascii="Times New Roman" w:hAnsi="Times New Roman" w:cs="Times New Roman"/>
        </w:rPr>
        <w:t xml:space="preserve">osby, pouze napřahuje </w:t>
      </w:r>
      <w:r w:rsidR="002A1A5E">
        <w:rPr>
          <w:rFonts w:ascii="Times New Roman" w:hAnsi="Times New Roman" w:cs="Times New Roman"/>
        </w:rPr>
        <w:t xml:space="preserve">svalnatou </w:t>
      </w:r>
      <w:r w:rsidR="00951544" w:rsidRPr="00103158">
        <w:rPr>
          <w:rFonts w:ascii="Times New Roman" w:hAnsi="Times New Roman" w:cs="Times New Roman"/>
        </w:rPr>
        <w:t xml:space="preserve">paži, </w:t>
      </w:r>
      <w:r w:rsidRPr="00103158">
        <w:rPr>
          <w:rFonts w:ascii="Times New Roman" w:hAnsi="Times New Roman" w:cs="Times New Roman"/>
        </w:rPr>
        <w:t xml:space="preserve">v niž drží krabičku </w:t>
      </w:r>
      <w:r w:rsidR="00951544" w:rsidRPr="00103158">
        <w:rPr>
          <w:rFonts w:ascii="Times New Roman" w:hAnsi="Times New Roman" w:cs="Times New Roman"/>
        </w:rPr>
        <w:t>směřovanou</w:t>
      </w:r>
      <w:r w:rsidRPr="00103158">
        <w:rPr>
          <w:rFonts w:ascii="Times New Roman" w:hAnsi="Times New Roman" w:cs="Times New Roman"/>
        </w:rPr>
        <w:t xml:space="preserve"> k mému tělu, </w:t>
      </w:r>
      <w:r w:rsidR="00951544" w:rsidRPr="00103158">
        <w:rPr>
          <w:rFonts w:ascii="Times New Roman" w:hAnsi="Times New Roman" w:cs="Times New Roman"/>
        </w:rPr>
        <w:t>jakoby</w:t>
      </w:r>
      <w:r w:rsidRPr="00103158">
        <w:rPr>
          <w:rFonts w:ascii="Times New Roman" w:hAnsi="Times New Roman" w:cs="Times New Roman"/>
        </w:rPr>
        <w:t xml:space="preserve"> se </w:t>
      </w:r>
      <w:r w:rsidR="00951544" w:rsidRPr="00103158">
        <w:rPr>
          <w:rFonts w:ascii="Times New Roman" w:hAnsi="Times New Roman" w:cs="Times New Roman"/>
        </w:rPr>
        <w:t>snažil</w:t>
      </w:r>
      <w:r w:rsidRPr="00103158">
        <w:rPr>
          <w:rFonts w:ascii="Times New Roman" w:hAnsi="Times New Roman" w:cs="Times New Roman"/>
        </w:rPr>
        <w:t xml:space="preserve"> narušit hranice mého soukromí. Odmítám převzít obsah, avšak muž je neústupný. Krabička, v niž jsou údajně hodinky stále gravituje poblíž mého těla. Mladík se snaží ulehčit situaci slovy</w:t>
      </w:r>
      <w:r w:rsidR="00951544" w:rsidRPr="00103158">
        <w:rPr>
          <w:rFonts w:ascii="Times New Roman" w:hAnsi="Times New Roman" w:cs="Times New Roman"/>
        </w:rPr>
        <w:t xml:space="preserve">: </w:t>
      </w:r>
      <w:r w:rsidR="004D7404" w:rsidRPr="00103158">
        <w:rPr>
          <w:rFonts w:ascii="Times New Roman" w:hAnsi="Times New Roman" w:cs="Times New Roman"/>
        </w:rPr>
        <w:t>„Neboj</w:t>
      </w:r>
      <w:r w:rsidR="00951544" w:rsidRPr="00103158">
        <w:rPr>
          <w:rFonts w:ascii="Times New Roman" w:hAnsi="Times New Roman" w:cs="Times New Roman"/>
        </w:rPr>
        <w:t xml:space="preserve"> se, v tom není bomba!“</w:t>
      </w:r>
      <w:r w:rsidRPr="00103158">
        <w:rPr>
          <w:rFonts w:ascii="Times New Roman" w:hAnsi="Times New Roman" w:cs="Times New Roman"/>
        </w:rPr>
        <w:t xml:space="preserve"> </w:t>
      </w:r>
      <w:r w:rsidR="001B7993" w:rsidRPr="00103158">
        <w:rPr>
          <w:rFonts w:ascii="Times New Roman" w:hAnsi="Times New Roman" w:cs="Times New Roman"/>
        </w:rPr>
        <w:t xml:space="preserve"> Až ve chvílí, kdy na scénu nastupuje pravděpodobně jeho kumpán, muž rezignuje ze své neodbytnosti. K jeho osobě dopadají </w:t>
      </w:r>
      <w:r w:rsidR="004D7404" w:rsidRPr="00103158">
        <w:rPr>
          <w:rFonts w:ascii="Times New Roman" w:hAnsi="Times New Roman" w:cs="Times New Roman"/>
        </w:rPr>
        <w:t>kárná</w:t>
      </w:r>
      <w:r w:rsidR="00951544" w:rsidRPr="00103158">
        <w:rPr>
          <w:rFonts w:ascii="Times New Roman" w:hAnsi="Times New Roman" w:cs="Times New Roman"/>
        </w:rPr>
        <w:t xml:space="preserve"> slova: </w:t>
      </w:r>
      <w:r w:rsidR="004D7404" w:rsidRPr="00103158">
        <w:rPr>
          <w:rFonts w:ascii="Times New Roman" w:hAnsi="Times New Roman" w:cs="Times New Roman"/>
        </w:rPr>
        <w:t>„Nech</w:t>
      </w:r>
      <w:r w:rsidR="00951544" w:rsidRPr="00103158">
        <w:rPr>
          <w:rFonts w:ascii="Times New Roman" w:hAnsi="Times New Roman" w:cs="Times New Roman"/>
        </w:rPr>
        <w:t xml:space="preserve"> už toho a pojď!“ </w:t>
      </w:r>
      <w:r w:rsidR="001B7993" w:rsidRPr="00103158">
        <w:rPr>
          <w:rFonts w:ascii="Times New Roman" w:hAnsi="Times New Roman" w:cs="Times New Roman"/>
        </w:rPr>
        <w:t xml:space="preserve"> Oba jedinci odcházejí, avšak cestou se pokouší nabíz</w:t>
      </w:r>
      <w:r w:rsidR="00951544" w:rsidRPr="00103158">
        <w:rPr>
          <w:rFonts w:ascii="Times New Roman" w:hAnsi="Times New Roman" w:cs="Times New Roman"/>
        </w:rPr>
        <w:t xml:space="preserve">et krabičku dalším kolemjdoucím, kteří také jeví nezájem. </w:t>
      </w:r>
    </w:p>
    <w:p w14:paraId="2D6ABFE8" w14:textId="3A6369FB" w:rsidR="00CD6C09" w:rsidRPr="00103158" w:rsidRDefault="00CD6C09" w:rsidP="00CD6C09">
      <w:pPr>
        <w:ind w:left="283" w:right="283"/>
        <w:jc w:val="right"/>
        <w:rPr>
          <w:rFonts w:ascii="Times New Roman" w:hAnsi="Times New Roman" w:cs="Times New Roman"/>
          <w:i/>
        </w:rPr>
      </w:pPr>
      <w:r w:rsidRPr="00103158">
        <w:rPr>
          <w:rFonts w:ascii="Times New Roman" w:hAnsi="Times New Roman" w:cs="Times New Roman"/>
          <w:i/>
        </w:rPr>
        <w:t>(</w:t>
      </w:r>
      <w:r w:rsidR="00B12243" w:rsidRPr="00103158">
        <w:rPr>
          <w:rFonts w:ascii="Times New Roman" w:hAnsi="Times New Roman" w:cs="Times New Roman"/>
          <w:i/>
        </w:rPr>
        <w:t>5.</w:t>
      </w:r>
      <w:r w:rsidR="004D7404" w:rsidRPr="00103158">
        <w:rPr>
          <w:rFonts w:ascii="Times New Roman" w:hAnsi="Times New Roman" w:cs="Times New Roman"/>
          <w:i/>
        </w:rPr>
        <w:t>června 2017</w:t>
      </w:r>
      <w:r w:rsidRPr="00103158">
        <w:rPr>
          <w:rFonts w:ascii="Times New Roman" w:hAnsi="Times New Roman" w:cs="Times New Roman"/>
          <w:i/>
        </w:rPr>
        <w:t>)</w:t>
      </w:r>
    </w:p>
    <w:p w14:paraId="42D71893" w14:textId="77777777" w:rsidR="00B12243" w:rsidRPr="00103158" w:rsidRDefault="00B12243" w:rsidP="00B12243">
      <w:pPr>
        <w:ind w:firstLine="708"/>
        <w:jc w:val="both"/>
        <w:rPr>
          <w:rFonts w:ascii="Times New Roman" w:hAnsi="Times New Roman" w:cs="Times New Roman"/>
        </w:rPr>
      </w:pPr>
    </w:p>
    <w:p w14:paraId="7AE90947" w14:textId="642CC58F" w:rsidR="00B12243" w:rsidRPr="00103158" w:rsidRDefault="00D80736" w:rsidP="00B12243">
      <w:pPr>
        <w:ind w:firstLine="708"/>
        <w:jc w:val="both"/>
        <w:rPr>
          <w:rFonts w:ascii="Times New Roman" w:hAnsi="Times New Roman" w:cs="Times New Roman"/>
        </w:rPr>
      </w:pPr>
      <w:r w:rsidRPr="00103158">
        <w:rPr>
          <w:rFonts w:ascii="Times New Roman" w:hAnsi="Times New Roman" w:cs="Times New Roman"/>
        </w:rPr>
        <w:t>Na první pohled zřejmá síla</w:t>
      </w:r>
      <w:r w:rsidR="001B7993" w:rsidRPr="00103158">
        <w:rPr>
          <w:rFonts w:ascii="Times New Roman" w:hAnsi="Times New Roman" w:cs="Times New Roman"/>
        </w:rPr>
        <w:t xml:space="preserve"> asociovaná s mohutným vzezřením jedince pravděpodobně nevzbuzovala důvěru také v ostatních kolemstojících. Interakce tohoto jedince nepůsobila už na první dojem důvěryhodně, a napomenutí jeho „známého“ tuto domněnku pouze potvrzovalo. Instrumentální forma </w:t>
      </w:r>
      <w:r w:rsidR="008B79AE" w:rsidRPr="00103158">
        <w:rPr>
          <w:rFonts w:ascii="Times New Roman" w:hAnsi="Times New Roman" w:cs="Times New Roman"/>
        </w:rPr>
        <w:t>jednání v sobě</w:t>
      </w:r>
      <w:r w:rsidR="001B7993" w:rsidRPr="00103158">
        <w:rPr>
          <w:rFonts w:ascii="Times New Roman" w:hAnsi="Times New Roman" w:cs="Times New Roman"/>
        </w:rPr>
        <w:t xml:space="preserve"> implicitně ukrývala konflikt, jenž by </w:t>
      </w:r>
      <w:r w:rsidR="008B79AE" w:rsidRPr="00103158">
        <w:rPr>
          <w:rFonts w:ascii="Times New Roman" w:hAnsi="Times New Roman" w:cs="Times New Roman"/>
        </w:rPr>
        <w:t xml:space="preserve">následoval po převzetí krabičky. Jednání </w:t>
      </w:r>
      <w:r w:rsidR="008B79AE" w:rsidRPr="00103158">
        <w:rPr>
          <w:rFonts w:ascii="Times New Roman" w:hAnsi="Times New Roman" w:cs="Times New Roman"/>
        </w:rPr>
        <w:lastRenderedPageBreak/>
        <w:t>tohoto muže jsem při své analýze kódoval pod termínem falešné reciprocity, tudíž aktu</w:t>
      </w:r>
      <w:r w:rsidR="00B7411A">
        <w:rPr>
          <w:rFonts w:ascii="Times New Roman" w:hAnsi="Times New Roman" w:cs="Times New Roman"/>
        </w:rPr>
        <w:t xml:space="preserve"> vytvářejícího</w:t>
      </w:r>
      <w:r w:rsidR="008B79AE" w:rsidRPr="00103158">
        <w:rPr>
          <w:rFonts w:ascii="Times New Roman" w:hAnsi="Times New Roman" w:cs="Times New Roman"/>
        </w:rPr>
        <w:t xml:space="preserve"> nechtěný závazek.</w:t>
      </w:r>
    </w:p>
    <w:p w14:paraId="17DAFAF0" w14:textId="11E7EF2A" w:rsidR="008B79AE" w:rsidRPr="00103158" w:rsidRDefault="00B12243" w:rsidP="00EA1930">
      <w:pPr>
        <w:jc w:val="both"/>
        <w:rPr>
          <w:rFonts w:ascii="Times New Roman" w:hAnsi="Times New Roman" w:cs="Times New Roman"/>
        </w:rPr>
      </w:pPr>
      <w:r w:rsidRPr="00103158">
        <w:rPr>
          <w:rFonts w:ascii="Times New Roman" w:hAnsi="Times New Roman" w:cs="Times New Roman"/>
        </w:rPr>
        <w:t>Na základě střetu s tímto mužem docházím k závěru, že síla žebrajících je jedním z faktorů, jenž v průběhu interakce vyzývá k použití nemorálních strategií. K tomuto předpokladu jsem dospěl z přesvědčení, že skrze vyšší sílu a vlastní autonomii se žebrající v rámci interakce nestaví do podřadné pozice, což se promítá na</w:t>
      </w:r>
      <w:r w:rsidR="002A1A5E">
        <w:rPr>
          <w:rFonts w:ascii="Times New Roman" w:hAnsi="Times New Roman" w:cs="Times New Roman"/>
        </w:rPr>
        <w:t xml:space="preserve"> poškozeném</w:t>
      </w:r>
      <w:r w:rsidRPr="00103158">
        <w:rPr>
          <w:rFonts w:ascii="Times New Roman" w:hAnsi="Times New Roman" w:cs="Times New Roman"/>
        </w:rPr>
        <w:t xml:space="preserve"> dojmu žebrákovy "oprávněnosti".  Ačkoli je síla potřebná k soběstačnému přežití, v případě kariéry žebrajíc</w:t>
      </w:r>
      <w:r w:rsidR="00B7411A">
        <w:rPr>
          <w:rFonts w:ascii="Times New Roman" w:hAnsi="Times New Roman" w:cs="Times New Roman"/>
        </w:rPr>
        <w:t>ího je síla spíše překážkou, je</w:t>
      </w:r>
      <w:r w:rsidRPr="00103158">
        <w:rPr>
          <w:rFonts w:ascii="Times New Roman" w:hAnsi="Times New Roman" w:cs="Times New Roman"/>
        </w:rPr>
        <w:t xml:space="preserve">ž nutí jedince vymýšlet subversivní strategie, </w:t>
      </w:r>
      <w:r w:rsidR="004D7404" w:rsidRPr="00103158">
        <w:rPr>
          <w:rFonts w:ascii="Times New Roman" w:hAnsi="Times New Roman" w:cs="Times New Roman"/>
        </w:rPr>
        <w:t>jež</w:t>
      </w:r>
      <w:r w:rsidRPr="00103158">
        <w:rPr>
          <w:rFonts w:ascii="Times New Roman" w:hAnsi="Times New Roman" w:cs="Times New Roman"/>
        </w:rPr>
        <w:t xml:space="preserve"> jsou komplementární s klesající mírou autenticity, a tudíž oprávněnosti.</w:t>
      </w:r>
    </w:p>
    <w:p w14:paraId="46D97732" w14:textId="0FC753DA" w:rsidR="00EA1930" w:rsidRPr="00103158" w:rsidRDefault="00EA1930" w:rsidP="00EA1930">
      <w:pPr>
        <w:jc w:val="both"/>
        <w:rPr>
          <w:rFonts w:ascii="Times New Roman" w:hAnsi="Times New Roman" w:cs="Times New Roman"/>
          <w:i/>
        </w:rPr>
      </w:pPr>
      <w:r w:rsidRPr="00103158">
        <w:rPr>
          <w:rFonts w:ascii="Times New Roman" w:hAnsi="Times New Roman" w:cs="Times New Roman"/>
          <w:i/>
        </w:rPr>
        <w:t xml:space="preserve">Terénní poznámky, park </w:t>
      </w:r>
      <w:r w:rsidR="00B12243" w:rsidRPr="00103158">
        <w:rPr>
          <w:rFonts w:ascii="Times New Roman" w:hAnsi="Times New Roman" w:cs="Times New Roman"/>
          <w:i/>
        </w:rPr>
        <w:t>Lužánky</w:t>
      </w:r>
      <w:r w:rsidRPr="00103158">
        <w:rPr>
          <w:rFonts w:ascii="Times New Roman" w:hAnsi="Times New Roman" w:cs="Times New Roman"/>
          <w:i/>
        </w:rPr>
        <w:t>:</w:t>
      </w:r>
    </w:p>
    <w:p w14:paraId="1FBE80DF" w14:textId="4482F15D" w:rsidR="00EA1930" w:rsidRPr="00103158" w:rsidRDefault="006D3FCD" w:rsidP="00B12243">
      <w:pPr>
        <w:ind w:left="283" w:right="283"/>
        <w:jc w:val="both"/>
        <w:rPr>
          <w:rFonts w:ascii="Times New Roman" w:hAnsi="Times New Roman" w:cs="Times New Roman"/>
        </w:rPr>
      </w:pPr>
      <w:r w:rsidRPr="00103158">
        <w:rPr>
          <w:rFonts w:ascii="Times New Roman" w:hAnsi="Times New Roman" w:cs="Times New Roman"/>
        </w:rPr>
        <w:t>V době sobotního odpoledne, kdy jsem s dvěma kamarády seděl nerušeně v parku, mě poctil svou přítomností prostý kluk ve věku kolem s</w:t>
      </w:r>
      <w:r w:rsidR="00B7411A">
        <w:rPr>
          <w:rFonts w:ascii="Times New Roman" w:hAnsi="Times New Roman" w:cs="Times New Roman"/>
        </w:rPr>
        <w:t>edmi let. Hned úvodní větou, je</w:t>
      </w:r>
      <w:r w:rsidRPr="00103158">
        <w:rPr>
          <w:rFonts w:ascii="Times New Roman" w:hAnsi="Times New Roman" w:cs="Times New Roman"/>
        </w:rPr>
        <w:t xml:space="preserve">ž byla směřována k naší skupince, se tázal, zdali bychom mu nekoupili hamburger </w:t>
      </w:r>
      <w:r w:rsidR="002A1A5E">
        <w:rPr>
          <w:rFonts w:ascii="Times New Roman" w:hAnsi="Times New Roman" w:cs="Times New Roman"/>
        </w:rPr>
        <w:t>či</w:t>
      </w:r>
      <w:r w:rsidRPr="00103158">
        <w:rPr>
          <w:rFonts w:ascii="Times New Roman" w:hAnsi="Times New Roman" w:cs="Times New Roman"/>
        </w:rPr>
        <w:t xml:space="preserve"> limonádu. Zvolil přímou strategii, při které nejevil známky provinilosti. Naopak působil, že aplikované jednání je přirozenou rutinou. Přestože jsme odmítali „pomoc“, n</w:t>
      </w:r>
      <w:r w:rsidR="00FB1622" w:rsidRPr="00103158">
        <w:rPr>
          <w:rFonts w:ascii="Times New Roman" w:hAnsi="Times New Roman" w:cs="Times New Roman"/>
        </w:rPr>
        <w:t>abídl jsem dítěti minerální vodu</w:t>
      </w:r>
      <w:r w:rsidRPr="00103158">
        <w:rPr>
          <w:rFonts w:ascii="Times New Roman" w:hAnsi="Times New Roman" w:cs="Times New Roman"/>
        </w:rPr>
        <w:t xml:space="preserve">, </w:t>
      </w:r>
      <w:r w:rsidR="002A1A5E">
        <w:rPr>
          <w:rFonts w:ascii="Times New Roman" w:hAnsi="Times New Roman" w:cs="Times New Roman"/>
        </w:rPr>
        <w:t>která</w:t>
      </w:r>
      <w:r w:rsidRPr="00103158">
        <w:rPr>
          <w:rFonts w:ascii="Times New Roman" w:hAnsi="Times New Roman" w:cs="Times New Roman"/>
        </w:rPr>
        <w:t xml:space="preserve"> ležela na trávníku. Kluk nejprve s </w:t>
      </w:r>
      <w:r w:rsidR="002A1A5E">
        <w:rPr>
          <w:rFonts w:ascii="Times New Roman" w:hAnsi="Times New Roman" w:cs="Times New Roman"/>
        </w:rPr>
        <w:t>trochou ostychu uchopil láhev, pak</w:t>
      </w:r>
      <w:r w:rsidRPr="00103158">
        <w:rPr>
          <w:rFonts w:ascii="Times New Roman" w:hAnsi="Times New Roman" w:cs="Times New Roman"/>
        </w:rPr>
        <w:t xml:space="preserve"> se z plna hrdla napil. Poté, co mu byla nabídnuta tato pomoc, se cítil mnohem víc součástí naší skupinky, jakoby </w:t>
      </w:r>
      <w:r w:rsidR="002A1A5E">
        <w:rPr>
          <w:rFonts w:ascii="Times New Roman" w:hAnsi="Times New Roman" w:cs="Times New Roman"/>
        </w:rPr>
        <w:t xml:space="preserve">byl </w:t>
      </w:r>
      <w:r w:rsidRPr="00103158">
        <w:rPr>
          <w:rFonts w:ascii="Times New Roman" w:hAnsi="Times New Roman" w:cs="Times New Roman"/>
        </w:rPr>
        <w:t xml:space="preserve">obdržený dar symbolickým gestem pro přetrhání hranic, </w:t>
      </w:r>
      <w:r w:rsidR="002A1A5E">
        <w:rPr>
          <w:rFonts w:ascii="Times New Roman" w:hAnsi="Times New Roman" w:cs="Times New Roman"/>
        </w:rPr>
        <w:t>bez nichž</w:t>
      </w:r>
      <w:r w:rsidRPr="00103158">
        <w:rPr>
          <w:rFonts w:ascii="Times New Roman" w:hAnsi="Times New Roman" w:cs="Times New Roman"/>
        </w:rPr>
        <w:t xml:space="preserve"> se stírá dimenze vlastního soukromí. Toužil si sáhnout na volně položené mobilní telefony, a kamaráda přesvědčil, ať mu půjčí na chvíli kytaru. </w:t>
      </w:r>
      <w:r w:rsidR="00FB1622" w:rsidRPr="00103158">
        <w:rPr>
          <w:rFonts w:ascii="Times New Roman" w:hAnsi="Times New Roman" w:cs="Times New Roman"/>
        </w:rPr>
        <w:t xml:space="preserve">Klukovo chování bylo vlezlé, a přestože každého z nás oslovoval pane, choval se drze a s neúctou, až jsme byli nuceni jej autoritativně vyzvat k odchodu, čemuž se zjevně bránil. </w:t>
      </w:r>
    </w:p>
    <w:p w14:paraId="5460F1BD" w14:textId="2C1F4228" w:rsidR="00B12243" w:rsidRPr="00103158" w:rsidRDefault="00B12243" w:rsidP="00B12243">
      <w:pPr>
        <w:ind w:right="283"/>
        <w:jc w:val="right"/>
        <w:rPr>
          <w:rFonts w:ascii="Times New Roman" w:hAnsi="Times New Roman" w:cs="Times New Roman"/>
        </w:rPr>
      </w:pPr>
      <w:r w:rsidRPr="00103158">
        <w:rPr>
          <w:rFonts w:ascii="Times New Roman" w:hAnsi="Times New Roman" w:cs="Times New Roman"/>
          <w:i/>
        </w:rPr>
        <w:t>(</w:t>
      </w:r>
      <w:r w:rsidR="00057708" w:rsidRPr="00103158">
        <w:rPr>
          <w:rFonts w:ascii="Times New Roman" w:hAnsi="Times New Roman" w:cs="Times New Roman"/>
          <w:i/>
        </w:rPr>
        <w:t>27</w:t>
      </w:r>
      <w:r w:rsidRPr="00103158">
        <w:rPr>
          <w:rFonts w:ascii="Times New Roman" w:hAnsi="Times New Roman" w:cs="Times New Roman"/>
          <w:i/>
        </w:rPr>
        <w:t xml:space="preserve">. </w:t>
      </w:r>
      <w:r w:rsidR="00057708" w:rsidRPr="00103158">
        <w:rPr>
          <w:rFonts w:ascii="Times New Roman" w:hAnsi="Times New Roman" w:cs="Times New Roman"/>
          <w:i/>
        </w:rPr>
        <w:t>května</w:t>
      </w:r>
      <w:r w:rsidRPr="00103158">
        <w:rPr>
          <w:rFonts w:ascii="Times New Roman" w:hAnsi="Times New Roman" w:cs="Times New Roman"/>
          <w:i/>
        </w:rPr>
        <w:t xml:space="preserve"> 2017)</w:t>
      </w:r>
    </w:p>
    <w:p w14:paraId="6A62BE54" w14:textId="3DD472A9" w:rsidR="00FB1622" w:rsidRPr="00103158" w:rsidRDefault="00FB1622" w:rsidP="000E3FEB">
      <w:pPr>
        <w:ind w:firstLine="708"/>
        <w:jc w:val="both"/>
        <w:rPr>
          <w:rFonts w:ascii="Times New Roman" w:hAnsi="Times New Roman" w:cs="Times New Roman"/>
        </w:rPr>
      </w:pPr>
      <w:r w:rsidRPr="00103158">
        <w:rPr>
          <w:rFonts w:ascii="Times New Roman" w:hAnsi="Times New Roman" w:cs="Times New Roman"/>
        </w:rPr>
        <w:t xml:space="preserve">Přestože byla přítomnost kluka určitým způsobem nepříjemná, jeho chování nebylo spojováno s nebezpečím, či ublížením. Oproti </w:t>
      </w:r>
      <w:r w:rsidR="00B12243" w:rsidRPr="00103158">
        <w:rPr>
          <w:rFonts w:ascii="Times New Roman" w:hAnsi="Times New Roman" w:cs="Times New Roman"/>
        </w:rPr>
        <w:t>muži</w:t>
      </w:r>
      <w:r w:rsidRPr="00103158">
        <w:rPr>
          <w:rFonts w:ascii="Times New Roman" w:hAnsi="Times New Roman" w:cs="Times New Roman"/>
        </w:rPr>
        <w:t xml:space="preserve">, nutícího lidi přebírat neidentifikovatelné předměty na hlavním nádraží, se v této situaci neobjevovala nevyslovená demarkační linie, </w:t>
      </w:r>
      <w:r w:rsidR="004D7404" w:rsidRPr="00103158">
        <w:rPr>
          <w:rFonts w:ascii="Times New Roman" w:hAnsi="Times New Roman" w:cs="Times New Roman"/>
        </w:rPr>
        <w:t>jež</w:t>
      </w:r>
      <w:r w:rsidRPr="00103158">
        <w:rPr>
          <w:rFonts w:ascii="Times New Roman" w:hAnsi="Times New Roman" w:cs="Times New Roman"/>
        </w:rPr>
        <w:t xml:space="preserve"> </w:t>
      </w:r>
      <w:r w:rsidR="00B12243" w:rsidRPr="00103158">
        <w:rPr>
          <w:rFonts w:ascii="Times New Roman" w:hAnsi="Times New Roman" w:cs="Times New Roman"/>
        </w:rPr>
        <w:t xml:space="preserve">by </w:t>
      </w:r>
      <w:r w:rsidRPr="00103158">
        <w:rPr>
          <w:rFonts w:ascii="Times New Roman" w:hAnsi="Times New Roman" w:cs="Times New Roman"/>
        </w:rPr>
        <w:t>jasně oddělovala přístupné a n</w:t>
      </w:r>
      <w:r w:rsidR="002A1A5E">
        <w:rPr>
          <w:rFonts w:ascii="Times New Roman" w:hAnsi="Times New Roman" w:cs="Times New Roman"/>
        </w:rPr>
        <w:t>epřístupné chování</w:t>
      </w:r>
      <w:r w:rsidR="000E3FEB" w:rsidRPr="00103158">
        <w:rPr>
          <w:rFonts w:ascii="Times New Roman" w:hAnsi="Times New Roman" w:cs="Times New Roman"/>
        </w:rPr>
        <w:t xml:space="preserve">. Oproti muži toužil po seznámení a tvorby </w:t>
      </w:r>
      <w:r w:rsidR="00B12243" w:rsidRPr="00103158">
        <w:rPr>
          <w:rFonts w:ascii="Times New Roman" w:hAnsi="Times New Roman" w:cs="Times New Roman"/>
        </w:rPr>
        <w:t xml:space="preserve">vzájemné blízkosti formou sdílení </w:t>
      </w:r>
      <w:r w:rsidR="000E3FEB" w:rsidRPr="00103158">
        <w:rPr>
          <w:rFonts w:ascii="Times New Roman" w:hAnsi="Times New Roman" w:cs="Times New Roman"/>
        </w:rPr>
        <w:t xml:space="preserve">materiálních statků. Zapůjčení kytary v dítěti evokovalo pocity radosti a přináležitosti, </w:t>
      </w:r>
      <w:r w:rsidR="004D7404" w:rsidRPr="00103158">
        <w:rPr>
          <w:rFonts w:ascii="Times New Roman" w:hAnsi="Times New Roman" w:cs="Times New Roman"/>
        </w:rPr>
        <w:t>jako by</w:t>
      </w:r>
      <w:r w:rsidR="000E3FEB" w:rsidRPr="00103158">
        <w:rPr>
          <w:rFonts w:ascii="Times New Roman" w:hAnsi="Times New Roman" w:cs="Times New Roman"/>
        </w:rPr>
        <w:t xml:space="preserve"> byl vytvářen závazek reciprocity naší důvěrou, </w:t>
      </w:r>
      <w:r w:rsidR="005C3E45" w:rsidRPr="00103158">
        <w:rPr>
          <w:rFonts w:ascii="Times New Roman" w:hAnsi="Times New Roman" w:cs="Times New Roman"/>
        </w:rPr>
        <w:t>kterou</w:t>
      </w:r>
      <w:r w:rsidR="000E3FEB" w:rsidRPr="00103158">
        <w:rPr>
          <w:rFonts w:ascii="Times New Roman" w:hAnsi="Times New Roman" w:cs="Times New Roman"/>
        </w:rPr>
        <w:t xml:space="preserve"> využíval pro stupňující se kladení nároků. </w:t>
      </w:r>
    </w:p>
    <w:p w14:paraId="6F6E118C" w14:textId="2E637B1B" w:rsidR="000E3FEB" w:rsidRPr="00103158" w:rsidRDefault="000E3FEB" w:rsidP="000E3FEB">
      <w:pPr>
        <w:jc w:val="both"/>
        <w:rPr>
          <w:rFonts w:ascii="Times New Roman" w:hAnsi="Times New Roman" w:cs="Times New Roman"/>
        </w:rPr>
      </w:pPr>
      <w:r w:rsidRPr="00103158">
        <w:rPr>
          <w:rFonts w:ascii="Times New Roman" w:hAnsi="Times New Roman" w:cs="Times New Roman"/>
        </w:rPr>
        <w:t xml:space="preserve">Jak v případě muže na nádraží, tak </w:t>
      </w:r>
      <w:r w:rsidR="005C3E45" w:rsidRPr="00103158">
        <w:rPr>
          <w:rFonts w:ascii="Times New Roman" w:hAnsi="Times New Roman" w:cs="Times New Roman"/>
        </w:rPr>
        <w:t>i</w:t>
      </w:r>
      <w:r w:rsidRPr="00103158">
        <w:rPr>
          <w:rFonts w:ascii="Times New Roman" w:hAnsi="Times New Roman" w:cs="Times New Roman"/>
        </w:rPr>
        <w:t xml:space="preserve"> dítěte v lužáneckém parku</w:t>
      </w:r>
      <w:r w:rsidR="005C3E45" w:rsidRPr="00103158">
        <w:rPr>
          <w:rFonts w:ascii="Times New Roman" w:hAnsi="Times New Roman" w:cs="Times New Roman"/>
        </w:rPr>
        <w:t>,</w:t>
      </w:r>
      <w:r w:rsidRPr="00103158">
        <w:rPr>
          <w:rFonts w:ascii="Times New Roman" w:hAnsi="Times New Roman" w:cs="Times New Roman"/>
        </w:rPr>
        <w:t xml:space="preserve"> </w:t>
      </w:r>
      <w:r w:rsidR="00157D3F" w:rsidRPr="00103158">
        <w:rPr>
          <w:rFonts w:ascii="Times New Roman" w:hAnsi="Times New Roman" w:cs="Times New Roman"/>
        </w:rPr>
        <w:t xml:space="preserve">sloužily předměty jako nástroje pro ustanovení exkluzivního vztahu založeného na </w:t>
      </w:r>
      <w:r w:rsidR="005C3E45" w:rsidRPr="00103158">
        <w:rPr>
          <w:rFonts w:ascii="Times New Roman" w:hAnsi="Times New Roman" w:cs="Times New Roman"/>
        </w:rPr>
        <w:t>sdílení</w:t>
      </w:r>
      <w:r w:rsidR="00157D3F" w:rsidRPr="00103158">
        <w:rPr>
          <w:rFonts w:ascii="Times New Roman" w:hAnsi="Times New Roman" w:cs="Times New Roman"/>
        </w:rPr>
        <w:t>/závazku</w:t>
      </w:r>
      <w:r w:rsidR="005C3E45" w:rsidRPr="00103158">
        <w:rPr>
          <w:rStyle w:val="Znakapoznpodarou"/>
          <w:rFonts w:ascii="Times New Roman" w:hAnsi="Times New Roman" w:cs="Times New Roman"/>
        </w:rPr>
        <w:footnoteReference w:id="8"/>
      </w:r>
      <w:r w:rsidR="002A1A5E">
        <w:rPr>
          <w:rFonts w:ascii="Times New Roman" w:hAnsi="Times New Roman" w:cs="Times New Roman"/>
        </w:rPr>
        <w:t xml:space="preserve"> a zároveň jako zdroje pozornosti</w:t>
      </w:r>
      <w:r w:rsidR="00157D3F" w:rsidRPr="00103158">
        <w:rPr>
          <w:rFonts w:ascii="Times New Roman" w:hAnsi="Times New Roman" w:cs="Times New Roman"/>
        </w:rPr>
        <w:t xml:space="preserve">. V prvním případě však síla sloužila jako zdroj nátlaku </w:t>
      </w:r>
      <w:r w:rsidR="005C3E45" w:rsidRPr="00103158">
        <w:rPr>
          <w:rFonts w:ascii="Times New Roman" w:hAnsi="Times New Roman" w:cs="Times New Roman"/>
        </w:rPr>
        <w:t>ve snaze přesvědčit kolemjdoucí</w:t>
      </w:r>
      <w:r w:rsidR="00157D3F" w:rsidRPr="00103158">
        <w:rPr>
          <w:rFonts w:ascii="Times New Roman" w:hAnsi="Times New Roman" w:cs="Times New Roman"/>
        </w:rPr>
        <w:t xml:space="preserve"> převzít nabízenou věc – a tud</w:t>
      </w:r>
      <w:r w:rsidR="008C35F8" w:rsidRPr="00103158">
        <w:rPr>
          <w:rFonts w:ascii="Times New Roman" w:hAnsi="Times New Roman" w:cs="Times New Roman"/>
        </w:rPr>
        <w:t>íž k tvorbě falešné reciprocity. V</w:t>
      </w:r>
      <w:r w:rsidR="00157D3F" w:rsidRPr="00103158">
        <w:rPr>
          <w:rFonts w:ascii="Times New Roman" w:hAnsi="Times New Roman" w:cs="Times New Roman"/>
        </w:rPr>
        <w:t xml:space="preserve"> druhém případě absence síly sloužila jako zdroj náklonnosti a </w:t>
      </w:r>
      <w:r w:rsidR="0036757E" w:rsidRPr="00103158">
        <w:rPr>
          <w:rFonts w:ascii="Times New Roman" w:hAnsi="Times New Roman" w:cs="Times New Roman"/>
        </w:rPr>
        <w:t>sdílnosti</w:t>
      </w:r>
      <w:r w:rsidR="00157D3F" w:rsidRPr="00103158">
        <w:rPr>
          <w:rFonts w:ascii="Times New Roman" w:hAnsi="Times New Roman" w:cs="Times New Roman"/>
        </w:rPr>
        <w:t xml:space="preserve"> – což vedlo také k tvorbě falešné reciprocity, jelikož sdílené předměty byly nabízeny přes nutnou dávku přemlouvání a nevyžadované vlezlosti. </w:t>
      </w:r>
    </w:p>
    <w:p w14:paraId="26F88262" w14:textId="641E1D81" w:rsidR="004D7404" w:rsidRPr="00103158" w:rsidRDefault="004D7404" w:rsidP="000E3FEB">
      <w:pPr>
        <w:jc w:val="both"/>
        <w:rPr>
          <w:rFonts w:ascii="Times New Roman" w:hAnsi="Times New Roman" w:cs="Times New Roman"/>
        </w:rPr>
      </w:pPr>
    </w:p>
    <w:p w14:paraId="725ED8D1" w14:textId="2E73E1AA" w:rsidR="004D7404" w:rsidRDefault="004D7404" w:rsidP="000E3FEB">
      <w:pPr>
        <w:jc w:val="both"/>
        <w:rPr>
          <w:rFonts w:ascii="Times New Roman" w:hAnsi="Times New Roman" w:cs="Times New Roman"/>
        </w:rPr>
      </w:pPr>
    </w:p>
    <w:p w14:paraId="2EA4FE17" w14:textId="77777777" w:rsidR="002A1A5E" w:rsidRPr="00103158" w:rsidRDefault="002A1A5E" w:rsidP="000E3FEB">
      <w:pPr>
        <w:jc w:val="both"/>
        <w:rPr>
          <w:rFonts w:ascii="Times New Roman" w:hAnsi="Times New Roman" w:cs="Times New Roman"/>
        </w:rPr>
      </w:pPr>
    </w:p>
    <w:p w14:paraId="6CA42237" w14:textId="77777777" w:rsidR="00FB1622" w:rsidRPr="00103158" w:rsidRDefault="00FB1622" w:rsidP="00EA1930">
      <w:pPr>
        <w:jc w:val="both"/>
        <w:rPr>
          <w:rFonts w:ascii="Times New Roman" w:hAnsi="Times New Roman" w:cs="Times New Roman"/>
        </w:rPr>
      </w:pPr>
    </w:p>
    <w:p w14:paraId="6FC189A5" w14:textId="77777777" w:rsidR="008C35F8" w:rsidRPr="00103158" w:rsidRDefault="008C35F8" w:rsidP="00761976">
      <w:pPr>
        <w:pStyle w:val="Nadpis2"/>
        <w:rPr>
          <w:rFonts w:cs="Times New Roman"/>
        </w:rPr>
      </w:pPr>
      <w:bookmarkStart w:id="9" w:name="_Toc486429401"/>
      <w:r w:rsidRPr="00103158">
        <w:rPr>
          <w:rFonts w:cs="Times New Roman"/>
        </w:rPr>
        <w:lastRenderedPageBreak/>
        <w:t>Alternativní způsoby falešné reciprocity</w:t>
      </w:r>
      <w:bookmarkEnd w:id="9"/>
    </w:p>
    <w:p w14:paraId="1EFC62EE" w14:textId="77777777" w:rsidR="00172815" w:rsidRPr="00103158" w:rsidRDefault="00172815" w:rsidP="00EA1930">
      <w:pPr>
        <w:jc w:val="both"/>
        <w:rPr>
          <w:rFonts w:ascii="Times New Roman" w:hAnsi="Times New Roman" w:cs="Times New Roman"/>
          <w:b/>
        </w:rPr>
      </w:pPr>
    </w:p>
    <w:p w14:paraId="536C099E" w14:textId="77777777" w:rsidR="00172815" w:rsidRPr="00103158" w:rsidRDefault="00172815" w:rsidP="00EA1930">
      <w:pPr>
        <w:jc w:val="both"/>
        <w:rPr>
          <w:rFonts w:ascii="Times New Roman" w:hAnsi="Times New Roman" w:cs="Times New Roman"/>
          <w:b/>
        </w:rPr>
      </w:pPr>
    </w:p>
    <w:p w14:paraId="66E75DEE" w14:textId="1A90353E" w:rsidR="00610456" w:rsidRPr="00103158" w:rsidRDefault="00610456" w:rsidP="00EA1930">
      <w:pPr>
        <w:jc w:val="both"/>
        <w:rPr>
          <w:rFonts w:ascii="Times New Roman" w:hAnsi="Times New Roman" w:cs="Times New Roman"/>
        </w:rPr>
      </w:pPr>
      <w:r w:rsidRPr="00103158">
        <w:rPr>
          <w:rFonts w:ascii="Times New Roman" w:hAnsi="Times New Roman" w:cs="Times New Roman"/>
        </w:rPr>
        <w:t xml:space="preserve">V minulé kapitole jsem nastínil, jakým způsobem se aspekt síly promítá do interakcí, </w:t>
      </w:r>
      <w:r w:rsidR="001D30C6" w:rsidRPr="00103158">
        <w:rPr>
          <w:rFonts w:ascii="Times New Roman" w:hAnsi="Times New Roman" w:cs="Times New Roman"/>
        </w:rPr>
        <w:t>jež</w:t>
      </w:r>
      <w:r w:rsidRPr="00103158">
        <w:rPr>
          <w:rFonts w:ascii="Times New Roman" w:hAnsi="Times New Roman" w:cs="Times New Roman"/>
        </w:rPr>
        <w:t xml:space="preserve"> jsou spojovány s převzetím darů ve veřejném prostoru. Avšak falešná reciprocita nekončí pouze vztahem </w:t>
      </w:r>
      <w:r w:rsidR="0036757E" w:rsidRPr="00103158">
        <w:rPr>
          <w:rFonts w:ascii="Times New Roman" w:hAnsi="Times New Roman" w:cs="Times New Roman"/>
        </w:rPr>
        <w:t xml:space="preserve">k fyzické konstituci, jelikož jsem během pozorování </w:t>
      </w:r>
      <w:r w:rsidR="007102B9" w:rsidRPr="00103158">
        <w:rPr>
          <w:rFonts w:ascii="Times New Roman" w:hAnsi="Times New Roman" w:cs="Times New Roman"/>
        </w:rPr>
        <w:t>objevil i jiné</w:t>
      </w:r>
      <w:r w:rsidR="0036757E" w:rsidRPr="00103158">
        <w:rPr>
          <w:rFonts w:ascii="Times New Roman" w:hAnsi="Times New Roman" w:cs="Times New Roman"/>
        </w:rPr>
        <w:t xml:space="preserve"> </w:t>
      </w:r>
      <w:r w:rsidR="007102B9" w:rsidRPr="00103158">
        <w:rPr>
          <w:rFonts w:ascii="Times New Roman" w:hAnsi="Times New Roman" w:cs="Times New Roman"/>
        </w:rPr>
        <w:t>strategie</w:t>
      </w:r>
      <w:r w:rsidR="0036757E" w:rsidRPr="00103158">
        <w:rPr>
          <w:rFonts w:ascii="Times New Roman" w:hAnsi="Times New Roman" w:cs="Times New Roman"/>
        </w:rPr>
        <w:t xml:space="preserve">, skrz které je falešná reciprocita vyjednávána. Mezi signifikantní zjištění patří také morální obligátnost, díky niž si jedinci chrání svou identitu nepostihnutelnosti, a dále strategie konstruování pomyslné známosti, </w:t>
      </w:r>
      <w:r w:rsidR="007102B9" w:rsidRPr="00103158">
        <w:rPr>
          <w:rFonts w:ascii="Times New Roman" w:hAnsi="Times New Roman" w:cs="Times New Roman"/>
        </w:rPr>
        <w:t>což</w:t>
      </w:r>
      <w:r w:rsidR="0036757E" w:rsidRPr="00103158">
        <w:rPr>
          <w:rFonts w:ascii="Times New Roman" w:hAnsi="Times New Roman" w:cs="Times New Roman"/>
        </w:rPr>
        <w:t xml:space="preserve"> </w:t>
      </w:r>
      <w:r w:rsidR="007102B9" w:rsidRPr="00103158">
        <w:rPr>
          <w:rFonts w:ascii="Times New Roman" w:hAnsi="Times New Roman" w:cs="Times New Roman"/>
        </w:rPr>
        <w:t>bude dále</w:t>
      </w:r>
      <w:r w:rsidR="0036757E" w:rsidRPr="00103158">
        <w:rPr>
          <w:rFonts w:ascii="Times New Roman" w:hAnsi="Times New Roman" w:cs="Times New Roman"/>
        </w:rPr>
        <w:t xml:space="preserve"> </w:t>
      </w:r>
      <w:r w:rsidR="007102B9" w:rsidRPr="00103158">
        <w:rPr>
          <w:rFonts w:ascii="Times New Roman" w:hAnsi="Times New Roman" w:cs="Times New Roman"/>
        </w:rPr>
        <w:t>rozebíráno</w:t>
      </w:r>
      <w:r w:rsidR="0036757E" w:rsidRPr="00103158">
        <w:rPr>
          <w:rFonts w:ascii="Times New Roman" w:hAnsi="Times New Roman" w:cs="Times New Roman"/>
        </w:rPr>
        <w:t xml:space="preserve"> v </w:t>
      </w:r>
      <w:r w:rsidR="007102B9" w:rsidRPr="00103158">
        <w:rPr>
          <w:rFonts w:ascii="Times New Roman" w:hAnsi="Times New Roman" w:cs="Times New Roman"/>
        </w:rPr>
        <w:t>závěrečné</w:t>
      </w:r>
      <w:r w:rsidR="0036757E" w:rsidRPr="00103158">
        <w:rPr>
          <w:rFonts w:ascii="Times New Roman" w:hAnsi="Times New Roman" w:cs="Times New Roman"/>
        </w:rPr>
        <w:t xml:space="preserve"> kapitole. </w:t>
      </w:r>
    </w:p>
    <w:p w14:paraId="550B6F04" w14:textId="77777777" w:rsidR="008C35F8" w:rsidRPr="00103158" w:rsidRDefault="008C35F8" w:rsidP="00EA1930">
      <w:pPr>
        <w:jc w:val="both"/>
        <w:rPr>
          <w:rFonts w:ascii="Times New Roman" w:hAnsi="Times New Roman" w:cs="Times New Roman"/>
          <w:b/>
        </w:rPr>
      </w:pPr>
    </w:p>
    <w:p w14:paraId="32AEDA73" w14:textId="77777777" w:rsidR="008C35F8" w:rsidRPr="00103158" w:rsidRDefault="008C35F8" w:rsidP="00761976">
      <w:pPr>
        <w:pStyle w:val="Nadpis3"/>
        <w:rPr>
          <w:rFonts w:cs="Times New Roman"/>
        </w:rPr>
      </w:pPr>
      <w:bookmarkStart w:id="10" w:name="_Toc486429402"/>
      <w:r w:rsidRPr="00103158">
        <w:rPr>
          <w:rFonts w:cs="Times New Roman"/>
        </w:rPr>
        <w:t>Útok na morálku</w:t>
      </w:r>
      <w:bookmarkEnd w:id="10"/>
    </w:p>
    <w:p w14:paraId="78FF3A20" w14:textId="77777777" w:rsidR="00FB617E" w:rsidRPr="00103158" w:rsidRDefault="00FB617E" w:rsidP="00EA1930">
      <w:pPr>
        <w:jc w:val="both"/>
        <w:rPr>
          <w:rFonts w:ascii="Times New Roman" w:hAnsi="Times New Roman" w:cs="Times New Roman"/>
          <w:b/>
        </w:rPr>
      </w:pPr>
    </w:p>
    <w:p w14:paraId="7265E159" w14:textId="6B4942E7" w:rsidR="0036757E" w:rsidRPr="00103158" w:rsidRDefault="0036757E" w:rsidP="0036757E">
      <w:pPr>
        <w:jc w:val="both"/>
        <w:rPr>
          <w:rFonts w:ascii="Times New Roman" w:hAnsi="Times New Roman" w:cs="Times New Roman"/>
          <w:i/>
        </w:rPr>
      </w:pPr>
      <w:r w:rsidRPr="00103158">
        <w:rPr>
          <w:rFonts w:ascii="Times New Roman" w:hAnsi="Times New Roman" w:cs="Times New Roman"/>
          <w:i/>
        </w:rPr>
        <w:t>Terénní poznámky, poblíž Armády spásy, Brno</w:t>
      </w:r>
      <w:r w:rsidR="005641FA" w:rsidRPr="00103158">
        <w:rPr>
          <w:rFonts w:ascii="Times New Roman" w:hAnsi="Times New Roman" w:cs="Times New Roman"/>
          <w:i/>
        </w:rPr>
        <w:t>:</w:t>
      </w:r>
    </w:p>
    <w:p w14:paraId="4982F9C2" w14:textId="3BAEA7B1" w:rsidR="00E4114F" w:rsidRPr="00103158" w:rsidRDefault="00E4114F" w:rsidP="005641FA">
      <w:pPr>
        <w:ind w:left="283" w:right="283"/>
        <w:jc w:val="both"/>
        <w:rPr>
          <w:rFonts w:ascii="Times New Roman" w:hAnsi="Times New Roman" w:cs="Times New Roman"/>
        </w:rPr>
      </w:pPr>
      <w:r w:rsidRPr="00103158">
        <w:rPr>
          <w:rFonts w:ascii="Times New Roman" w:hAnsi="Times New Roman" w:cs="Times New Roman"/>
        </w:rPr>
        <w:t xml:space="preserve">Muž vyššího věku kolem 60 let, který mě aktivně oslovil na </w:t>
      </w:r>
      <w:r w:rsidR="00A665C9" w:rsidRPr="00103158">
        <w:rPr>
          <w:rFonts w:ascii="Times New Roman" w:hAnsi="Times New Roman" w:cs="Times New Roman"/>
        </w:rPr>
        <w:t>Křenové ulici</w:t>
      </w:r>
      <w:r w:rsidRPr="00103158">
        <w:rPr>
          <w:rFonts w:ascii="Times New Roman" w:hAnsi="Times New Roman" w:cs="Times New Roman"/>
        </w:rPr>
        <w:t>, obdržel</w:t>
      </w:r>
      <w:r w:rsidR="005641FA" w:rsidRPr="00103158">
        <w:rPr>
          <w:rFonts w:ascii="Times New Roman" w:hAnsi="Times New Roman" w:cs="Times New Roman"/>
        </w:rPr>
        <w:t xml:space="preserve"> po mém přesvědčení</w:t>
      </w:r>
      <w:r w:rsidRPr="00103158">
        <w:rPr>
          <w:rFonts w:ascii="Times New Roman" w:hAnsi="Times New Roman" w:cs="Times New Roman"/>
        </w:rPr>
        <w:t xml:space="preserve"> v následujících minutách finanční příspěvek </w:t>
      </w:r>
      <w:r w:rsidR="005641FA" w:rsidRPr="00103158">
        <w:rPr>
          <w:rFonts w:ascii="Times New Roman" w:hAnsi="Times New Roman" w:cs="Times New Roman"/>
        </w:rPr>
        <w:t>20</w:t>
      </w:r>
      <w:r w:rsidRPr="00103158">
        <w:rPr>
          <w:rFonts w:ascii="Times New Roman" w:hAnsi="Times New Roman" w:cs="Times New Roman"/>
        </w:rPr>
        <w:t xml:space="preserve"> korun. Volil nepřímou strategii. Konverzaci inicializoval zvoláním: „Mohl bych poradit? Vy budete určité místní.“  Poté vyprávěl o práci hlídače, kterou vykonává údajně několik kilometrů </w:t>
      </w:r>
      <w:r w:rsidR="00A665C9" w:rsidRPr="00103158">
        <w:rPr>
          <w:rFonts w:ascii="Times New Roman" w:hAnsi="Times New Roman" w:cs="Times New Roman"/>
        </w:rPr>
        <w:t>za Brnem v Sokolnicích, směrem od</w:t>
      </w:r>
      <w:r w:rsidRPr="00103158">
        <w:rPr>
          <w:rFonts w:ascii="Times New Roman" w:hAnsi="Times New Roman" w:cs="Times New Roman"/>
        </w:rPr>
        <w:t> </w:t>
      </w:r>
      <w:r w:rsidR="00A665C9" w:rsidRPr="00103158">
        <w:rPr>
          <w:rFonts w:ascii="Times New Roman" w:hAnsi="Times New Roman" w:cs="Times New Roman"/>
        </w:rPr>
        <w:t>tuřanského</w:t>
      </w:r>
      <w:r w:rsidRPr="00103158">
        <w:rPr>
          <w:rFonts w:ascii="Times New Roman" w:hAnsi="Times New Roman" w:cs="Times New Roman"/>
        </w:rPr>
        <w:t xml:space="preserve"> </w:t>
      </w:r>
      <w:r w:rsidR="00A665C9" w:rsidRPr="00103158">
        <w:rPr>
          <w:rFonts w:ascii="Times New Roman" w:hAnsi="Times New Roman" w:cs="Times New Roman"/>
        </w:rPr>
        <w:t>letiště</w:t>
      </w:r>
      <w:r w:rsidRPr="00103158">
        <w:rPr>
          <w:rFonts w:ascii="Times New Roman" w:hAnsi="Times New Roman" w:cs="Times New Roman"/>
        </w:rPr>
        <w:t>.  K prosbě o finanční výpomoc se dostal oklikou, skrz</w:t>
      </w:r>
      <w:r w:rsidR="00A77019" w:rsidRPr="00103158">
        <w:rPr>
          <w:rFonts w:ascii="Times New Roman" w:hAnsi="Times New Roman" w:cs="Times New Roman"/>
        </w:rPr>
        <w:t xml:space="preserve"> v práci zapomenuté doklady </w:t>
      </w:r>
      <w:r w:rsidR="005641FA" w:rsidRPr="00103158">
        <w:rPr>
          <w:rFonts w:ascii="Times New Roman" w:hAnsi="Times New Roman" w:cs="Times New Roman"/>
        </w:rPr>
        <w:t>společně s penězi</w:t>
      </w:r>
      <w:r w:rsidR="00A77019" w:rsidRPr="00103158">
        <w:rPr>
          <w:rFonts w:ascii="Times New Roman" w:hAnsi="Times New Roman" w:cs="Times New Roman"/>
        </w:rPr>
        <w:t xml:space="preserve">. </w:t>
      </w:r>
      <w:r w:rsidRPr="00103158">
        <w:rPr>
          <w:rFonts w:ascii="Times New Roman" w:hAnsi="Times New Roman" w:cs="Times New Roman"/>
        </w:rPr>
        <w:t>Muž žáda</w:t>
      </w:r>
      <w:r w:rsidR="00B23904">
        <w:rPr>
          <w:rFonts w:ascii="Times New Roman" w:hAnsi="Times New Roman" w:cs="Times New Roman"/>
        </w:rPr>
        <w:t xml:space="preserve">l o finanční hotovost na cestu </w:t>
      </w:r>
      <w:r w:rsidRPr="00103158">
        <w:rPr>
          <w:rFonts w:ascii="Times New Roman" w:hAnsi="Times New Roman" w:cs="Times New Roman"/>
        </w:rPr>
        <w:t xml:space="preserve">pod záminkou, že nechce jet na černo. Ryzost mužovy výpovědi, </w:t>
      </w:r>
      <w:r w:rsidR="004D7404" w:rsidRPr="00103158">
        <w:rPr>
          <w:rFonts w:ascii="Times New Roman" w:hAnsi="Times New Roman" w:cs="Times New Roman"/>
        </w:rPr>
        <w:t>jež</w:t>
      </w:r>
      <w:r w:rsidRPr="00103158">
        <w:rPr>
          <w:rFonts w:ascii="Times New Roman" w:hAnsi="Times New Roman" w:cs="Times New Roman"/>
        </w:rPr>
        <w:t xml:space="preserve"> byla spojená s morální zodpovědností</w:t>
      </w:r>
      <w:r w:rsidR="004D7404" w:rsidRPr="00103158">
        <w:rPr>
          <w:rFonts w:ascii="Times New Roman" w:hAnsi="Times New Roman" w:cs="Times New Roman"/>
        </w:rPr>
        <w:t>,</w:t>
      </w:r>
      <w:r w:rsidRPr="00103158">
        <w:rPr>
          <w:rFonts w:ascii="Times New Roman" w:hAnsi="Times New Roman" w:cs="Times New Roman"/>
        </w:rPr>
        <w:t xml:space="preserve"> </w:t>
      </w:r>
      <w:r w:rsidR="00A665C9" w:rsidRPr="00103158">
        <w:rPr>
          <w:rFonts w:ascii="Times New Roman" w:hAnsi="Times New Roman" w:cs="Times New Roman"/>
        </w:rPr>
        <w:t>ve mně vyvolala určitý pocit obligátnosti. Svou upřímnou výpovědí spojenou o osobní detaily silově působil na</w:t>
      </w:r>
      <w:r w:rsidR="005641FA" w:rsidRPr="00103158">
        <w:rPr>
          <w:rFonts w:ascii="Times New Roman" w:hAnsi="Times New Roman" w:cs="Times New Roman"/>
        </w:rPr>
        <w:t xml:space="preserve"> mé</w:t>
      </w:r>
      <w:r w:rsidR="00A665C9" w:rsidRPr="00103158">
        <w:rPr>
          <w:rFonts w:ascii="Times New Roman" w:hAnsi="Times New Roman" w:cs="Times New Roman"/>
        </w:rPr>
        <w:t xml:space="preserve"> morální zásady, přičemž kombinoval pojmy</w:t>
      </w:r>
      <w:r w:rsidR="005641FA" w:rsidRPr="00103158">
        <w:rPr>
          <w:rStyle w:val="Znakapoznpodarou"/>
          <w:rFonts w:ascii="Times New Roman" w:hAnsi="Times New Roman" w:cs="Times New Roman"/>
        </w:rPr>
        <w:footnoteReference w:id="9"/>
      </w:r>
      <w:r w:rsidR="00A665C9" w:rsidRPr="00103158">
        <w:rPr>
          <w:rFonts w:ascii="Times New Roman" w:hAnsi="Times New Roman" w:cs="Times New Roman"/>
        </w:rPr>
        <w:t xml:space="preserve"> jako </w:t>
      </w:r>
      <w:r w:rsidR="005641FA" w:rsidRPr="00103158">
        <w:rPr>
          <w:rFonts w:ascii="Times New Roman" w:hAnsi="Times New Roman" w:cs="Times New Roman"/>
        </w:rPr>
        <w:t>koupě lístku</w:t>
      </w:r>
      <w:r w:rsidR="00A665C9" w:rsidRPr="00103158">
        <w:rPr>
          <w:rFonts w:ascii="Times New Roman" w:hAnsi="Times New Roman" w:cs="Times New Roman"/>
        </w:rPr>
        <w:t xml:space="preserve"> a práce. Po několika</w:t>
      </w:r>
      <w:r w:rsidR="00B23904">
        <w:rPr>
          <w:rFonts w:ascii="Times New Roman" w:hAnsi="Times New Roman" w:cs="Times New Roman"/>
        </w:rPr>
        <w:t xml:space="preserve"> minutách jsem jej potkal před A</w:t>
      </w:r>
      <w:r w:rsidR="00A665C9" w:rsidRPr="00103158">
        <w:rPr>
          <w:rFonts w:ascii="Times New Roman" w:hAnsi="Times New Roman" w:cs="Times New Roman"/>
        </w:rPr>
        <w:t xml:space="preserve">rmádou spásy, kde společně s dalším mužem (zřejmě bezdomovcem), vesele a nezávazně konverzovali. Po jejich zahlédnutí jsem přemítal nad </w:t>
      </w:r>
      <w:r w:rsidR="005641FA" w:rsidRPr="00103158">
        <w:rPr>
          <w:rFonts w:ascii="Times New Roman" w:hAnsi="Times New Roman" w:cs="Times New Roman"/>
        </w:rPr>
        <w:t>hodnověrností</w:t>
      </w:r>
      <w:r w:rsidR="00A665C9" w:rsidRPr="00103158">
        <w:rPr>
          <w:rFonts w:ascii="Times New Roman" w:hAnsi="Times New Roman" w:cs="Times New Roman"/>
        </w:rPr>
        <w:t xml:space="preserve"> jeho výpovědi. </w:t>
      </w:r>
    </w:p>
    <w:p w14:paraId="6641C48E" w14:textId="77777777" w:rsidR="005641FA" w:rsidRPr="00103158" w:rsidRDefault="005641FA" w:rsidP="005641FA">
      <w:pPr>
        <w:ind w:left="283" w:right="283"/>
        <w:jc w:val="right"/>
        <w:rPr>
          <w:rFonts w:ascii="Times New Roman" w:hAnsi="Times New Roman" w:cs="Times New Roman"/>
          <w:i/>
        </w:rPr>
      </w:pPr>
      <w:r w:rsidRPr="00103158">
        <w:rPr>
          <w:rFonts w:ascii="Times New Roman" w:hAnsi="Times New Roman" w:cs="Times New Roman"/>
          <w:i/>
        </w:rPr>
        <w:t>(25. května 2017)</w:t>
      </w:r>
    </w:p>
    <w:p w14:paraId="41DD6227" w14:textId="77777777" w:rsidR="005641FA" w:rsidRPr="00103158" w:rsidRDefault="005641FA" w:rsidP="00EA1930">
      <w:pPr>
        <w:jc w:val="both"/>
        <w:rPr>
          <w:rFonts w:ascii="Times New Roman" w:hAnsi="Times New Roman" w:cs="Times New Roman"/>
        </w:rPr>
      </w:pPr>
    </w:p>
    <w:p w14:paraId="64C69DEC" w14:textId="14F20FF5" w:rsidR="00A77019" w:rsidRPr="00103158" w:rsidRDefault="005641FA" w:rsidP="00EA1930">
      <w:pPr>
        <w:jc w:val="both"/>
        <w:rPr>
          <w:rFonts w:ascii="Times New Roman" w:hAnsi="Times New Roman" w:cs="Times New Roman"/>
        </w:rPr>
      </w:pPr>
      <w:r w:rsidRPr="00103158">
        <w:rPr>
          <w:rFonts w:ascii="Times New Roman" w:hAnsi="Times New Roman" w:cs="Times New Roman"/>
        </w:rPr>
        <w:tab/>
      </w:r>
      <w:r w:rsidR="00A665C9" w:rsidRPr="00103158">
        <w:rPr>
          <w:rFonts w:ascii="Times New Roman" w:hAnsi="Times New Roman" w:cs="Times New Roman"/>
        </w:rPr>
        <w:t xml:space="preserve">Žebrající zvolil strategii sebeospravedlňováni, </w:t>
      </w:r>
      <w:r w:rsidR="00FB617E" w:rsidRPr="00103158">
        <w:rPr>
          <w:rFonts w:ascii="Times New Roman" w:hAnsi="Times New Roman" w:cs="Times New Roman"/>
        </w:rPr>
        <w:t>jako by</w:t>
      </w:r>
      <w:r w:rsidRPr="00103158">
        <w:rPr>
          <w:rFonts w:ascii="Times New Roman" w:hAnsi="Times New Roman" w:cs="Times New Roman"/>
        </w:rPr>
        <w:t xml:space="preserve"> žebral pouze výjimečně. J</w:t>
      </w:r>
      <w:r w:rsidR="00A665C9" w:rsidRPr="00103158">
        <w:rPr>
          <w:rFonts w:ascii="Times New Roman" w:hAnsi="Times New Roman" w:cs="Times New Roman"/>
        </w:rPr>
        <w:t xml:space="preserve">eho prosba </w:t>
      </w:r>
      <w:r w:rsidRPr="00103158">
        <w:rPr>
          <w:rFonts w:ascii="Times New Roman" w:hAnsi="Times New Roman" w:cs="Times New Roman"/>
        </w:rPr>
        <w:t>se jevila jako reprezentace</w:t>
      </w:r>
      <w:r w:rsidR="00A665C9" w:rsidRPr="00103158">
        <w:rPr>
          <w:rFonts w:ascii="Times New Roman" w:hAnsi="Times New Roman" w:cs="Times New Roman"/>
        </w:rPr>
        <w:t xml:space="preserve"> lidského omylu, k němuž mám já – jako vlastník finančního </w:t>
      </w:r>
      <w:r w:rsidR="004D7404" w:rsidRPr="00103158">
        <w:rPr>
          <w:rFonts w:ascii="Times New Roman" w:hAnsi="Times New Roman" w:cs="Times New Roman"/>
        </w:rPr>
        <w:t>obnosu –</w:t>
      </w:r>
      <w:r w:rsidR="00042ECE" w:rsidRPr="00103158">
        <w:rPr>
          <w:rFonts w:ascii="Times New Roman" w:hAnsi="Times New Roman" w:cs="Times New Roman"/>
        </w:rPr>
        <w:t xml:space="preserve">  </w:t>
      </w:r>
      <w:r w:rsidR="00A665C9" w:rsidRPr="00103158">
        <w:rPr>
          <w:rFonts w:ascii="Times New Roman" w:hAnsi="Times New Roman" w:cs="Times New Roman"/>
        </w:rPr>
        <w:t xml:space="preserve">řešení. </w:t>
      </w:r>
      <w:r w:rsidR="00042ECE" w:rsidRPr="00103158">
        <w:rPr>
          <w:rFonts w:ascii="Times New Roman" w:hAnsi="Times New Roman" w:cs="Times New Roman"/>
        </w:rPr>
        <w:t>Falešnou reciprocitu se snažil vytvářet napojením svých trablí na legislativu (jízdy na černo), kterou s mou pomocí nehodlá porušovat. Tímto způsobem jse</w:t>
      </w:r>
      <w:r w:rsidRPr="00103158">
        <w:rPr>
          <w:rFonts w:ascii="Times New Roman" w:hAnsi="Times New Roman" w:cs="Times New Roman"/>
        </w:rPr>
        <w:t>m byl obětí vyššího závazku, je</w:t>
      </w:r>
      <w:r w:rsidR="00042ECE" w:rsidRPr="00103158">
        <w:rPr>
          <w:rFonts w:ascii="Times New Roman" w:hAnsi="Times New Roman" w:cs="Times New Roman"/>
        </w:rPr>
        <w:t xml:space="preserve">ž nesouvisel </w:t>
      </w:r>
      <w:r w:rsidRPr="00103158">
        <w:rPr>
          <w:rFonts w:ascii="Times New Roman" w:hAnsi="Times New Roman" w:cs="Times New Roman"/>
        </w:rPr>
        <w:t xml:space="preserve">pouze </w:t>
      </w:r>
      <w:r w:rsidR="00042ECE" w:rsidRPr="00103158">
        <w:rPr>
          <w:rFonts w:ascii="Times New Roman" w:hAnsi="Times New Roman" w:cs="Times New Roman"/>
        </w:rPr>
        <w:t xml:space="preserve">s mou osobou, ale s dohledem na dodržování předpisů, </w:t>
      </w:r>
      <w:r w:rsidRPr="00103158">
        <w:rPr>
          <w:rFonts w:ascii="Times New Roman" w:hAnsi="Times New Roman" w:cs="Times New Roman"/>
        </w:rPr>
        <w:t>což</w:t>
      </w:r>
      <w:r w:rsidR="00042ECE" w:rsidRPr="00103158">
        <w:rPr>
          <w:rFonts w:ascii="Times New Roman" w:hAnsi="Times New Roman" w:cs="Times New Roman"/>
        </w:rPr>
        <w:t xml:space="preserve"> ve mně </w:t>
      </w:r>
      <w:r w:rsidRPr="00103158">
        <w:rPr>
          <w:rFonts w:ascii="Times New Roman" w:hAnsi="Times New Roman" w:cs="Times New Roman"/>
        </w:rPr>
        <w:t>vytvářelo</w:t>
      </w:r>
      <w:r w:rsidR="00042ECE" w:rsidRPr="00103158">
        <w:rPr>
          <w:rFonts w:ascii="Times New Roman" w:hAnsi="Times New Roman" w:cs="Times New Roman"/>
        </w:rPr>
        <w:t xml:space="preserve"> nechtěný reciproční závazek. </w:t>
      </w:r>
    </w:p>
    <w:p w14:paraId="472A6FC4" w14:textId="77777777" w:rsidR="005641FA" w:rsidRPr="00103158" w:rsidRDefault="005641FA" w:rsidP="00EA1930">
      <w:pPr>
        <w:jc w:val="both"/>
        <w:rPr>
          <w:rFonts w:ascii="Times New Roman" w:hAnsi="Times New Roman" w:cs="Times New Roman"/>
        </w:rPr>
      </w:pPr>
    </w:p>
    <w:p w14:paraId="72B9E556" w14:textId="208EA9CC" w:rsidR="00172815" w:rsidRPr="00103158" w:rsidRDefault="00172815" w:rsidP="00761976">
      <w:pPr>
        <w:pStyle w:val="Nadpis3"/>
        <w:rPr>
          <w:rFonts w:cs="Times New Roman"/>
        </w:rPr>
      </w:pPr>
    </w:p>
    <w:p w14:paraId="1C14C244" w14:textId="73CA9F15" w:rsidR="004D7404" w:rsidRPr="00103158" w:rsidRDefault="004D7404" w:rsidP="004D7404">
      <w:pPr>
        <w:rPr>
          <w:rFonts w:ascii="Times New Roman" w:hAnsi="Times New Roman" w:cs="Times New Roman"/>
        </w:rPr>
      </w:pPr>
    </w:p>
    <w:p w14:paraId="3F45D4C0" w14:textId="77777777" w:rsidR="004D7404" w:rsidRPr="00103158" w:rsidRDefault="004D7404" w:rsidP="004D7404">
      <w:pPr>
        <w:rPr>
          <w:rFonts w:ascii="Times New Roman" w:hAnsi="Times New Roman" w:cs="Times New Roman"/>
        </w:rPr>
      </w:pPr>
    </w:p>
    <w:p w14:paraId="32A5496B" w14:textId="77777777" w:rsidR="008C35F8" w:rsidRPr="00103158" w:rsidRDefault="008C35F8" w:rsidP="00761976">
      <w:pPr>
        <w:pStyle w:val="Nadpis3"/>
        <w:rPr>
          <w:rFonts w:cs="Times New Roman"/>
        </w:rPr>
      </w:pPr>
      <w:bookmarkStart w:id="11" w:name="_Toc486429403"/>
      <w:r w:rsidRPr="00103158">
        <w:rPr>
          <w:rFonts w:cs="Times New Roman"/>
        </w:rPr>
        <w:lastRenderedPageBreak/>
        <w:t>Fikce dlouhodobé známosti</w:t>
      </w:r>
      <w:bookmarkEnd w:id="11"/>
    </w:p>
    <w:p w14:paraId="09FE49D1" w14:textId="77777777" w:rsidR="00FB617E" w:rsidRPr="00103158" w:rsidRDefault="00FB617E" w:rsidP="00EA1930">
      <w:pPr>
        <w:jc w:val="both"/>
        <w:rPr>
          <w:rFonts w:ascii="Times New Roman" w:hAnsi="Times New Roman" w:cs="Times New Roman"/>
          <w:b/>
        </w:rPr>
      </w:pPr>
    </w:p>
    <w:p w14:paraId="7B629663" w14:textId="0CB3EB77" w:rsidR="004234DD" w:rsidRPr="00103158" w:rsidRDefault="004234DD" w:rsidP="004234DD">
      <w:pPr>
        <w:jc w:val="both"/>
        <w:rPr>
          <w:rFonts w:ascii="Times New Roman" w:hAnsi="Times New Roman" w:cs="Times New Roman"/>
          <w:i/>
        </w:rPr>
      </w:pPr>
      <w:r w:rsidRPr="00103158">
        <w:rPr>
          <w:rFonts w:ascii="Times New Roman" w:hAnsi="Times New Roman" w:cs="Times New Roman"/>
          <w:i/>
        </w:rPr>
        <w:t>Terénní poznámky, poblíž Náměstí Svobody, Brno</w:t>
      </w:r>
      <w:r w:rsidR="004A4A4F" w:rsidRPr="00103158">
        <w:rPr>
          <w:rFonts w:ascii="Times New Roman" w:hAnsi="Times New Roman" w:cs="Times New Roman"/>
          <w:i/>
        </w:rPr>
        <w:t>:</w:t>
      </w:r>
    </w:p>
    <w:p w14:paraId="10304E67" w14:textId="7D13F7F6" w:rsidR="005C232C" w:rsidRPr="00103158" w:rsidRDefault="00891548" w:rsidP="004A4A4F">
      <w:pPr>
        <w:ind w:left="283" w:right="283"/>
        <w:jc w:val="both"/>
        <w:rPr>
          <w:rFonts w:ascii="Times New Roman" w:hAnsi="Times New Roman" w:cs="Times New Roman"/>
        </w:rPr>
      </w:pPr>
      <w:r w:rsidRPr="00103158">
        <w:rPr>
          <w:rFonts w:ascii="Times New Roman" w:hAnsi="Times New Roman" w:cs="Times New Roman"/>
        </w:rPr>
        <w:t xml:space="preserve">Postarší muž upravené vizáže oděn do formálního oblečení se ze vzdálenosti několika metrů snaží navodit oční kontakt. Po </w:t>
      </w:r>
      <w:r w:rsidR="004A4A4F" w:rsidRPr="00103158">
        <w:rPr>
          <w:rFonts w:ascii="Times New Roman" w:hAnsi="Times New Roman" w:cs="Times New Roman"/>
        </w:rPr>
        <w:t>dosažení</w:t>
      </w:r>
      <w:r w:rsidRPr="00103158">
        <w:rPr>
          <w:rFonts w:ascii="Times New Roman" w:hAnsi="Times New Roman" w:cs="Times New Roman"/>
        </w:rPr>
        <w:t xml:space="preserve"> mé pozornosti mě pozdravem „dobrý den“ oslovuje, jako bychom byli staří známí. Měl jsem pocit, že čeká na otázku, zda se známe. Po mém optání jsem se dočkal rychlé odpovědi. „Však my se známe z kostela, vy jste student tady na fakultě, no nemám pravdu?“ říká muž přátelským tónem. Když jsem odpověděl, že jej neznám, nevzdával se svého přesvědčení. Situace mi připadala podezřelá, avšak neubránil </w:t>
      </w:r>
      <w:r w:rsidR="004A4A4F" w:rsidRPr="00103158">
        <w:rPr>
          <w:rFonts w:ascii="Times New Roman" w:hAnsi="Times New Roman" w:cs="Times New Roman"/>
        </w:rPr>
        <w:t>jsem</w:t>
      </w:r>
      <w:r w:rsidRPr="00103158">
        <w:rPr>
          <w:rFonts w:ascii="Times New Roman" w:hAnsi="Times New Roman" w:cs="Times New Roman"/>
        </w:rPr>
        <w:t xml:space="preserve"> se otázce: „Co potřebujete?“. Opět jsem měl pocit, že tuto otázku </w:t>
      </w:r>
      <w:r w:rsidR="004A4A4F" w:rsidRPr="00103158">
        <w:rPr>
          <w:rFonts w:ascii="Times New Roman" w:hAnsi="Times New Roman" w:cs="Times New Roman"/>
        </w:rPr>
        <w:t>očekával</w:t>
      </w:r>
      <w:r w:rsidRPr="00103158">
        <w:rPr>
          <w:rFonts w:ascii="Times New Roman" w:hAnsi="Times New Roman" w:cs="Times New Roman"/>
        </w:rPr>
        <w:t>. „Kdybyste byl tak hodný a dal mi peníze na jídlo, nebo mi tady můžete něco koupit,“ řekl pohotově muž. Když jsem řekl, že pokud počká, zajdu do Billy vzdálené přibližně sto metrů pro vyžadovanou limonádu, vyjádřil nesouhlas. Poté se mě ještě zeptal na cigaretu</w:t>
      </w:r>
      <w:r w:rsidR="004A4A4F" w:rsidRPr="00103158">
        <w:rPr>
          <w:rFonts w:ascii="Times New Roman" w:hAnsi="Times New Roman" w:cs="Times New Roman"/>
        </w:rPr>
        <w:t xml:space="preserve">, </w:t>
      </w:r>
      <w:r w:rsidR="004D7404" w:rsidRPr="00103158">
        <w:rPr>
          <w:rFonts w:ascii="Times New Roman" w:hAnsi="Times New Roman" w:cs="Times New Roman"/>
        </w:rPr>
        <w:t>jako by</w:t>
      </w:r>
      <w:r w:rsidR="004A4A4F" w:rsidRPr="00103158">
        <w:rPr>
          <w:rFonts w:ascii="Times New Roman" w:hAnsi="Times New Roman" w:cs="Times New Roman"/>
        </w:rPr>
        <w:t xml:space="preserve"> chtěl vytěžit z naší známosti alespoň minimum</w:t>
      </w:r>
      <w:r w:rsidRPr="00103158">
        <w:rPr>
          <w:rFonts w:ascii="Times New Roman" w:hAnsi="Times New Roman" w:cs="Times New Roman"/>
        </w:rPr>
        <w:t xml:space="preserve">. </w:t>
      </w:r>
      <w:r w:rsidR="00FB617E" w:rsidRPr="00103158">
        <w:rPr>
          <w:rFonts w:ascii="Times New Roman" w:hAnsi="Times New Roman" w:cs="Times New Roman"/>
        </w:rPr>
        <w:t>Interakce končila dovětkem</w:t>
      </w:r>
      <w:r w:rsidR="004A4A4F" w:rsidRPr="00103158">
        <w:rPr>
          <w:rFonts w:ascii="Times New Roman" w:hAnsi="Times New Roman" w:cs="Times New Roman"/>
        </w:rPr>
        <w:t>:</w:t>
      </w:r>
      <w:r w:rsidR="00FB617E" w:rsidRPr="00103158">
        <w:rPr>
          <w:rFonts w:ascii="Times New Roman" w:hAnsi="Times New Roman" w:cs="Times New Roman"/>
        </w:rPr>
        <w:t xml:space="preserve"> „zase se potkáme“. </w:t>
      </w:r>
    </w:p>
    <w:p w14:paraId="0B95A918" w14:textId="190F1A2D" w:rsidR="004A4A4F" w:rsidRPr="00103158" w:rsidRDefault="004A4A4F" w:rsidP="004A4A4F">
      <w:pPr>
        <w:ind w:left="283" w:right="283"/>
        <w:jc w:val="right"/>
        <w:rPr>
          <w:rFonts w:ascii="Times New Roman" w:hAnsi="Times New Roman" w:cs="Times New Roman"/>
        </w:rPr>
      </w:pPr>
      <w:r w:rsidRPr="00103158">
        <w:rPr>
          <w:rFonts w:ascii="Times New Roman" w:hAnsi="Times New Roman" w:cs="Times New Roman"/>
          <w:i/>
        </w:rPr>
        <w:t>(20. května 2017)</w:t>
      </w:r>
    </w:p>
    <w:p w14:paraId="283C7167" w14:textId="77777777" w:rsidR="00FB617E" w:rsidRPr="00103158" w:rsidRDefault="00FB617E" w:rsidP="004234DD">
      <w:pPr>
        <w:jc w:val="both"/>
        <w:rPr>
          <w:rFonts w:ascii="Times New Roman" w:hAnsi="Times New Roman" w:cs="Times New Roman"/>
        </w:rPr>
      </w:pPr>
    </w:p>
    <w:p w14:paraId="31D747CC" w14:textId="5F235362" w:rsidR="00FB617E" w:rsidRPr="00103158" w:rsidRDefault="00057708" w:rsidP="004234DD">
      <w:pPr>
        <w:jc w:val="both"/>
        <w:rPr>
          <w:rFonts w:ascii="Times New Roman" w:hAnsi="Times New Roman" w:cs="Times New Roman"/>
        </w:rPr>
      </w:pPr>
      <w:r w:rsidRPr="00103158">
        <w:rPr>
          <w:rFonts w:ascii="Times New Roman" w:hAnsi="Times New Roman" w:cs="Times New Roman"/>
        </w:rPr>
        <w:tab/>
      </w:r>
      <w:r w:rsidR="00FB617E" w:rsidRPr="00103158">
        <w:rPr>
          <w:rFonts w:ascii="Times New Roman" w:hAnsi="Times New Roman" w:cs="Times New Roman"/>
        </w:rPr>
        <w:t xml:space="preserve">V tomto případě se snažil zkoumaný jedinec vytvořit falešnou reciprocitu způsobem známosti, tudíž formou </w:t>
      </w:r>
      <w:r w:rsidR="004A4A4F" w:rsidRPr="00103158">
        <w:rPr>
          <w:rFonts w:ascii="Times New Roman" w:hAnsi="Times New Roman" w:cs="Times New Roman"/>
        </w:rPr>
        <w:t>již vytvořeného vztahu</w:t>
      </w:r>
      <w:r w:rsidR="00FB617E" w:rsidRPr="00103158">
        <w:rPr>
          <w:rFonts w:ascii="Times New Roman" w:hAnsi="Times New Roman" w:cs="Times New Roman"/>
        </w:rPr>
        <w:t xml:space="preserve">, skrze </w:t>
      </w:r>
      <w:r w:rsidR="004A4A4F" w:rsidRPr="00103158">
        <w:rPr>
          <w:rFonts w:ascii="Times New Roman" w:hAnsi="Times New Roman" w:cs="Times New Roman"/>
        </w:rPr>
        <w:t>který</w:t>
      </w:r>
      <w:r w:rsidR="00FB617E" w:rsidRPr="00103158">
        <w:rPr>
          <w:rFonts w:ascii="Times New Roman" w:hAnsi="Times New Roman" w:cs="Times New Roman"/>
        </w:rPr>
        <w:t xml:space="preserve"> se chtěl </w:t>
      </w:r>
      <w:r w:rsidR="004A4A4F" w:rsidRPr="00103158">
        <w:rPr>
          <w:rFonts w:ascii="Times New Roman" w:hAnsi="Times New Roman" w:cs="Times New Roman"/>
        </w:rPr>
        <w:t xml:space="preserve">pravděpodobně </w:t>
      </w:r>
      <w:r w:rsidR="00FB617E" w:rsidRPr="00103158">
        <w:rPr>
          <w:rFonts w:ascii="Times New Roman" w:hAnsi="Times New Roman" w:cs="Times New Roman"/>
        </w:rPr>
        <w:t xml:space="preserve">vymezit sociální distanci, jež byla mezi námi přirozeně vytvořena. S historkou „známe se z kostela“ jsem se již setkal u jedné žebrající ženy </w:t>
      </w:r>
      <w:r w:rsidR="004A4A4F" w:rsidRPr="00103158">
        <w:rPr>
          <w:rFonts w:ascii="Times New Roman" w:hAnsi="Times New Roman" w:cs="Times New Roman"/>
        </w:rPr>
        <w:t>v minulosti</w:t>
      </w:r>
      <w:r w:rsidR="00FB617E" w:rsidRPr="00103158">
        <w:rPr>
          <w:rFonts w:ascii="Times New Roman" w:hAnsi="Times New Roman" w:cs="Times New Roman"/>
        </w:rPr>
        <w:t>, tím pádem jsem muži od první chvíle nevěřil, a vnímal jeho jednání jako</w:t>
      </w:r>
      <w:r w:rsidR="004A4A4F" w:rsidRPr="00103158">
        <w:rPr>
          <w:rFonts w:ascii="Times New Roman" w:hAnsi="Times New Roman" w:cs="Times New Roman"/>
        </w:rPr>
        <w:t xml:space="preserve"> pouhou strategii</w:t>
      </w:r>
      <w:r w:rsidR="00FB617E" w:rsidRPr="00103158">
        <w:rPr>
          <w:rFonts w:ascii="Times New Roman" w:hAnsi="Times New Roman" w:cs="Times New Roman"/>
        </w:rPr>
        <w:t>. Při t</w:t>
      </w:r>
      <w:r w:rsidRPr="00103158">
        <w:rPr>
          <w:rFonts w:ascii="Times New Roman" w:hAnsi="Times New Roman" w:cs="Times New Roman"/>
        </w:rPr>
        <w:t xml:space="preserve">omto střetu byla </w:t>
      </w:r>
      <w:r w:rsidR="00FB617E" w:rsidRPr="00103158">
        <w:rPr>
          <w:rFonts w:ascii="Times New Roman" w:hAnsi="Times New Roman" w:cs="Times New Roman"/>
        </w:rPr>
        <w:t>p</w:t>
      </w:r>
      <w:r w:rsidR="004A4A4F" w:rsidRPr="00103158">
        <w:rPr>
          <w:rFonts w:ascii="Times New Roman" w:hAnsi="Times New Roman" w:cs="Times New Roman"/>
        </w:rPr>
        <w:t xml:space="preserve">ozorovatelná důležitost </w:t>
      </w:r>
      <w:r w:rsidRPr="00103158">
        <w:rPr>
          <w:rFonts w:ascii="Times New Roman" w:hAnsi="Times New Roman" w:cs="Times New Roman"/>
        </w:rPr>
        <w:t xml:space="preserve">osobního </w:t>
      </w:r>
      <w:r w:rsidR="004D7404" w:rsidRPr="00103158">
        <w:rPr>
          <w:rFonts w:ascii="Times New Roman" w:hAnsi="Times New Roman" w:cs="Times New Roman"/>
        </w:rPr>
        <w:t>vztahu – předpoklad</w:t>
      </w:r>
      <w:r w:rsidR="00FB617E" w:rsidRPr="00103158">
        <w:rPr>
          <w:rFonts w:ascii="Times New Roman" w:hAnsi="Times New Roman" w:cs="Times New Roman"/>
        </w:rPr>
        <w:t xml:space="preserve"> pro možné optání k finanční pomoci</w:t>
      </w:r>
      <w:r w:rsidRPr="00103158">
        <w:rPr>
          <w:rFonts w:ascii="Times New Roman" w:hAnsi="Times New Roman" w:cs="Times New Roman"/>
        </w:rPr>
        <w:t xml:space="preserve"> ze strany kolemjdoucích</w:t>
      </w:r>
      <w:r w:rsidR="00FB617E" w:rsidRPr="00103158">
        <w:rPr>
          <w:rFonts w:ascii="Times New Roman" w:hAnsi="Times New Roman" w:cs="Times New Roman"/>
        </w:rPr>
        <w:t xml:space="preserve">. </w:t>
      </w:r>
      <w:r w:rsidRPr="00103158">
        <w:rPr>
          <w:rFonts w:ascii="Times New Roman" w:hAnsi="Times New Roman" w:cs="Times New Roman"/>
        </w:rPr>
        <w:t>Zvolání:</w:t>
      </w:r>
      <w:r w:rsidR="00FB617E" w:rsidRPr="00103158">
        <w:rPr>
          <w:rFonts w:ascii="Times New Roman" w:hAnsi="Times New Roman" w:cs="Times New Roman"/>
        </w:rPr>
        <w:t xml:space="preserve"> „zase se potkáme“ </w:t>
      </w:r>
      <w:r w:rsidRPr="00103158">
        <w:rPr>
          <w:rFonts w:ascii="Times New Roman" w:hAnsi="Times New Roman" w:cs="Times New Roman"/>
        </w:rPr>
        <w:t>podtrhovalo</w:t>
      </w:r>
      <w:r w:rsidR="00FB617E" w:rsidRPr="00103158">
        <w:rPr>
          <w:rFonts w:ascii="Times New Roman" w:hAnsi="Times New Roman" w:cs="Times New Roman"/>
        </w:rPr>
        <w:t xml:space="preserve"> důležitost </w:t>
      </w:r>
      <w:r w:rsidRPr="00103158">
        <w:rPr>
          <w:rFonts w:ascii="Times New Roman" w:hAnsi="Times New Roman" w:cs="Times New Roman"/>
        </w:rPr>
        <w:t xml:space="preserve">dlouhodobých </w:t>
      </w:r>
      <w:r w:rsidR="00FB617E" w:rsidRPr="00103158">
        <w:rPr>
          <w:rFonts w:ascii="Times New Roman" w:hAnsi="Times New Roman" w:cs="Times New Roman"/>
        </w:rPr>
        <w:t>sociálních vazeb</w:t>
      </w:r>
      <w:r w:rsidRPr="00103158">
        <w:rPr>
          <w:rFonts w:ascii="Times New Roman" w:hAnsi="Times New Roman" w:cs="Times New Roman"/>
        </w:rPr>
        <w:t xml:space="preserve"> a zár</w:t>
      </w:r>
      <w:r w:rsidR="00B23904">
        <w:rPr>
          <w:rFonts w:ascii="Times New Roman" w:hAnsi="Times New Roman" w:cs="Times New Roman"/>
        </w:rPr>
        <w:t>oveň udržovalo</w:t>
      </w:r>
      <w:r w:rsidRPr="00103158">
        <w:rPr>
          <w:rFonts w:ascii="Times New Roman" w:hAnsi="Times New Roman" w:cs="Times New Roman"/>
        </w:rPr>
        <w:t xml:space="preserve"> mezi mnou a žebrajícím pouto, jenž nebylo přerušeno po ukončení interakce</w:t>
      </w:r>
      <w:r w:rsidR="00FB617E" w:rsidRPr="00103158">
        <w:rPr>
          <w:rFonts w:ascii="Times New Roman" w:hAnsi="Times New Roman" w:cs="Times New Roman"/>
        </w:rPr>
        <w:t xml:space="preserve">. </w:t>
      </w:r>
    </w:p>
    <w:p w14:paraId="2AEA2C9C" w14:textId="77777777" w:rsidR="002E7F2C" w:rsidRPr="00103158" w:rsidRDefault="002E7F2C" w:rsidP="004234DD">
      <w:pPr>
        <w:jc w:val="both"/>
        <w:rPr>
          <w:rFonts w:ascii="Times New Roman" w:hAnsi="Times New Roman" w:cs="Times New Roman"/>
        </w:rPr>
      </w:pPr>
    </w:p>
    <w:p w14:paraId="74BE2BCB" w14:textId="77777777" w:rsidR="002E7F2C" w:rsidRPr="00103158" w:rsidRDefault="002E7F2C" w:rsidP="00761976">
      <w:pPr>
        <w:pStyle w:val="Nadpis1"/>
        <w:rPr>
          <w:rFonts w:cs="Times New Roman"/>
        </w:rPr>
      </w:pPr>
      <w:bookmarkStart w:id="12" w:name="_Toc486429404"/>
      <w:r w:rsidRPr="00103158">
        <w:rPr>
          <w:rFonts w:cs="Times New Roman"/>
        </w:rPr>
        <w:t>Závěr</w:t>
      </w:r>
      <w:bookmarkEnd w:id="12"/>
    </w:p>
    <w:p w14:paraId="60A00682" w14:textId="77777777" w:rsidR="00172815" w:rsidRPr="00103158" w:rsidRDefault="00172815" w:rsidP="00172815">
      <w:pPr>
        <w:rPr>
          <w:rFonts w:ascii="Times New Roman" w:hAnsi="Times New Roman" w:cs="Times New Roman"/>
        </w:rPr>
      </w:pPr>
    </w:p>
    <w:p w14:paraId="20761C0F" w14:textId="4FD0AD36" w:rsidR="00CF4F06" w:rsidRDefault="002E7F2C" w:rsidP="00CF4F06">
      <w:pPr>
        <w:ind w:firstLine="708"/>
        <w:jc w:val="both"/>
        <w:rPr>
          <w:rFonts w:ascii="Times New Roman" w:hAnsi="Times New Roman" w:cs="Times New Roman"/>
        </w:rPr>
      </w:pPr>
      <w:r w:rsidRPr="001859E7">
        <w:rPr>
          <w:rFonts w:ascii="Times New Roman" w:hAnsi="Times New Roman" w:cs="Times New Roman"/>
        </w:rPr>
        <w:t xml:space="preserve">Z představených zjištění vyplývá, že jedním z faktorů, </w:t>
      </w:r>
      <w:r w:rsidR="00B23904">
        <w:rPr>
          <w:rFonts w:ascii="Times New Roman" w:hAnsi="Times New Roman" w:cs="Times New Roman"/>
        </w:rPr>
        <w:t>kterým</w:t>
      </w:r>
      <w:r w:rsidR="004A4C89">
        <w:rPr>
          <w:rFonts w:ascii="Times New Roman" w:hAnsi="Times New Roman" w:cs="Times New Roman"/>
        </w:rPr>
        <w:t xml:space="preserve"> žebrající přikládají význam je </w:t>
      </w:r>
      <w:r w:rsidR="00B23904">
        <w:rPr>
          <w:rFonts w:ascii="Times New Roman" w:hAnsi="Times New Roman" w:cs="Times New Roman"/>
        </w:rPr>
        <w:t xml:space="preserve">vzájemná, </w:t>
      </w:r>
      <w:r w:rsidR="004A4C89">
        <w:rPr>
          <w:rFonts w:ascii="Times New Roman" w:hAnsi="Times New Roman" w:cs="Times New Roman"/>
        </w:rPr>
        <w:t>přátelská</w:t>
      </w:r>
      <w:r w:rsidR="00A31C2F">
        <w:rPr>
          <w:rFonts w:ascii="Times New Roman" w:hAnsi="Times New Roman" w:cs="Times New Roman"/>
        </w:rPr>
        <w:t xml:space="preserve"> interakc</w:t>
      </w:r>
      <w:r w:rsidR="001E7887">
        <w:rPr>
          <w:rFonts w:ascii="Times New Roman" w:hAnsi="Times New Roman" w:cs="Times New Roman"/>
        </w:rPr>
        <w:t>e</w:t>
      </w:r>
      <w:r w:rsidRPr="001859E7">
        <w:rPr>
          <w:rFonts w:ascii="Times New Roman" w:hAnsi="Times New Roman" w:cs="Times New Roman"/>
        </w:rPr>
        <w:t xml:space="preserve">. Přestože jsem v určitých případech žebrající neobdaroval, oceňovali mou schopnost vést s nimi rovnocenný dialog. Navození pocitů intimity, blízkosti a známosti shledávám jako faktory, </w:t>
      </w:r>
      <w:r w:rsidR="00B7411A">
        <w:rPr>
          <w:rFonts w:ascii="Times New Roman" w:hAnsi="Times New Roman" w:cs="Times New Roman"/>
        </w:rPr>
        <w:t>které</w:t>
      </w:r>
      <w:r w:rsidRPr="001859E7">
        <w:rPr>
          <w:rFonts w:ascii="Times New Roman" w:hAnsi="Times New Roman" w:cs="Times New Roman"/>
        </w:rPr>
        <w:t xml:space="preserve"> se z dlouhodobého hlediska podílejí na konstrukci spokojenosti žebrajících více než získané peníze. </w:t>
      </w:r>
      <w:r w:rsidR="00B23904">
        <w:rPr>
          <w:rFonts w:ascii="Times New Roman" w:hAnsi="Times New Roman" w:cs="Times New Roman"/>
        </w:rPr>
        <w:t>Avšak k tomu, aby byl žebrající schopný vést rovnocenný rozhovor, musí prokázat vlastní autonomii</w:t>
      </w:r>
      <w:r w:rsidR="00CF4F06">
        <w:rPr>
          <w:rStyle w:val="Znakapoznpodarou"/>
          <w:rFonts w:ascii="Times New Roman" w:hAnsi="Times New Roman" w:cs="Times New Roman"/>
        </w:rPr>
        <w:footnoteReference w:id="10"/>
      </w:r>
      <w:r w:rsidR="00B23904">
        <w:rPr>
          <w:rFonts w:ascii="Times New Roman" w:hAnsi="Times New Roman" w:cs="Times New Roman"/>
        </w:rPr>
        <w:t xml:space="preserve">, jenž není u autentických žebrajících vyžadována. </w:t>
      </w:r>
    </w:p>
    <w:p w14:paraId="1828CCE2" w14:textId="664C2B07" w:rsidR="00893E9F" w:rsidRPr="00F81552" w:rsidRDefault="00893E9F" w:rsidP="001E7887">
      <w:pPr>
        <w:jc w:val="both"/>
        <w:rPr>
          <w:rFonts w:ascii="Times New Roman" w:hAnsi="Times New Roman" w:cs="Times New Roman"/>
        </w:rPr>
      </w:pPr>
      <w:r w:rsidRPr="00F81552">
        <w:rPr>
          <w:rFonts w:ascii="Times New Roman" w:hAnsi="Times New Roman" w:cs="Times New Roman"/>
        </w:rPr>
        <w:t>S přijetím těchto předpokladů, je autonomie žebrajících v rámci interakce, v niž dochází k možnému předání daru, vyjednávána v závislosti na výsledném způsobu žebrání</w:t>
      </w:r>
      <w:r w:rsidRPr="00F81552">
        <w:rPr>
          <w:rStyle w:val="Znakapoznpodarou"/>
          <w:rFonts w:ascii="Times New Roman" w:hAnsi="Times New Roman" w:cs="Times New Roman"/>
        </w:rPr>
        <w:footnoteReference w:id="11"/>
      </w:r>
      <w:r w:rsidRPr="00F81552">
        <w:rPr>
          <w:rFonts w:ascii="Times New Roman" w:hAnsi="Times New Roman" w:cs="Times New Roman"/>
        </w:rPr>
        <w:t xml:space="preserve">. V nadneseném slova smyslu je poté možné na verbální úrovni považovat za autonomního žebrajícího člověka, který je schopný vést </w:t>
      </w:r>
      <w:r w:rsidRPr="00F81552">
        <w:rPr>
          <w:rFonts w:ascii="Times New Roman" w:hAnsi="Times New Roman" w:cs="Times New Roman"/>
        </w:rPr>
        <w:lastRenderedPageBreak/>
        <w:t>s náhodným kolemjdouc</w:t>
      </w:r>
      <w:r w:rsidR="00CF4F06">
        <w:rPr>
          <w:rFonts w:ascii="Times New Roman" w:hAnsi="Times New Roman" w:cs="Times New Roman"/>
        </w:rPr>
        <w:t xml:space="preserve">ím hluboký, smysluplný rozhovor. Naopak pasivní žebrající se vzdává své autonomie, což může dopomoci výši výdělku, ale ne hodnotné interakcí. </w:t>
      </w:r>
    </w:p>
    <w:p w14:paraId="314E8062" w14:textId="613A10B8" w:rsidR="00893E9F" w:rsidRPr="00F81552" w:rsidRDefault="00893E9F" w:rsidP="00B24151">
      <w:pPr>
        <w:jc w:val="both"/>
        <w:rPr>
          <w:rFonts w:ascii="Times New Roman" w:hAnsi="Times New Roman" w:cs="Times New Roman"/>
        </w:rPr>
      </w:pPr>
      <w:r w:rsidRPr="00F81552">
        <w:rPr>
          <w:rFonts w:ascii="Times New Roman" w:hAnsi="Times New Roman" w:cs="Times New Roman"/>
        </w:rPr>
        <w:t>Souvislosti s kvalitou interakcí shledávám v Parsellově (2011) studii „Homeless identities: enacted and ascribed</w:t>
      </w:r>
      <w:r w:rsidR="001859E7" w:rsidRPr="00F81552">
        <w:rPr>
          <w:rFonts w:ascii="Times New Roman" w:hAnsi="Times New Roman" w:cs="Times New Roman"/>
        </w:rPr>
        <w:t>“,</w:t>
      </w:r>
      <w:r w:rsidRPr="00F81552">
        <w:rPr>
          <w:rFonts w:ascii="Times New Roman" w:hAnsi="Times New Roman" w:cs="Times New Roman"/>
        </w:rPr>
        <w:t xml:space="preserve"> v niž autor poukazuje na prom</w:t>
      </w:r>
      <w:r w:rsidR="004A4C89">
        <w:rPr>
          <w:rFonts w:ascii="Times New Roman" w:hAnsi="Times New Roman" w:cs="Times New Roman"/>
        </w:rPr>
        <w:t>ěnu bezdomovecké identity. Rozví</w:t>
      </w:r>
      <w:r w:rsidRPr="00F81552">
        <w:rPr>
          <w:rFonts w:ascii="Times New Roman" w:hAnsi="Times New Roman" w:cs="Times New Roman"/>
        </w:rPr>
        <w:t>jí vztah přijmu finančních a charitativních dotací na změny chování, projevujícími se vyšší vděčnosti, podřízenosti a pokorou</w:t>
      </w:r>
      <w:r w:rsidR="004A4C89">
        <w:rPr>
          <w:rFonts w:ascii="Times New Roman" w:hAnsi="Times New Roman" w:cs="Times New Roman"/>
        </w:rPr>
        <w:t xml:space="preserve"> jejich příjemců</w:t>
      </w:r>
      <w:r w:rsidRPr="00F81552">
        <w:rPr>
          <w:rFonts w:ascii="Times New Roman" w:hAnsi="Times New Roman" w:cs="Times New Roman"/>
        </w:rPr>
        <w:t>. Z Parsellových závěrů dále vyplývá, že rysy jako individualita, či humoristické jednání, byly pod vlivem pasivně přijímané pomoci u zkoumaných jedinců upozaďovány. Dedukuji, že souvztažně s přijatou pasivitou klesá i kvalita a</w:t>
      </w:r>
      <w:r w:rsidR="001859E7" w:rsidRPr="00F81552">
        <w:rPr>
          <w:rFonts w:ascii="Times New Roman" w:hAnsi="Times New Roman" w:cs="Times New Roman"/>
        </w:rPr>
        <w:t xml:space="preserve"> různorodost sociálních vztahů a tím pádem také spokojenost žebrajících</w:t>
      </w:r>
      <w:r w:rsidR="000E39A9">
        <w:rPr>
          <w:rFonts w:ascii="Times New Roman" w:hAnsi="Times New Roman" w:cs="Times New Roman"/>
        </w:rPr>
        <w:t xml:space="preserve"> dožadujících se interakce</w:t>
      </w:r>
      <w:r w:rsidR="001859E7" w:rsidRPr="00F81552">
        <w:rPr>
          <w:rFonts w:ascii="Times New Roman" w:hAnsi="Times New Roman" w:cs="Times New Roman"/>
        </w:rPr>
        <w:t xml:space="preserve">. </w:t>
      </w:r>
    </w:p>
    <w:p w14:paraId="36DD0B29" w14:textId="00F3618A" w:rsidR="00893E9F" w:rsidRPr="001859E7" w:rsidRDefault="00B24151" w:rsidP="00B24151">
      <w:pPr>
        <w:jc w:val="both"/>
        <w:rPr>
          <w:rFonts w:ascii="Times New Roman" w:hAnsi="Times New Roman" w:cs="Times New Roman"/>
        </w:rPr>
      </w:pPr>
      <w:r w:rsidRPr="00F81552">
        <w:rPr>
          <w:rFonts w:ascii="Times New Roman" w:hAnsi="Times New Roman" w:cs="Times New Roman"/>
        </w:rPr>
        <w:t xml:space="preserve">Závěry studie se shodují se zjištěním výzkumu </w:t>
      </w:r>
      <w:r w:rsidR="00893E9F" w:rsidRPr="00F81552">
        <w:rPr>
          <w:rFonts w:ascii="Times New Roman" w:hAnsi="Times New Roman" w:cs="Times New Roman"/>
        </w:rPr>
        <w:t>Robert Diener a Ed Diener (2006)</w:t>
      </w:r>
      <w:r w:rsidRPr="00F81552">
        <w:rPr>
          <w:rFonts w:ascii="Times New Roman" w:hAnsi="Times New Roman" w:cs="Times New Roman"/>
        </w:rPr>
        <w:t>. N</w:t>
      </w:r>
      <w:r w:rsidR="00893E9F" w:rsidRPr="00F81552">
        <w:rPr>
          <w:rFonts w:ascii="Times New Roman" w:hAnsi="Times New Roman" w:cs="Times New Roman"/>
        </w:rPr>
        <w:t>a základě</w:t>
      </w:r>
      <w:r w:rsidRPr="00F81552">
        <w:rPr>
          <w:rFonts w:ascii="Times New Roman" w:hAnsi="Times New Roman" w:cs="Times New Roman"/>
        </w:rPr>
        <w:t xml:space="preserve"> získaných</w:t>
      </w:r>
      <w:r w:rsidR="00893E9F" w:rsidRPr="00F81552">
        <w:rPr>
          <w:rFonts w:ascii="Times New Roman" w:hAnsi="Times New Roman" w:cs="Times New Roman"/>
        </w:rPr>
        <w:t xml:space="preserve"> </w:t>
      </w:r>
      <w:r w:rsidR="004A4C89">
        <w:rPr>
          <w:rFonts w:ascii="Times New Roman" w:hAnsi="Times New Roman" w:cs="Times New Roman"/>
        </w:rPr>
        <w:t>dat</w:t>
      </w:r>
      <w:r w:rsidR="00893E9F" w:rsidRPr="00F81552">
        <w:rPr>
          <w:rFonts w:ascii="Times New Roman" w:hAnsi="Times New Roman" w:cs="Times New Roman"/>
        </w:rPr>
        <w:t xml:space="preserve"> </w:t>
      </w:r>
      <w:r w:rsidR="004A4C89">
        <w:rPr>
          <w:rFonts w:ascii="Times New Roman" w:hAnsi="Times New Roman" w:cs="Times New Roman"/>
        </w:rPr>
        <w:t>rozvíjí polemiku nad důležitostí</w:t>
      </w:r>
      <w:r w:rsidR="00893E9F" w:rsidRPr="00F81552">
        <w:rPr>
          <w:rFonts w:ascii="Times New Roman" w:hAnsi="Times New Roman" w:cs="Times New Roman"/>
        </w:rPr>
        <w:t xml:space="preserve"> materiálních a sociálních potřeb v bezdomovecké populaci. Dochází k </w:t>
      </w:r>
      <w:r w:rsidR="001859E7" w:rsidRPr="00F81552">
        <w:rPr>
          <w:rFonts w:ascii="Times New Roman" w:hAnsi="Times New Roman" w:cs="Times New Roman"/>
        </w:rPr>
        <w:t>zjištění</w:t>
      </w:r>
      <w:r w:rsidR="00893E9F" w:rsidRPr="00F81552">
        <w:rPr>
          <w:rFonts w:ascii="Times New Roman" w:hAnsi="Times New Roman" w:cs="Times New Roman"/>
        </w:rPr>
        <w:t xml:space="preserve">, že potřeby týkající se sociálních vazeb nejsou podřazené materiálním potřebám, ale zastupují v hierarchii rovnocennou pozici (Diener, Diener 2006). </w:t>
      </w:r>
      <w:r w:rsidRPr="00F81552">
        <w:rPr>
          <w:rFonts w:ascii="Times New Roman" w:hAnsi="Times New Roman" w:cs="Times New Roman"/>
        </w:rPr>
        <w:t>Hypotézu</w:t>
      </w:r>
      <w:r w:rsidR="00893E9F" w:rsidRPr="00F81552">
        <w:rPr>
          <w:rFonts w:ascii="Times New Roman" w:hAnsi="Times New Roman" w:cs="Times New Roman"/>
        </w:rPr>
        <w:t xml:space="preserve"> potvrzují i Lee a Ishii Kuntz (1987), kteří zmiňují, že samota negativně koreluje s životní spokojeností a pozitivními afekty (Lee, Ishii-Kuntz 1987). V návaznosti na tyto informace, se žebrající</w:t>
      </w:r>
      <w:r w:rsidR="00893E9F" w:rsidRPr="001859E7">
        <w:rPr>
          <w:rFonts w:ascii="Times New Roman" w:hAnsi="Times New Roman" w:cs="Times New Roman"/>
        </w:rPr>
        <w:t xml:space="preserve"> v případě ignorace ze strany kolemjdoucích utvrzuje ve své samotě a zároveň nezískává zpětnou vazbu potvrzující jeho autonomii. Usuzuji, že čím vzácnější je pro žebrajícího rovnocenná interakce s kolemjdoucími, tím vyšší je zároveň i pomyslná sociální distance.</w:t>
      </w:r>
    </w:p>
    <w:p w14:paraId="0ED3EA71" w14:textId="3BE38EED" w:rsidR="008B6C59" w:rsidRPr="00103158" w:rsidRDefault="002E7F2C" w:rsidP="00B24151">
      <w:pPr>
        <w:jc w:val="both"/>
        <w:rPr>
          <w:rFonts w:ascii="Times New Roman" w:hAnsi="Times New Roman" w:cs="Times New Roman"/>
        </w:rPr>
      </w:pPr>
      <w:r w:rsidRPr="00103158">
        <w:rPr>
          <w:rFonts w:ascii="Times New Roman" w:hAnsi="Times New Roman" w:cs="Times New Roman"/>
        </w:rPr>
        <w:t>Naopak ze závěrů mé analýzy</w:t>
      </w:r>
      <w:r w:rsidR="00CF4F06">
        <w:rPr>
          <w:rFonts w:ascii="Times New Roman" w:hAnsi="Times New Roman" w:cs="Times New Roman"/>
        </w:rPr>
        <w:t xml:space="preserve"> vyplývá, že síla je faktor, je</w:t>
      </w:r>
      <w:r w:rsidRPr="00103158">
        <w:rPr>
          <w:rFonts w:ascii="Times New Roman" w:hAnsi="Times New Roman" w:cs="Times New Roman"/>
        </w:rPr>
        <w:t xml:space="preserve">ž žebrání znesnadňuje, čímž jsou </w:t>
      </w:r>
      <w:r w:rsidR="008B6C59" w:rsidRPr="00103158">
        <w:rPr>
          <w:rFonts w:ascii="Times New Roman" w:hAnsi="Times New Roman" w:cs="Times New Roman"/>
        </w:rPr>
        <w:t>vitální</w:t>
      </w:r>
      <w:r w:rsidRPr="00103158">
        <w:rPr>
          <w:rFonts w:ascii="Times New Roman" w:hAnsi="Times New Roman" w:cs="Times New Roman"/>
        </w:rPr>
        <w:t xml:space="preserve"> jedinci v tomto případě s vyšší pravděpodobností nuceni využívat rafinovanějších, subversivních strategií, k nimž </w:t>
      </w:r>
      <w:r w:rsidR="008B6C59" w:rsidRPr="00103158">
        <w:rPr>
          <w:rFonts w:ascii="Times New Roman" w:hAnsi="Times New Roman" w:cs="Times New Roman"/>
        </w:rPr>
        <w:t>může síla dopomáhat. Avšak tyto strategie spojené s nátlakem se s přidržením objektivního nadhledu nemohou stát zdrojem sp</w:t>
      </w:r>
      <w:r w:rsidR="00B24151">
        <w:rPr>
          <w:rFonts w:ascii="Times New Roman" w:hAnsi="Times New Roman" w:cs="Times New Roman"/>
        </w:rPr>
        <w:t xml:space="preserve">olečenské spokojenosti a uznání, což souvisí s popřením tradičně chápané reciprocity. </w:t>
      </w:r>
    </w:p>
    <w:p w14:paraId="72D5B708" w14:textId="6AFFEAD5" w:rsidR="004234DD" w:rsidRDefault="008B6C59" w:rsidP="00B24151">
      <w:pPr>
        <w:jc w:val="both"/>
        <w:rPr>
          <w:rFonts w:ascii="Times New Roman" w:hAnsi="Times New Roman" w:cs="Times New Roman"/>
        </w:rPr>
      </w:pPr>
      <w:r w:rsidRPr="00103158">
        <w:rPr>
          <w:rFonts w:ascii="Times New Roman" w:hAnsi="Times New Roman" w:cs="Times New Roman"/>
        </w:rPr>
        <w:t>Jeden z výsledných závěrů „falešná reciprocita</w:t>
      </w:r>
      <w:r w:rsidR="001859E7" w:rsidRPr="00103158">
        <w:rPr>
          <w:rFonts w:ascii="Times New Roman" w:hAnsi="Times New Roman" w:cs="Times New Roman"/>
        </w:rPr>
        <w:t>“,</w:t>
      </w:r>
      <w:r w:rsidR="001859E7">
        <w:rPr>
          <w:rFonts w:ascii="Times New Roman" w:hAnsi="Times New Roman" w:cs="Times New Roman"/>
        </w:rPr>
        <w:t xml:space="preserve"> </w:t>
      </w:r>
      <w:r w:rsidR="000E39A9">
        <w:rPr>
          <w:rFonts w:ascii="Times New Roman" w:hAnsi="Times New Roman" w:cs="Times New Roman"/>
        </w:rPr>
        <w:t>je</w:t>
      </w:r>
      <w:r w:rsidRPr="00103158">
        <w:rPr>
          <w:rFonts w:ascii="Times New Roman" w:hAnsi="Times New Roman" w:cs="Times New Roman"/>
        </w:rPr>
        <w:t>ž může sloužit jako senzibilizující konstrukt pro pochopení jednání žebrajících, je v mé studii chá</w:t>
      </w:r>
      <w:r w:rsidR="00CF4F06">
        <w:rPr>
          <w:rFonts w:ascii="Times New Roman" w:hAnsi="Times New Roman" w:cs="Times New Roman"/>
        </w:rPr>
        <w:t>pana jako pomyslný nástroj, který</w:t>
      </w:r>
      <w:r w:rsidRPr="00103158">
        <w:rPr>
          <w:rFonts w:ascii="Times New Roman" w:hAnsi="Times New Roman" w:cs="Times New Roman"/>
        </w:rPr>
        <w:t xml:space="preserve"> má chránit důstojnost a sebe-hodnotu žebrajících. Falešná reciprocita je interpretovat</w:t>
      </w:r>
      <w:r w:rsidR="00B7411A">
        <w:rPr>
          <w:rFonts w:ascii="Times New Roman" w:hAnsi="Times New Roman" w:cs="Times New Roman"/>
        </w:rPr>
        <w:t>elná jako pomyslná náplast – je</w:t>
      </w:r>
      <w:r w:rsidRPr="00103158">
        <w:rPr>
          <w:rFonts w:ascii="Times New Roman" w:hAnsi="Times New Roman" w:cs="Times New Roman"/>
        </w:rPr>
        <w:t xml:space="preserve">ž má buď stírat hranici mezi darujícím a obdarovaným, nebo naopak slouží jako nástroj manipulace svou schopností přenést pomyslnou zodpovědnost do rukou potenciálního dárce tvorbou morálního, či odlišného závazku. </w:t>
      </w:r>
    </w:p>
    <w:p w14:paraId="46D2011B" w14:textId="6D91B230" w:rsidR="00F81552" w:rsidRPr="00103158" w:rsidRDefault="00F81552" w:rsidP="00B24151">
      <w:pPr>
        <w:jc w:val="both"/>
        <w:rPr>
          <w:rFonts w:ascii="Times New Roman" w:hAnsi="Times New Roman" w:cs="Times New Roman"/>
        </w:rPr>
      </w:pPr>
      <w:r>
        <w:rPr>
          <w:rFonts w:ascii="Times New Roman" w:hAnsi="Times New Roman" w:cs="Times New Roman"/>
        </w:rPr>
        <w:t>Na základě zjištění se otvírá otázka, zdali je adekvátní nahlížet na dar</w:t>
      </w:r>
      <w:r w:rsidR="004A4C89">
        <w:rPr>
          <w:rFonts w:ascii="Times New Roman" w:hAnsi="Times New Roman" w:cs="Times New Roman"/>
        </w:rPr>
        <w:t xml:space="preserve"> pouze jako</w:t>
      </w:r>
      <w:r>
        <w:rPr>
          <w:rFonts w:ascii="Times New Roman" w:hAnsi="Times New Roman" w:cs="Times New Roman"/>
        </w:rPr>
        <w:t xml:space="preserve"> na cílený výsledek interakce. Při odmítnutí této tradiční perspektivy je možné shledávat v daru žebrajícím ta</w:t>
      </w:r>
      <w:r w:rsidR="00CF4F06">
        <w:rPr>
          <w:rFonts w:ascii="Times New Roman" w:hAnsi="Times New Roman" w:cs="Times New Roman"/>
        </w:rPr>
        <w:t xml:space="preserve">ké prostředek pro seznámení, </w:t>
      </w:r>
      <w:bookmarkStart w:id="13" w:name="_GoBack"/>
      <w:r w:rsidR="00CF4F06">
        <w:rPr>
          <w:rFonts w:ascii="Times New Roman" w:hAnsi="Times New Roman" w:cs="Times New Roman"/>
        </w:rPr>
        <w:t>jen</w:t>
      </w:r>
      <w:r>
        <w:rPr>
          <w:rFonts w:ascii="Times New Roman" w:hAnsi="Times New Roman" w:cs="Times New Roman"/>
        </w:rPr>
        <w:t>ž</w:t>
      </w:r>
      <w:bookmarkEnd w:id="13"/>
      <w:r>
        <w:rPr>
          <w:rFonts w:ascii="Times New Roman" w:hAnsi="Times New Roman" w:cs="Times New Roman"/>
        </w:rPr>
        <w:t xml:space="preserve"> předchází hlubším procesům sociální dynamiky </w:t>
      </w:r>
      <w:r w:rsidR="004A4C89">
        <w:rPr>
          <w:rFonts w:ascii="Times New Roman" w:hAnsi="Times New Roman" w:cs="Times New Roman"/>
        </w:rPr>
        <w:t xml:space="preserve">spojených s navazováním dlouhodobých vazeb, jejichž důležitost je ve vztahu k spokojenosti žebrajících nedostatečně prozkoumaná. </w:t>
      </w:r>
    </w:p>
    <w:p w14:paraId="5F54D2A6" w14:textId="77777777" w:rsidR="004A4C89" w:rsidRDefault="004A4C89" w:rsidP="00172815">
      <w:pPr>
        <w:pStyle w:val="Nadpis1"/>
        <w:rPr>
          <w:rStyle w:val="Nadpis1Char"/>
          <w:rFonts w:cs="Times New Roman"/>
          <w:b/>
        </w:rPr>
      </w:pPr>
      <w:bookmarkStart w:id="14" w:name="_Toc486429405"/>
    </w:p>
    <w:p w14:paraId="6B4389C1" w14:textId="77777777" w:rsidR="00A31C2F" w:rsidRDefault="00A31C2F" w:rsidP="00172815">
      <w:pPr>
        <w:pStyle w:val="Nadpis1"/>
        <w:rPr>
          <w:rStyle w:val="Nadpis1Char"/>
          <w:rFonts w:cs="Times New Roman"/>
          <w:b/>
        </w:rPr>
      </w:pPr>
    </w:p>
    <w:p w14:paraId="4D51277D" w14:textId="77777777" w:rsidR="00A31C2F" w:rsidRDefault="00A31C2F" w:rsidP="00172815">
      <w:pPr>
        <w:pStyle w:val="Nadpis1"/>
        <w:rPr>
          <w:rStyle w:val="Nadpis1Char"/>
          <w:rFonts w:cs="Times New Roman"/>
          <w:b/>
        </w:rPr>
      </w:pPr>
    </w:p>
    <w:p w14:paraId="03B390F1" w14:textId="44ECD917" w:rsidR="008C35F8" w:rsidRPr="00103158" w:rsidRDefault="007A6712" w:rsidP="00172815">
      <w:pPr>
        <w:pStyle w:val="Nadpis1"/>
        <w:rPr>
          <w:rFonts w:cs="Times New Roman"/>
        </w:rPr>
      </w:pPr>
      <w:r w:rsidRPr="00103158">
        <w:rPr>
          <w:rStyle w:val="Nadpis1Char"/>
          <w:rFonts w:cs="Times New Roman"/>
          <w:b/>
        </w:rPr>
        <w:t>Zdroje</w:t>
      </w:r>
      <w:r w:rsidRPr="00103158">
        <w:rPr>
          <w:rFonts w:cs="Times New Roman"/>
        </w:rPr>
        <w:t>:</w:t>
      </w:r>
      <w:bookmarkEnd w:id="14"/>
      <w:r w:rsidRPr="00103158">
        <w:rPr>
          <w:rFonts w:cs="Times New Roman"/>
        </w:rPr>
        <w:t xml:space="preserve"> </w:t>
      </w:r>
    </w:p>
    <w:p w14:paraId="1ACC2C32" w14:textId="77777777" w:rsidR="00093BFA" w:rsidRPr="00103158" w:rsidRDefault="00093BFA" w:rsidP="00AF08CC">
      <w:pPr>
        <w:rPr>
          <w:rFonts w:ascii="Times New Roman" w:hAnsi="Times New Roman" w:cs="Times New Roman"/>
          <w:sz w:val="20"/>
          <w:szCs w:val="20"/>
        </w:rPr>
      </w:pPr>
    </w:p>
    <w:p w14:paraId="0C2C9053" w14:textId="77777777" w:rsidR="00B24151" w:rsidRPr="00B24151" w:rsidRDefault="00B24151" w:rsidP="00AF08CC">
      <w:pPr>
        <w:rPr>
          <w:rFonts w:ascii="Times New Roman" w:hAnsi="Times New Roman" w:cs="Times New Roman"/>
        </w:rPr>
      </w:pPr>
    </w:p>
    <w:p w14:paraId="24A97760" w14:textId="77777777" w:rsidR="00B24151" w:rsidRPr="004A4C89" w:rsidRDefault="00B24151">
      <w:pPr>
        <w:rPr>
          <w:rFonts w:ascii="Times New Roman" w:hAnsi="Times New Roman" w:cs="Times New Roman"/>
          <w:color w:val="000000" w:themeColor="text1"/>
        </w:rPr>
      </w:pPr>
    </w:p>
    <w:p w14:paraId="145572B2" w14:textId="77777777" w:rsidR="00B24151" w:rsidRPr="004A4C89" w:rsidRDefault="00B24151" w:rsidP="00EA1930">
      <w:pPr>
        <w:jc w:val="both"/>
        <w:rPr>
          <w:rFonts w:ascii="Times New Roman" w:hAnsi="Times New Roman" w:cs="Times New Roman"/>
          <w:b/>
          <w:color w:val="000000" w:themeColor="text1"/>
          <w:sz w:val="20"/>
          <w:szCs w:val="20"/>
        </w:rPr>
      </w:pPr>
      <w:r w:rsidRPr="004A4C89">
        <w:rPr>
          <w:rFonts w:ascii="Times New Roman" w:hAnsi="Times New Roman" w:cs="Times New Roman"/>
          <w:color w:val="000000" w:themeColor="text1"/>
          <w:sz w:val="20"/>
          <w:szCs w:val="20"/>
          <w:shd w:val="clear" w:color="auto" w:fill="FFFFFF"/>
        </w:rPr>
        <w:t>Bello, M. B. et al. 2012. Patterns of Street-Begging, Support Services and Vocational Aspirations of People Living With Disabilities in Ilorin, Nigeria.</w:t>
      </w:r>
    </w:p>
    <w:p w14:paraId="2D1DE1D2" w14:textId="0521B30E" w:rsidR="00B24151" w:rsidRPr="004A4C89" w:rsidRDefault="00B24151">
      <w:pPr>
        <w:rPr>
          <w:rFonts w:ascii="Times New Roman" w:hAnsi="Times New Roman" w:cs="Times New Roman"/>
          <w:color w:val="000000" w:themeColor="text1"/>
          <w:sz w:val="20"/>
          <w:szCs w:val="20"/>
          <w:shd w:val="clear" w:color="auto" w:fill="FFFFFF"/>
        </w:rPr>
      </w:pPr>
      <w:r w:rsidRPr="004A4C89">
        <w:rPr>
          <w:rFonts w:ascii="Times New Roman" w:hAnsi="Times New Roman" w:cs="Times New Roman"/>
          <w:color w:val="000000" w:themeColor="text1"/>
          <w:sz w:val="20"/>
          <w:szCs w:val="20"/>
          <w:shd w:val="clear" w:color="auto" w:fill="FFFFFF"/>
        </w:rPr>
        <w:t>B</w:t>
      </w:r>
      <w:r w:rsidR="00F81552" w:rsidRPr="004A4C89">
        <w:rPr>
          <w:rFonts w:ascii="Times New Roman" w:hAnsi="Times New Roman" w:cs="Times New Roman"/>
          <w:color w:val="000000" w:themeColor="text1"/>
          <w:sz w:val="20"/>
          <w:szCs w:val="20"/>
          <w:shd w:val="clear" w:color="auto" w:fill="FFFFFF"/>
        </w:rPr>
        <w:t>iswas-Diener, R., &amp; Diener, E. 2006</w:t>
      </w:r>
      <w:r w:rsidRPr="004A4C89">
        <w:rPr>
          <w:rFonts w:ascii="Times New Roman" w:hAnsi="Times New Roman" w:cs="Times New Roman"/>
          <w:color w:val="000000" w:themeColor="text1"/>
          <w:sz w:val="20"/>
          <w:szCs w:val="20"/>
          <w:shd w:val="clear" w:color="auto" w:fill="FFFFFF"/>
        </w:rPr>
        <w:t>. The subjective well-being of the homeless, and lessons for happiness. </w:t>
      </w:r>
      <w:r w:rsidRPr="004A4C89">
        <w:rPr>
          <w:rFonts w:ascii="Times New Roman" w:hAnsi="Times New Roman" w:cs="Times New Roman"/>
          <w:i/>
          <w:iCs/>
          <w:color w:val="000000" w:themeColor="text1"/>
          <w:sz w:val="20"/>
          <w:szCs w:val="20"/>
          <w:shd w:val="clear" w:color="auto" w:fill="FFFFFF"/>
        </w:rPr>
        <w:t>Social Indicators Research</w:t>
      </w:r>
      <w:r w:rsidRPr="004A4C89">
        <w:rPr>
          <w:rFonts w:ascii="Times New Roman" w:hAnsi="Times New Roman" w:cs="Times New Roman"/>
          <w:color w:val="000000" w:themeColor="text1"/>
          <w:sz w:val="20"/>
          <w:szCs w:val="20"/>
          <w:shd w:val="clear" w:color="auto" w:fill="FFFFFF"/>
        </w:rPr>
        <w:t>, </w:t>
      </w:r>
      <w:r w:rsidRPr="004A4C89">
        <w:rPr>
          <w:rFonts w:ascii="Times New Roman" w:hAnsi="Times New Roman" w:cs="Times New Roman"/>
          <w:i/>
          <w:iCs/>
          <w:color w:val="000000" w:themeColor="text1"/>
          <w:sz w:val="20"/>
          <w:szCs w:val="20"/>
          <w:shd w:val="clear" w:color="auto" w:fill="FFFFFF"/>
        </w:rPr>
        <w:t>76</w:t>
      </w:r>
      <w:r w:rsidR="00F81552" w:rsidRPr="004A4C89">
        <w:rPr>
          <w:rFonts w:ascii="Times New Roman" w:hAnsi="Times New Roman" w:cs="Times New Roman"/>
          <w:color w:val="000000" w:themeColor="text1"/>
          <w:sz w:val="20"/>
          <w:szCs w:val="20"/>
          <w:shd w:val="clear" w:color="auto" w:fill="FFFFFF"/>
        </w:rPr>
        <w:t xml:space="preserve">(2): </w:t>
      </w:r>
      <w:r w:rsidRPr="004A4C89">
        <w:rPr>
          <w:rFonts w:ascii="Times New Roman" w:hAnsi="Times New Roman" w:cs="Times New Roman"/>
          <w:color w:val="000000" w:themeColor="text1"/>
          <w:sz w:val="20"/>
          <w:szCs w:val="20"/>
          <w:shd w:val="clear" w:color="auto" w:fill="FFFFFF"/>
        </w:rPr>
        <w:t>185-205</w:t>
      </w:r>
    </w:p>
    <w:p w14:paraId="6E6CEFE1" w14:textId="77777777" w:rsidR="00B24151" w:rsidRPr="004A4C89" w:rsidRDefault="00B24151" w:rsidP="00EA1930">
      <w:pPr>
        <w:jc w:val="both"/>
        <w:rPr>
          <w:rFonts w:ascii="Times New Roman" w:hAnsi="Times New Roman" w:cs="Times New Roman"/>
          <w:b/>
          <w:color w:val="000000" w:themeColor="text1"/>
          <w:sz w:val="20"/>
          <w:szCs w:val="20"/>
        </w:rPr>
      </w:pPr>
      <w:r w:rsidRPr="004A4C89">
        <w:rPr>
          <w:rFonts w:ascii="Times New Roman" w:hAnsi="Times New Roman" w:cs="Times New Roman"/>
          <w:color w:val="000000" w:themeColor="text1"/>
          <w:sz w:val="20"/>
          <w:szCs w:val="20"/>
          <w:shd w:val="clear" w:color="auto" w:fill="FFFFFF"/>
        </w:rPr>
        <w:t>Blumer, H. 1986.</w:t>
      </w:r>
      <w:r w:rsidRPr="004A4C89">
        <w:rPr>
          <w:rStyle w:val="apple-converted-space"/>
          <w:rFonts w:ascii="Times New Roman" w:hAnsi="Times New Roman" w:cs="Times New Roman"/>
          <w:color w:val="000000" w:themeColor="text1"/>
          <w:sz w:val="20"/>
          <w:szCs w:val="20"/>
          <w:shd w:val="clear" w:color="auto" w:fill="FFFFFF"/>
        </w:rPr>
        <w:t> </w:t>
      </w:r>
      <w:r w:rsidRPr="004A4C89">
        <w:rPr>
          <w:rFonts w:ascii="Times New Roman" w:hAnsi="Times New Roman" w:cs="Times New Roman"/>
          <w:i/>
          <w:iCs/>
          <w:color w:val="000000" w:themeColor="text1"/>
          <w:sz w:val="20"/>
          <w:szCs w:val="20"/>
          <w:shd w:val="clear" w:color="auto" w:fill="FFFFFF"/>
        </w:rPr>
        <w:t>Symbolic interactionism: Perspective and method</w:t>
      </w:r>
      <w:r w:rsidRPr="004A4C89">
        <w:rPr>
          <w:rFonts w:ascii="Times New Roman" w:hAnsi="Times New Roman" w:cs="Times New Roman"/>
          <w:color w:val="000000" w:themeColor="text1"/>
          <w:sz w:val="20"/>
          <w:szCs w:val="20"/>
          <w:shd w:val="clear" w:color="auto" w:fill="FFFFFF"/>
        </w:rPr>
        <w:t>. Univ of California Press.</w:t>
      </w:r>
    </w:p>
    <w:p w14:paraId="643B8C96" w14:textId="77777777" w:rsidR="00B24151" w:rsidRPr="004A4C89" w:rsidRDefault="00B24151" w:rsidP="00EA1930">
      <w:pPr>
        <w:jc w:val="both"/>
        <w:rPr>
          <w:rFonts w:ascii="Times New Roman" w:hAnsi="Times New Roman" w:cs="Times New Roman"/>
          <w:color w:val="000000" w:themeColor="text1"/>
          <w:sz w:val="20"/>
          <w:szCs w:val="20"/>
          <w:shd w:val="clear" w:color="auto" w:fill="FFFFFF"/>
        </w:rPr>
      </w:pPr>
      <w:r w:rsidRPr="004A4C89">
        <w:rPr>
          <w:rFonts w:ascii="Times New Roman" w:hAnsi="Times New Roman" w:cs="Times New Roman"/>
          <w:color w:val="000000" w:themeColor="text1"/>
          <w:sz w:val="20"/>
          <w:szCs w:val="20"/>
          <w:shd w:val="clear" w:color="auto" w:fill="FFFFFF"/>
        </w:rPr>
        <w:t>Clapper, T. M. 2012. About beggars. eHow Contributor.</w:t>
      </w:r>
    </w:p>
    <w:p w14:paraId="5B8D4E73" w14:textId="77777777" w:rsidR="00B24151" w:rsidRPr="004A4C89" w:rsidRDefault="00B24151" w:rsidP="00EA1930">
      <w:pPr>
        <w:jc w:val="both"/>
        <w:rPr>
          <w:rFonts w:ascii="Times New Roman" w:hAnsi="Times New Roman" w:cs="Times New Roman"/>
          <w:color w:val="000000" w:themeColor="text1"/>
          <w:sz w:val="20"/>
          <w:szCs w:val="20"/>
          <w:shd w:val="clear" w:color="auto" w:fill="FFFFFF"/>
        </w:rPr>
      </w:pPr>
      <w:r w:rsidRPr="004A4C89">
        <w:rPr>
          <w:rFonts w:ascii="Times New Roman" w:hAnsi="Times New Roman" w:cs="Times New Roman"/>
          <w:color w:val="000000" w:themeColor="text1"/>
          <w:sz w:val="20"/>
          <w:szCs w:val="20"/>
        </w:rPr>
        <w:t>Dean, H., &amp; Melrose, M. 1999. Easy pickings or hard profession? Begging as an economic activity. Pp. 83-101. Begging Questions-Street-level economic activity and social policy failure.</w:t>
      </w:r>
    </w:p>
    <w:p w14:paraId="57078A90" w14:textId="643B665B" w:rsidR="00B24151" w:rsidRPr="004A4C89" w:rsidRDefault="00F81552" w:rsidP="00AF08CC">
      <w:pPr>
        <w:rPr>
          <w:rFonts w:ascii="Times New Roman" w:hAnsi="Times New Roman" w:cs="Times New Roman"/>
          <w:color w:val="000000" w:themeColor="text1"/>
          <w:sz w:val="20"/>
          <w:szCs w:val="20"/>
          <w:shd w:val="clear" w:color="auto" w:fill="FFFFFF"/>
        </w:rPr>
      </w:pPr>
      <w:r w:rsidRPr="004A4C89">
        <w:rPr>
          <w:rFonts w:ascii="Times New Roman" w:hAnsi="Times New Roman" w:cs="Times New Roman"/>
          <w:color w:val="000000" w:themeColor="text1"/>
          <w:sz w:val="20"/>
          <w:szCs w:val="20"/>
          <w:shd w:val="clear" w:color="auto" w:fill="FFFFFF"/>
        </w:rPr>
        <w:t>Delle Fave, Antonella, et al. 2011</w:t>
      </w:r>
      <w:r w:rsidR="00B24151" w:rsidRPr="004A4C89">
        <w:rPr>
          <w:rFonts w:ascii="Times New Roman" w:hAnsi="Times New Roman" w:cs="Times New Roman"/>
          <w:color w:val="000000" w:themeColor="text1"/>
          <w:sz w:val="20"/>
          <w:szCs w:val="20"/>
          <w:shd w:val="clear" w:color="auto" w:fill="FFFFFF"/>
        </w:rPr>
        <w:t>. The eudaimonic and hedonic components of happiness: Qualitative and quantitative findings. </w:t>
      </w:r>
      <w:r w:rsidR="00B24151" w:rsidRPr="004A4C89">
        <w:rPr>
          <w:rFonts w:ascii="Times New Roman" w:hAnsi="Times New Roman" w:cs="Times New Roman"/>
          <w:i/>
          <w:iCs/>
          <w:color w:val="000000" w:themeColor="text1"/>
          <w:sz w:val="20"/>
          <w:szCs w:val="20"/>
          <w:shd w:val="clear" w:color="auto" w:fill="FFFFFF"/>
        </w:rPr>
        <w:t>Social Indicators Research</w:t>
      </w:r>
      <w:r w:rsidR="00B24151" w:rsidRPr="004A4C89">
        <w:rPr>
          <w:rFonts w:ascii="Times New Roman" w:hAnsi="Times New Roman" w:cs="Times New Roman"/>
          <w:color w:val="000000" w:themeColor="text1"/>
          <w:sz w:val="20"/>
          <w:szCs w:val="20"/>
          <w:shd w:val="clear" w:color="auto" w:fill="FFFFFF"/>
        </w:rPr>
        <w:t>, </w:t>
      </w:r>
      <w:r w:rsidR="00B24151" w:rsidRPr="004A4C89">
        <w:rPr>
          <w:rFonts w:ascii="Times New Roman" w:hAnsi="Times New Roman" w:cs="Times New Roman"/>
          <w:i/>
          <w:iCs/>
          <w:color w:val="000000" w:themeColor="text1"/>
          <w:sz w:val="20"/>
          <w:szCs w:val="20"/>
          <w:shd w:val="clear" w:color="auto" w:fill="FFFFFF"/>
        </w:rPr>
        <w:t>100</w:t>
      </w:r>
      <w:r w:rsidR="00B24151" w:rsidRPr="004A4C89">
        <w:rPr>
          <w:rFonts w:ascii="Times New Roman" w:hAnsi="Times New Roman" w:cs="Times New Roman"/>
          <w:color w:val="000000" w:themeColor="text1"/>
          <w:sz w:val="20"/>
          <w:szCs w:val="20"/>
          <w:shd w:val="clear" w:color="auto" w:fill="FFFFFF"/>
        </w:rPr>
        <w:t>(2</w:t>
      </w:r>
      <w:r w:rsidRPr="004A4C89">
        <w:rPr>
          <w:rFonts w:ascii="Times New Roman" w:hAnsi="Times New Roman" w:cs="Times New Roman"/>
          <w:color w:val="000000" w:themeColor="text1"/>
          <w:sz w:val="20"/>
          <w:szCs w:val="20"/>
          <w:shd w:val="clear" w:color="auto" w:fill="FFFFFF"/>
        </w:rPr>
        <w:t>):</w:t>
      </w:r>
      <w:r w:rsidR="00B24151" w:rsidRPr="004A4C89">
        <w:rPr>
          <w:rFonts w:ascii="Times New Roman" w:hAnsi="Times New Roman" w:cs="Times New Roman"/>
          <w:color w:val="000000" w:themeColor="text1"/>
          <w:sz w:val="20"/>
          <w:szCs w:val="20"/>
          <w:shd w:val="clear" w:color="auto" w:fill="FFFFFF"/>
        </w:rPr>
        <w:t xml:space="preserve"> 185-207.</w:t>
      </w:r>
    </w:p>
    <w:p w14:paraId="575B88A8" w14:textId="359D1008" w:rsidR="00B24151" w:rsidRPr="004A4C89" w:rsidRDefault="00F81552" w:rsidP="00AF08CC">
      <w:pPr>
        <w:rPr>
          <w:rFonts w:ascii="Times New Roman" w:hAnsi="Times New Roman" w:cs="Times New Roman"/>
          <w:color w:val="000000" w:themeColor="text1"/>
        </w:rPr>
      </w:pPr>
      <w:r w:rsidRPr="004A4C89">
        <w:rPr>
          <w:rFonts w:ascii="Times New Roman" w:hAnsi="Times New Roman" w:cs="Times New Roman"/>
          <w:color w:val="000000" w:themeColor="text1"/>
          <w:sz w:val="20"/>
          <w:szCs w:val="20"/>
          <w:shd w:val="clear" w:color="auto" w:fill="FFFFFF"/>
        </w:rPr>
        <w:t>Diener, E., &amp; Lucas, R. E. 1999</w:t>
      </w:r>
      <w:r w:rsidR="00B24151" w:rsidRPr="004A4C89">
        <w:rPr>
          <w:rFonts w:ascii="Times New Roman" w:hAnsi="Times New Roman" w:cs="Times New Roman"/>
          <w:color w:val="000000" w:themeColor="text1"/>
          <w:sz w:val="20"/>
          <w:szCs w:val="20"/>
          <w:shd w:val="clear" w:color="auto" w:fill="FFFFFF"/>
        </w:rPr>
        <w:t>. 11 personality and subjective well-being. </w:t>
      </w:r>
      <w:r w:rsidR="00B24151" w:rsidRPr="004A4C89">
        <w:rPr>
          <w:rFonts w:ascii="Times New Roman" w:hAnsi="Times New Roman" w:cs="Times New Roman"/>
          <w:i/>
          <w:iCs/>
          <w:color w:val="000000" w:themeColor="text1"/>
          <w:sz w:val="20"/>
          <w:szCs w:val="20"/>
          <w:shd w:val="clear" w:color="auto" w:fill="FFFFFF"/>
        </w:rPr>
        <w:t>Well-being: Foundations of hedonic psychology</w:t>
      </w:r>
      <w:r w:rsidR="00B24151" w:rsidRPr="004A4C89">
        <w:rPr>
          <w:rFonts w:ascii="Times New Roman" w:hAnsi="Times New Roman" w:cs="Times New Roman"/>
          <w:color w:val="000000" w:themeColor="text1"/>
          <w:sz w:val="20"/>
          <w:szCs w:val="20"/>
          <w:shd w:val="clear" w:color="auto" w:fill="FFFFFF"/>
        </w:rPr>
        <w:t>, (213).</w:t>
      </w:r>
    </w:p>
    <w:p w14:paraId="6D9686C5" w14:textId="77777777" w:rsidR="00B24151" w:rsidRPr="004A4C89" w:rsidRDefault="00B24151" w:rsidP="0093634A">
      <w:pPr>
        <w:jc w:val="both"/>
        <w:rPr>
          <w:rFonts w:ascii="Times New Roman" w:eastAsia="ArialNarrow" w:hAnsi="Times New Roman" w:cs="Times New Roman"/>
          <w:color w:val="000000" w:themeColor="text1"/>
          <w:sz w:val="20"/>
          <w:szCs w:val="20"/>
        </w:rPr>
      </w:pPr>
      <w:r w:rsidRPr="004A4C89">
        <w:rPr>
          <w:rFonts w:ascii="Times New Roman" w:eastAsia="ArialNarrow" w:hAnsi="Times New Roman" w:cs="Times New Roman"/>
          <w:color w:val="000000" w:themeColor="text1"/>
          <w:sz w:val="20"/>
          <w:szCs w:val="20"/>
        </w:rPr>
        <w:t xml:space="preserve">Emerson, Robert M., Rachel I. Fretz, and Linda L. Shaw. 1995. </w:t>
      </w:r>
      <w:r w:rsidRPr="004A4C89">
        <w:rPr>
          <w:rFonts w:ascii="Times New Roman" w:eastAsia="ArialNarrow-Italic" w:hAnsi="Times New Roman" w:cs="Times New Roman"/>
          <w:i/>
          <w:iCs/>
          <w:color w:val="000000" w:themeColor="text1"/>
          <w:sz w:val="20"/>
          <w:szCs w:val="20"/>
        </w:rPr>
        <w:t>Writing Ethnographic Fieldnotes</w:t>
      </w:r>
      <w:r w:rsidRPr="004A4C89">
        <w:rPr>
          <w:rFonts w:ascii="Times New Roman" w:eastAsia="ArialNarrow" w:hAnsi="Times New Roman" w:cs="Times New Roman"/>
          <w:color w:val="000000" w:themeColor="text1"/>
          <w:sz w:val="20"/>
          <w:szCs w:val="20"/>
        </w:rPr>
        <w:t>. Chicago: University Of Chicago Press.</w:t>
      </w:r>
    </w:p>
    <w:p w14:paraId="42BD296E" w14:textId="77777777" w:rsidR="00B24151" w:rsidRPr="004A4C89" w:rsidRDefault="00B24151" w:rsidP="007A6712">
      <w:pPr>
        <w:rPr>
          <w:rFonts w:ascii="Times New Roman" w:hAnsi="Times New Roman" w:cs="Times New Roman"/>
          <w:color w:val="000000" w:themeColor="text1"/>
          <w:sz w:val="20"/>
          <w:szCs w:val="20"/>
          <w:shd w:val="clear" w:color="auto" w:fill="FFFFFF"/>
        </w:rPr>
      </w:pPr>
      <w:r w:rsidRPr="004A4C89">
        <w:rPr>
          <w:rFonts w:ascii="Times New Roman" w:hAnsi="Times New Roman" w:cs="Times New Roman"/>
          <w:color w:val="000000" w:themeColor="text1"/>
          <w:sz w:val="20"/>
          <w:szCs w:val="20"/>
          <w:shd w:val="clear" w:color="auto" w:fill="FFFFFF"/>
        </w:rPr>
        <w:t>Hammersley, M., &amp; Atkinson, P. 1995. Ethnography: Practices and principles.</w:t>
      </w:r>
      <w:r w:rsidRPr="004A4C89">
        <w:rPr>
          <w:rStyle w:val="apple-converted-space"/>
          <w:rFonts w:ascii="Times New Roman" w:hAnsi="Times New Roman" w:cs="Times New Roman"/>
          <w:color w:val="000000" w:themeColor="text1"/>
          <w:sz w:val="20"/>
          <w:szCs w:val="20"/>
          <w:shd w:val="clear" w:color="auto" w:fill="FFFFFF"/>
        </w:rPr>
        <w:t> </w:t>
      </w:r>
      <w:r w:rsidRPr="004A4C89">
        <w:rPr>
          <w:rFonts w:ascii="Times New Roman" w:hAnsi="Times New Roman" w:cs="Times New Roman"/>
          <w:i/>
          <w:iCs/>
          <w:color w:val="000000" w:themeColor="text1"/>
          <w:sz w:val="20"/>
          <w:szCs w:val="20"/>
          <w:shd w:val="clear" w:color="auto" w:fill="FFFFFF"/>
        </w:rPr>
        <w:t>New York: Routledge. Retrieved December</w:t>
      </w:r>
      <w:r w:rsidRPr="004A4C89">
        <w:rPr>
          <w:rFonts w:ascii="Times New Roman" w:hAnsi="Times New Roman" w:cs="Times New Roman"/>
          <w:color w:val="000000" w:themeColor="text1"/>
          <w:sz w:val="20"/>
          <w:szCs w:val="20"/>
          <w:shd w:val="clear" w:color="auto" w:fill="FFFFFF"/>
        </w:rPr>
        <w:t>,</w:t>
      </w:r>
      <w:r w:rsidRPr="004A4C89">
        <w:rPr>
          <w:rStyle w:val="apple-converted-space"/>
          <w:rFonts w:ascii="Times New Roman" w:hAnsi="Times New Roman" w:cs="Times New Roman"/>
          <w:color w:val="000000" w:themeColor="text1"/>
          <w:sz w:val="20"/>
          <w:szCs w:val="20"/>
          <w:shd w:val="clear" w:color="auto" w:fill="FFFFFF"/>
        </w:rPr>
        <w:t> </w:t>
      </w:r>
      <w:r w:rsidRPr="004A4C89">
        <w:rPr>
          <w:rFonts w:ascii="Times New Roman" w:hAnsi="Times New Roman" w:cs="Times New Roman"/>
          <w:i/>
          <w:iCs/>
          <w:color w:val="000000" w:themeColor="text1"/>
          <w:sz w:val="20"/>
          <w:szCs w:val="20"/>
          <w:shd w:val="clear" w:color="auto" w:fill="FFFFFF"/>
        </w:rPr>
        <w:t>2</w:t>
      </w:r>
      <w:r w:rsidRPr="004A4C89">
        <w:rPr>
          <w:rFonts w:ascii="Times New Roman" w:hAnsi="Times New Roman" w:cs="Times New Roman"/>
          <w:color w:val="000000" w:themeColor="text1"/>
          <w:sz w:val="20"/>
          <w:szCs w:val="20"/>
          <w:shd w:val="clear" w:color="auto" w:fill="FFFFFF"/>
        </w:rPr>
        <w:t>, 2008.</w:t>
      </w:r>
    </w:p>
    <w:p w14:paraId="6DEB3028" w14:textId="7D5900F5" w:rsidR="00B24151" w:rsidRPr="004A4C89" w:rsidRDefault="00F81552" w:rsidP="00EA1930">
      <w:pPr>
        <w:jc w:val="both"/>
        <w:rPr>
          <w:rFonts w:ascii="Times New Roman" w:hAnsi="Times New Roman" w:cs="Times New Roman"/>
          <w:color w:val="000000" w:themeColor="text1"/>
          <w:sz w:val="20"/>
          <w:szCs w:val="20"/>
        </w:rPr>
      </w:pPr>
      <w:r w:rsidRPr="004A4C89">
        <w:rPr>
          <w:rFonts w:ascii="Times New Roman" w:hAnsi="Times New Roman" w:cs="Times New Roman"/>
          <w:color w:val="000000" w:themeColor="text1"/>
          <w:sz w:val="20"/>
          <w:szCs w:val="20"/>
          <w:shd w:val="clear" w:color="auto" w:fill="FFFFFF"/>
        </w:rPr>
        <w:t>Lankenau, S. E. 1999</w:t>
      </w:r>
      <w:r w:rsidR="00B24151" w:rsidRPr="004A4C89">
        <w:rPr>
          <w:rFonts w:ascii="Times New Roman" w:hAnsi="Times New Roman" w:cs="Times New Roman"/>
          <w:color w:val="000000" w:themeColor="text1"/>
          <w:sz w:val="20"/>
          <w:szCs w:val="20"/>
          <w:shd w:val="clear" w:color="auto" w:fill="FFFFFF"/>
        </w:rPr>
        <w:t>. STRONGER THAN DIRT Public Humiliation and Status Enhancement among Panhandlers.</w:t>
      </w:r>
      <w:r w:rsidR="00B24151" w:rsidRPr="004A4C89">
        <w:rPr>
          <w:rStyle w:val="apple-converted-space"/>
          <w:rFonts w:ascii="Times New Roman" w:hAnsi="Times New Roman" w:cs="Times New Roman"/>
          <w:color w:val="000000" w:themeColor="text1"/>
          <w:sz w:val="20"/>
          <w:szCs w:val="20"/>
          <w:shd w:val="clear" w:color="auto" w:fill="FFFFFF"/>
        </w:rPr>
        <w:t> </w:t>
      </w:r>
      <w:r w:rsidR="00B24151" w:rsidRPr="004A4C89">
        <w:rPr>
          <w:rFonts w:ascii="Times New Roman" w:hAnsi="Times New Roman" w:cs="Times New Roman"/>
          <w:i/>
          <w:iCs/>
          <w:color w:val="000000" w:themeColor="text1"/>
          <w:sz w:val="20"/>
          <w:szCs w:val="20"/>
          <w:shd w:val="clear" w:color="auto" w:fill="FFFFFF"/>
        </w:rPr>
        <w:t>Journal of contemporary ethnography</w:t>
      </w:r>
      <w:r w:rsidR="00B24151" w:rsidRPr="004A4C89">
        <w:rPr>
          <w:rFonts w:ascii="Times New Roman" w:hAnsi="Times New Roman" w:cs="Times New Roman"/>
          <w:color w:val="000000" w:themeColor="text1"/>
          <w:sz w:val="20"/>
          <w:szCs w:val="20"/>
          <w:shd w:val="clear" w:color="auto" w:fill="FFFFFF"/>
        </w:rPr>
        <w:t>,</w:t>
      </w:r>
      <w:r w:rsidR="00B24151" w:rsidRPr="004A4C89">
        <w:rPr>
          <w:rStyle w:val="apple-converted-space"/>
          <w:rFonts w:ascii="Times New Roman" w:hAnsi="Times New Roman" w:cs="Times New Roman"/>
          <w:color w:val="000000" w:themeColor="text1"/>
          <w:sz w:val="20"/>
          <w:szCs w:val="20"/>
          <w:shd w:val="clear" w:color="auto" w:fill="FFFFFF"/>
        </w:rPr>
        <w:t> </w:t>
      </w:r>
      <w:r w:rsidR="00B24151" w:rsidRPr="004A4C89">
        <w:rPr>
          <w:rFonts w:ascii="Times New Roman" w:hAnsi="Times New Roman" w:cs="Times New Roman"/>
          <w:i/>
          <w:iCs/>
          <w:color w:val="000000" w:themeColor="text1"/>
          <w:sz w:val="20"/>
          <w:szCs w:val="20"/>
          <w:shd w:val="clear" w:color="auto" w:fill="FFFFFF"/>
        </w:rPr>
        <w:t>28</w:t>
      </w:r>
      <w:r w:rsidR="00B24151" w:rsidRPr="004A4C89">
        <w:rPr>
          <w:rFonts w:ascii="Times New Roman" w:hAnsi="Times New Roman" w:cs="Times New Roman"/>
          <w:color w:val="000000" w:themeColor="text1"/>
          <w:sz w:val="20"/>
          <w:szCs w:val="20"/>
          <w:shd w:val="clear" w:color="auto" w:fill="FFFFFF"/>
        </w:rPr>
        <w:t>(3): 288-318.</w:t>
      </w:r>
    </w:p>
    <w:p w14:paraId="72A36E82" w14:textId="77777777" w:rsidR="00B24151" w:rsidRPr="004A4C89" w:rsidRDefault="00B24151" w:rsidP="007A6712">
      <w:pPr>
        <w:rPr>
          <w:rFonts w:ascii="Times New Roman" w:hAnsi="Times New Roman" w:cs="Times New Roman"/>
          <w:color w:val="000000" w:themeColor="text1"/>
          <w:sz w:val="20"/>
          <w:szCs w:val="20"/>
          <w:shd w:val="clear" w:color="auto" w:fill="FFFFFF"/>
        </w:rPr>
      </w:pPr>
      <w:r w:rsidRPr="004A4C89">
        <w:rPr>
          <w:rFonts w:ascii="Times New Roman" w:hAnsi="Times New Roman" w:cs="Times New Roman"/>
          <w:color w:val="000000" w:themeColor="text1"/>
          <w:sz w:val="20"/>
          <w:szCs w:val="20"/>
          <w:shd w:val="clear" w:color="auto" w:fill="FFFFFF"/>
        </w:rPr>
        <w:t>LeCompte, M. D., &amp; Goetz, J. P. 1982. Problems of reliability and validity in ethnographic research.</w:t>
      </w:r>
      <w:r w:rsidRPr="004A4C89">
        <w:rPr>
          <w:rStyle w:val="apple-converted-space"/>
          <w:rFonts w:ascii="Times New Roman" w:hAnsi="Times New Roman" w:cs="Times New Roman"/>
          <w:color w:val="000000" w:themeColor="text1"/>
          <w:sz w:val="20"/>
          <w:szCs w:val="20"/>
          <w:shd w:val="clear" w:color="auto" w:fill="FFFFFF"/>
        </w:rPr>
        <w:t> </w:t>
      </w:r>
      <w:r w:rsidRPr="004A4C89">
        <w:rPr>
          <w:rFonts w:ascii="Times New Roman" w:hAnsi="Times New Roman" w:cs="Times New Roman"/>
          <w:i/>
          <w:iCs/>
          <w:color w:val="000000" w:themeColor="text1"/>
          <w:sz w:val="20"/>
          <w:szCs w:val="20"/>
          <w:shd w:val="clear" w:color="auto" w:fill="FFFFFF"/>
        </w:rPr>
        <w:t>Review of educational research</w:t>
      </w:r>
      <w:r w:rsidRPr="004A4C89">
        <w:rPr>
          <w:rFonts w:ascii="Times New Roman" w:hAnsi="Times New Roman" w:cs="Times New Roman"/>
          <w:color w:val="000000" w:themeColor="text1"/>
          <w:sz w:val="20"/>
          <w:szCs w:val="20"/>
          <w:shd w:val="clear" w:color="auto" w:fill="FFFFFF"/>
        </w:rPr>
        <w:t>,</w:t>
      </w:r>
      <w:r w:rsidRPr="004A4C89">
        <w:rPr>
          <w:rStyle w:val="apple-converted-space"/>
          <w:rFonts w:ascii="Times New Roman" w:hAnsi="Times New Roman" w:cs="Times New Roman"/>
          <w:color w:val="000000" w:themeColor="text1"/>
          <w:sz w:val="20"/>
          <w:szCs w:val="20"/>
          <w:shd w:val="clear" w:color="auto" w:fill="FFFFFF"/>
        </w:rPr>
        <w:t> </w:t>
      </w:r>
      <w:r w:rsidRPr="004A4C89">
        <w:rPr>
          <w:rFonts w:ascii="Times New Roman" w:hAnsi="Times New Roman" w:cs="Times New Roman"/>
          <w:i/>
          <w:iCs/>
          <w:color w:val="000000" w:themeColor="text1"/>
          <w:sz w:val="20"/>
          <w:szCs w:val="20"/>
          <w:shd w:val="clear" w:color="auto" w:fill="FFFFFF"/>
        </w:rPr>
        <w:t>52</w:t>
      </w:r>
      <w:r w:rsidRPr="004A4C89">
        <w:rPr>
          <w:rFonts w:ascii="Times New Roman" w:hAnsi="Times New Roman" w:cs="Times New Roman"/>
          <w:color w:val="000000" w:themeColor="text1"/>
          <w:sz w:val="20"/>
          <w:szCs w:val="20"/>
          <w:shd w:val="clear" w:color="auto" w:fill="FFFFFF"/>
        </w:rPr>
        <w:t>(1): 31-60.</w:t>
      </w:r>
    </w:p>
    <w:p w14:paraId="02D3545C" w14:textId="7F99F4B1" w:rsidR="00B24151" w:rsidRPr="004A4C89" w:rsidRDefault="00B24151">
      <w:pPr>
        <w:rPr>
          <w:rFonts w:ascii="Times New Roman" w:hAnsi="Times New Roman" w:cs="Times New Roman"/>
          <w:color w:val="000000" w:themeColor="text1"/>
        </w:rPr>
      </w:pPr>
      <w:r w:rsidRPr="004A4C89">
        <w:rPr>
          <w:rFonts w:ascii="Times New Roman" w:hAnsi="Times New Roman" w:cs="Times New Roman"/>
          <w:color w:val="000000" w:themeColor="text1"/>
          <w:sz w:val="20"/>
          <w:szCs w:val="20"/>
          <w:shd w:val="clear" w:color="auto" w:fill="FFFFFF"/>
        </w:rPr>
        <w:t xml:space="preserve">Lee, G. R., &amp; </w:t>
      </w:r>
      <w:r w:rsidR="00F81552" w:rsidRPr="004A4C89">
        <w:rPr>
          <w:rFonts w:ascii="Times New Roman" w:hAnsi="Times New Roman" w:cs="Times New Roman"/>
          <w:color w:val="000000" w:themeColor="text1"/>
          <w:sz w:val="20"/>
          <w:szCs w:val="20"/>
          <w:shd w:val="clear" w:color="auto" w:fill="FFFFFF"/>
        </w:rPr>
        <w:t>Ishii-Kuntz, M. 1987</w:t>
      </w:r>
      <w:r w:rsidRPr="004A4C89">
        <w:rPr>
          <w:rFonts w:ascii="Times New Roman" w:hAnsi="Times New Roman" w:cs="Times New Roman"/>
          <w:color w:val="000000" w:themeColor="text1"/>
          <w:sz w:val="20"/>
          <w:szCs w:val="20"/>
          <w:shd w:val="clear" w:color="auto" w:fill="FFFFFF"/>
        </w:rPr>
        <w:t>. Social interaction, loneliness, and emotional well-being among the elderly. </w:t>
      </w:r>
      <w:r w:rsidRPr="004A4C89">
        <w:rPr>
          <w:rFonts w:ascii="Times New Roman" w:hAnsi="Times New Roman" w:cs="Times New Roman"/>
          <w:i/>
          <w:iCs/>
          <w:color w:val="000000" w:themeColor="text1"/>
          <w:sz w:val="20"/>
          <w:szCs w:val="20"/>
          <w:shd w:val="clear" w:color="auto" w:fill="FFFFFF"/>
        </w:rPr>
        <w:t>Research on aging</w:t>
      </w:r>
      <w:r w:rsidRPr="004A4C89">
        <w:rPr>
          <w:rFonts w:ascii="Times New Roman" w:hAnsi="Times New Roman" w:cs="Times New Roman"/>
          <w:color w:val="000000" w:themeColor="text1"/>
          <w:sz w:val="20"/>
          <w:szCs w:val="20"/>
          <w:shd w:val="clear" w:color="auto" w:fill="FFFFFF"/>
        </w:rPr>
        <w:t>, </w:t>
      </w:r>
      <w:r w:rsidRPr="004A4C89">
        <w:rPr>
          <w:rFonts w:ascii="Times New Roman" w:hAnsi="Times New Roman" w:cs="Times New Roman"/>
          <w:i/>
          <w:iCs/>
          <w:color w:val="000000" w:themeColor="text1"/>
          <w:sz w:val="20"/>
          <w:szCs w:val="20"/>
          <w:shd w:val="clear" w:color="auto" w:fill="FFFFFF"/>
        </w:rPr>
        <w:t>9</w:t>
      </w:r>
      <w:r w:rsidR="00F81552" w:rsidRPr="004A4C89">
        <w:rPr>
          <w:rFonts w:ascii="Times New Roman" w:hAnsi="Times New Roman" w:cs="Times New Roman"/>
          <w:color w:val="000000" w:themeColor="text1"/>
          <w:sz w:val="20"/>
          <w:szCs w:val="20"/>
          <w:shd w:val="clear" w:color="auto" w:fill="FFFFFF"/>
        </w:rPr>
        <w:t>(4):</w:t>
      </w:r>
      <w:r w:rsidRPr="004A4C89">
        <w:rPr>
          <w:rFonts w:ascii="Times New Roman" w:hAnsi="Times New Roman" w:cs="Times New Roman"/>
          <w:color w:val="000000" w:themeColor="text1"/>
          <w:sz w:val="20"/>
          <w:szCs w:val="20"/>
          <w:shd w:val="clear" w:color="auto" w:fill="FFFFFF"/>
        </w:rPr>
        <w:t xml:space="preserve"> 459-482.</w:t>
      </w:r>
    </w:p>
    <w:p w14:paraId="00580CE4" w14:textId="77777777" w:rsidR="00B24151" w:rsidRPr="004A4C89" w:rsidRDefault="00B24151" w:rsidP="007A6712">
      <w:pPr>
        <w:rPr>
          <w:rFonts w:ascii="Times New Roman" w:hAnsi="Times New Roman" w:cs="Times New Roman"/>
          <w:color w:val="000000" w:themeColor="text1"/>
          <w:sz w:val="20"/>
          <w:szCs w:val="20"/>
          <w:shd w:val="clear" w:color="auto" w:fill="FFFFFF"/>
        </w:rPr>
      </w:pPr>
      <w:r w:rsidRPr="004A4C89">
        <w:rPr>
          <w:rFonts w:ascii="Times New Roman" w:hAnsi="Times New Roman" w:cs="Times New Roman"/>
          <w:color w:val="000000" w:themeColor="text1"/>
          <w:sz w:val="20"/>
          <w:szCs w:val="20"/>
          <w:shd w:val="clear" w:color="auto" w:fill="FFFFFF"/>
        </w:rPr>
        <w:t>Lee, R. M. 1993.</w:t>
      </w:r>
      <w:r w:rsidRPr="004A4C89">
        <w:rPr>
          <w:rStyle w:val="apple-converted-space"/>
          <w:rFonts w:ascii="Times New Roman" w:hAnsi="Times New Roman" w:cs="Times New Roman"/>
          <w:color w:val="000000" w:themeColor="text1"/>
          <w:sz w:val="20"/>
          <w:szCs w:val="20"/>
          <w:shd w:val="clear" w:color="auto" w:fill="FFFFFF"/>
        </w:rPr>
        <w:t> </w:t>
      </w:r>
      <w:r w:rsidRPr="004A4C89">
        <w:rPr>
          <w:rFonts w:ascii="Times New Roman" w:hAnsi="Times New Roman" w:cs="Times New Roman"/>
          <w:i/>
          <w:iCs/>
          <w:color w:val="000000" w:themeColor="text1"/>
          <w:sz w:val="20"/>
          <w:szCs w:val="20"/>
          <w:shd w:val="clear" w:color="auto" w:fill="FFFFFF"/>
        </w:rPr>
        <w:t>Doing research on sensitive topics</w:t>
      </w:r>
      <w:r w:rsidRPr="004A4C89">
        <w:rPr>
          <w:rFonts w:ascii="Times New Roman" w:hAnsi="Times New Roman" w:cs="Times New Roman"/>
          <w:color w:val="000000" w:themeColor="text1"/>
          <w:sz w:val="20"/>
          <w:szCs w:val="20"/>
          <w:shd w:val="clear" w:color="auto" w:fill="FFFFFF"/>
        </w:rPr>
        <w:t>. Sage</w:t>
      </w:r>
    </w:p>
    <w:p w14:paraId="4CF33489" w14:textId="77777777" w:rsidR="00B24151" w:rsidRPr="004A4C89" w:rsidRDefault="00B24151" w:rsidP="00EA1930">
      <w:pPr>
        <w:jc w:val="both"/>
        <w:rPr>
          <w:rFonts w:ascii="Times New Roman" w:hAnsi="Times New Roman" w:cs="Times New Roman"/>
          <w:color w:val="000000" w:themeColor="text1"/>
          <w:sz w:val="20"/>
          <w:szCs w:val="20"/>
          <w:shd w:val="clear" w:color="auto" w:fill="FFFFFF"/>
        </w:rPr>
      </w:pPr>
      <w:r w:rsidRPr="004A4C89">
        <w:rPr>
          <w:rFonts w:ascii="Times New Roman" w:hAnsi="Times New Roman" w:cs="Times New Roman"/>
          <w:color w:val="000000" w:themeColor="text1"/>
          <w:sz w:val="20"/>
          <w:szCs w:val="20"/>
          <w:shd w:val="clear" w:color="auto" w:fill="FFFFFF"/>
        </w:rPr>
        <w:t>Lynch, P.2005. Understanding and responding to begging.</w:t>
      </w:r>
      <w:r w:rsidRPr="004A4C89">
        <w:rPr>
          <w:rStyle w:val="apple-converted-space"/>
          <w:rFonts w:ascii="Times New Roman" w:hAnsi="Times New Roman" w:cs="Times New Roman"/>
          <w:color w:val="000000" w:themeColor="text1"/>
          <w:sz w:val="20"/>
          <w:szCs w:val="20"/>
          <w:shd w:val="clear" w:color="auto" w:fill="FFFFFF"/>
        </w:rPr>
        <w:t> </w:t>
      </w:r>
      <w:r w:rsidRPr="004A4C89">
        <w:rPr>
          <w:rFonts w:ascii="Times New Roman" w:hAnsi="Times New Roman" w:cs="Times New Roman"/>
          <w:i/>
          <w:iCs/>
          <w:color w:val="000000" w:themeColor="text1"/>
          <w:sz w:val="20"/>
          <w:szCs w:val="20"/>
          <w:shd w:val="clear" w:color="auto" w:fill="FFFFFF"/>
        </w:rPr>
        <w:t>Melb. UL Rev.</w:t>
      </w:r>
      <w:r w:rsidRPr="004A4C89">
        <w:rPr>
          <w:rFonts w:ascii="Times New Roman" w:hAnsi="Times New Roman" w:cs="Times New Roman"/>
          <w:color w:val="000000" w:themeColor="text1"/>
          <w:sz w:val="20"/>
          <w:szCs w:val="20"/>
          <w:shd w:val="clear" w:color="auto" w:fill="FFFFFF"/>
        </w:rPr>
        <w:t>,</w:t>
      </w:r>
      <w:r w:rsidRPr="004A4C89">
        <w:rPr>
          <w:rStyle w:val="apple-converted-space"/>
          <w:rFonts w:ascii="Times New Roman" w:hAnsi="Times New Roman" w:cs="Times New Roman"/>
          <w:color w:val="000000" w:themeColor="text1"/>
          <w:sz w:val="20"/>
          <w:szCs w:val="20"/>
          <w:shd w:val="clear" w:color="auto" w:fill="FFFFFF"/>
        </w:rPr>
        <w:t> </w:t>
      </w:r>
      <w:r w:rsidRPr="004A4C89">
        <w:rPr>
          <w:rFonts w:ascii="Times New Roman" w:hAnsi="Times New Roman" w:cs="Times New Roman"/>
          <w:i/>
          <w:iCs/>
          <w:color w:val="000000" w:themeColor="text1"/>
          <w:sz w:val="20"/>
          <w:szCs w:val="20"/>
          <w:shd w:val="clear" w:color="auto" w:fill="FFFFFF"/>
        </w:rPr>
        <w:t>29</w:t>
      </w:r>
      <w:r w:rsidRPr="004A4C89">
        <w:rPr>
          <w:rFonts w:ascii="Times New Roman" w:hAnsi="Times New Roman" w:cs="Times New Roman"/>
          <w:color w:val="000000" w:themeColor="text1"/>
          <w:sz w:val="20"/>
          <w:szCs w:val="20"/>
          <w:shd w:val="clear" w:color="auto" w:fill="FFFFFF"/>
        </w:rPr>
        <w:t>, 518.</w:t>
      </w:r>
    </w:p>
    <w:p w14:paraId="293354F7" w14:textId="6E96914D" w:rsidR="00B24151" w:rsidRPr="004A4C89" w:rsidRDefault="00F81552" w:rsidP="00AF08CC">
      <w:pPr>
        <w:rPr>
          <w:rFonts w:ascii="Times New Roman" w:hAnsi="Times New Roman" w:cs="Times New Roman"/>
          <w:color w:val="000000" w:themeColor="text1"/>
          <w:sz w:val="20"/>
          <w:szCs w:val="20"/>
          <w:shd w:val="clear" w:color="auto" w:fill="FFFFFF"/>
        </w:rPr>
      </w:pPr>
      <w:r w:rsidRPr="004A4C89">
        <w:rPr>
          <w:rFonts w:ascii="Times New Roman" w:hAnsi="Times New Roman" w:cs="Times New Roman"/>
          <w:color w:val="000000" w:themeColor="text1"/>
          <w:sz w:val="20"/>
          <w:szCs w:val="20"/>
          <w:shd w:val="clear" w:color="auto" w:fill="FFFFFF"/>
        </w:rPr>
        <w:t>Mauss, M. 2000</w:t>
      </w:r>
      <w:r w:rsidR="00B24151" w:rsidRPr="004A4C89">
        <w:rPr>
          <w:rFonts w:ascii="Times New Roman" w:hAnsi="Times New Roman" w:cs="Times New Roman"/>
          <w:color w:val="000000" w:themeColor="text1"/>
          <w:sz w:val="20"/>
          <w:szCs w:val="20"/>
          <w:shd w:val="clear" w:color="auto" w:fill="FFFFFF"/>
        </w:rPr>
        <w:t>. </w:t>
      </w:r>
      <w:r w:rsidR="00B24151" w:rsidRPr="004A4C89">
        <w:rPr>
          <w:rFonts w:ascii="Times New Roman" w:hAnsi="Times New Roman" w:cs="Times New Roman"/>
          <w:i/>
          <w:iCs/>
          <w:color w:val="000000" w:themeColor="text1"/>
          <w:sz w:val="20"/>
          <w:szCs w:val="20"/>
          <w:shd w:val="clear" w:color="auto" w:fill="FFFFFF"/>
        </w:rPr>
        <w:t>The gift: The form and reason for exchange in archaic societies</w:t>
      </w:r>
      <w:r w:rsidR="00B24151" w:rsidRPr="004A4C89">
        <w:rPr>
          <w:rFonts w:ascii="Times New Roman" w:hAnsi="Times New Roman" w:cs="Times New Roman"/>
          <w:color w:val="000000" w:themeColor="text1"/>
          <w:sz w:val="20"/>
          <w:szCs w:val="20"/>
          <w:shd w:val="clear" w:color="auto" w:fill="FFFFFF"/>
        </w:rPr>
        <w:t>. WW Norton &amp; Company.</w:t>
      </w:r>
    </w:p>
    <w:p w14:paraId="314F5236" w14:textId="532B9A1A" w:rsidR="00B24151" w:rsidRPr="004A4C89" w:rsidRDefault="00F81552" w:rsidP="00AF08CC">
      <w:pPr>
        <w:rPr>
          <w:rFonts w:ascii="Times New Roman" w:hAnsi="Times New Roman" w:cs="Times New Roman"/>
          <w:color w:val="000000" w:themeColor="text1"/>
          <w:sz w:val="20"/>
          <w:szCs w:val="20"/>
          <w:shd w:val="clear" w:color="auto" w:fill="FFFFFF"/>
        </w:rPr>
      </w:pPr>
      <w:r w:rsidRPr="004A4C89">
        <w:rPr>
          <w:rFonts w:ascii="Times New Roman" w:hAnsi="Times New Roman" w:cs="Times New Roman"/>
          <w:color w:val="000000" w:themeColor="text1"/>
          <w:sz w:val="20"/>
          <w:szCs w:val="20"/>
          <w:shd w:val="clear" w:color="auto" w:fill="FFFFFF"/>
        </w:rPr>
        <w:lastRenderedPageBreak/>
        <w:t>McIntosh, I., &amp; Angus, E. 1999</w:t>
      </w:r>
      <w:r w:rsidR="00B24151" w:rsidRPr="004A4C89">
        <w:rPr>
          <w:rFonts w:ascii="Times New Roman" w:hAnsi="Times New Roman" w:cs="Times New Roman"/>
          <w:color w:val="000000" w:themeColor="text1"/>
          <w:sz w:val="20"/>
          <w:szCs w:val="20"/>
          <w:shd w:val="clear" w:color="auto" w:fill="FFFFFF"/>
        </w:rPr>
        <w:t>. I feel rotten. I do, I feel rotten: exploring the begging encounter. </w:t>
      </w:r>
      <w:r w:rsidR="00B24151" w:rsidRPr="004A4C89">
        <w:rPr>
          <w:rFonts w:ascii="Times New Roman" w:hAnsi="Times New Roman" w:cs="Times New Roman"/>
          <w:i/>
          <w:iCs/>
          <w:color w:val="000000" w:themeColor="text1"/>
          <w:sz w:val="20"/>
          <w:szCs w:val="20"/>
          <w:shd w:val="clear" w:color="auto" w:fill="FFFFFF"/>
        </w:rPr>
        <w:t>Begging Questions-Street-level economic activity and social policy failure</w:t>
      </w:r>
      <w:r w:rsidR="00B24151" w:rsidRPr="004A4C89">
        <w:rPr>
          <w:rFonts w:ascii="Times New Roman" w:hAnsi="Times New Roman" w:cs="Times New Roman"/>
          <w:color w:val="000000" w:themeColor="text1"/>
          <w:sz w:val="20"/>
          <w:szCs w:val="20"/>
          <w:shd w:val="clear" w:color="auto" w:fill="FFFFFF"/>
        </w:rPr>
        <w:t>, 183-203.</w:t>
      </w:r>
    </w:p>
    <w:p w14:paraId="4B11AA39" w14:textId="5BEA42E0" w:rsidR="00B24151" w:rsidRPr="004A4C89" w:rsidRDefault="00F81552">
      <w:pPr>
        <w:rPr>
          <w:rFonts w:ascii="Times New Roman" w:hAnsi="Times New Roman" w:cs="Times New Roman"/>
          <w:color w:val="000000" w:themeColor="text1"/>
          <w:sz w:val="20"/>
          <w:szCs w:val="20"/>
          <w:shd w:val="clear" w:color="auto" w:fill="FFFFFF"/>
        </w:rPr>
      </w:pPr>
      <w:r w:rsidRPr="004A4C89">
        <w:rPr>
          <w:rFonts w:ascii="Times New Roman" w:hAnsi="Times New Roman" w:cs="Times New Roman"/>
          <w:color w:val="000000" w:themeColor="text1"/>
          <w:sz w:val="20"/>
          <w:szCs w:val="20"/>
          <w:shd w:val="clear" w:color="auto" w:fill="FFFFFF"/>
        </w:rPr>
        <w:t>Parsell, C. 2011</w:t>
      </w:r>
      <w:r w:rsidR="00B24151" w:rsidRPr="004A4C89">
        <w:rPr>
          <w:rFonts w:ascii="Times New Roman" w:hAnsi="Times New Roman" w:cs="Times New Roman"/>
          <w:color w:val="000000" w:themeColor="text1"/>
          <w:sz w:val="20"/>
          <w:szCs w:val="20"/>
          <w:shd w:val="clear" w:color="auto" w:fill="FFFFFF"/>
        </w:rPr>
        <w:t>. Homeless identities: enacted and ascribed. </w:t>
      </w:r>
      <w:r w:rsidR="00B24151" w:rsidRPr="004A4C89">
        <w:rPr>
          <w:rFonts w:ascii="Times New Roman" w:hAnsi="Times New Roman" w:cs="Times New Roman"/>
          <w:i/>
          <w:iCs/>
          <w:color w:val="000000" w:themeColor="text1"/>
          <w:sz w:val="20"/>
          <w:szCs w:val="20"/>
          <w:shd w:val="clear" w:color="auto" w:fill="FFFFFF"/>
        </w:rPr>
        <w:t>The British journal of sociology</w:t>
      </w:r>
      <w:r w:rsidR="00B24151" w:rsidRPr="004A4C89">
        <w:rPr>
          <w:rFonts w:ascii="Times New Roman" w:hAnsi="Times New Roman" w:cs="Times New Roman"/>
          <w:color w:val="000000" w:themeColor="text1"/>
          <w:sz w:val="20"/>
          <w:szCs w:val="20"/>
          <w:shd w:val="clear" w:color="auto" w:fill="FFFFFF"/>
        </w:rPr>
        <w:t>, </w:t>
      </w:r>
      <w:r w:rsidR="00B24151" w:rsidRPr="004A4C89">
        <w:rPr>
          <w:rFonts w:ascii="Times New Roman" w:hAnsi="Times New Roman" w:cs="Times New Roman"/>
          <w:i/>
          <w:iCs/>
          <w:color w:val="000000" w:themeColor="text1"/>
          <w:sz w:val="20"/>
          <w:szCs w:val="20"/>
          <w:shd w:val="clear" w:color="auto" w:fill="FFFFFF"/>
        </w:rPr>
        <w:t>62</w:t>
      </w:r>
      <w:r w:rsidR="00B24151" w:rsidRPr="004A4C89">
        <w:rPr>
          <w:rFonts w:ascii="Times New Roman" w:hAnsi="Times New Roman" w:cs="Times New Roman"/>
          <w:color w:val="000000" w:themeColor="text1"/>
          <w:sz w:val="20"/>
          <w:szCs w:val="20"/>
          <w:shd w:val="clear" w:color="auto" w:fill="FFFFFF"/>
        </w:rPr>
        <w:t>(3), 442-461.</w:t>
      </w:r>
    </w:p>
    <w:p w14:paraId="7FBC26EB" w14:textId="4784EB1A" w:rsidR="00B24151" w:rsidRPr="004A4C89" w:rsidRDefault="00B24151" w:rsidP="00B24151">
      <w:pPr>
        <w:rPr>
          <w:rFonts w:ascii="Times New Roman" w:hAnsi="Times New Roman" w:cs="Times New Roman"/>
          <w:color w:val="000000" w:themeColor="text1"/>
          <w:sz w:val="20"/>
          <w:szCs w:val="20"/>
          <w:shd w:val="clear" w:color="auto" w:fill="FFFFFF"/>
        </w:rPr>
      </w:pPr>
      <w:r w:rsidRPr="004A4C89">
        <w:rPr>
          <w:rFonts w:ascii="Times New Roman" w:hAnsi="Times New Roman" w:cs="Times New Roman"/>
          <w:color w:val="000000" w:themeColor="text1"/>
          <w:sz w:val="20"/>
          <w:szCs w:val="20"/>
          <w:shd w:val="clear" w:color="auto" w:fill="FFFFFF"/>
        </w:rPr>
        <w:t>Ryan, R. M., &amp; Deci, E. L. (2001). On happiness and human potentials: A review of research on hedonic and eudaimonic well-being. </w:t>
      </w:r>
      <w:r w:rsidRPr="004A4C89">
        <w:rPr>
          <w:rFonts w:ascii="Times New Roman" w:hAnsi="Times New Roman" w:cs="Times New Roman"/>
          <w:i/>
          <w:iCs/>
          <w:color w:val="000000" w:themeColor="text1"/>
          <w:sz w:val="20"/>
          <w:szCs w:val="20"/>
          <w:shd w:val="clear" w:color="auto" w:fill="FFFFFF"/>
        </w:rPr>
        <w:t>Annual review of psychology</w:t>
      </w:r>
      <w:r w:rsidRPr="004A4C89">
        <w:rPr>
          <w:rFonts w:ascii="Times New Roman" w:hAnsi="Times New Roman" w:cs="Times New Roman"/>
          <w:color w:val="000000" w:themeColor="text1"/>
          <w:sz w:val="20"/>
          <w:szCs w:val="20"/>
          <w:shd w:val="clear" w:color="auto" w:fill="FFFFFF"/>
        </w:rPr>
        <w:t>, </w:t>
      </w:r>
      <w:r w:rsidRPr="004A4C89">
        <w:rPr>
          <w:rFonts w:ascii="Times New Roman" w:hAnsi="Times New Roman" w:cs="Times New Roman"/>
          <w:i/>
          <w:iCs/>
          <w:color w:val="000000" w:themeColor="text1"/>
          <w:sz w:val="20"/>
          <w:szCs w:val="20"/>
          <w:shd w:val="clear" w:color="auto" w:fill="FFFFFF"/>
        </w:rPr>
        <w:t>52</w:t>
      </w:r>
      <w:r w:rsidR="00F81552" w:rsidRPr="004A4C89">
        <w:rPr>
          <w:rFonts w:ascii="Times New Roman" w:hAnsi="Times New Roman" w:cs="Times New Roman"/>
          <w:color w:val="000000" w:themeColor="text1"/>
          <w:sz w:val="20"/>
          <w:szCs w:val="20"/>
          <w:shd w:val="clear" w:color="auto" w:fill="FFFFFF"/>
        </w:rPr>
        <w:t>(1):</w:t>
      </w:r>
      <w:r w:rsidRPr="004A4C89">
        <w:rPr>
          <w:rFonts w:ascii="Times New Roman" w:hAnsi="Times New Roman" w:cs="Times New Roman"/>
          <w:color w:val="000000" w:themeColor="text1"/>
          <w:sz w:val="20"/>
          <w:szCs w:val="20"/>
          <w:shd w:val="clear" w:color="auto" w:fill="FFFFFF"/>
        </w:rPr>
        <w:t xml:space="preserve"> 141-166.</w:t>
      </w:r>
    </w:p>
    <w:p w14:paraId="702DF9E2" w14:textId="77777777" w:rsidR="00B24151" w:rsidRPr="004A4C89" w:rsidRDefault="00B24151" w:rsidP="007A6712">
      <w:pPr>
        <w:rPr>
          <w:rFonts w:ascii="Times New Roman" w:hAnsi="Times New Roman" w:cs="Times New Roman"/>
          <w:color w:val="000000" w:themeColor="text1"/>
          <w:sz w:val="20"/>
          <w:szCs w:val="20"/>
        </w:rPr>
      </w:pPr>
      <w:r w:rsidRPr="004A4C89">
        <w:rPr>
          <w:rFonts w:ascii="Times New Roman" w:hAnsi="Times New Roman" w:cs="Times New Roman"/>
          <w:color w:val="000000" w:themeColor="text1"/>
          <w:sz w:val="20"/>
          <w:szCs w:val="20"/>
        </w:rPr>
        <w:t>Schwandt, T. A. 1994. Constructivist, interpretivist approaches to human inquiry. In Handbook of Qualitative Research.1994. Sage Publications: Thousand Oaks, 118–37.</w:t>
      </w:r>
    </w:p>
    <w:p w14:paraId="2ED83E53" w14:textId="77777777" w:rsidR="00B24151" w:rsidRPr="004A4C89" w:rsidRDefault="00B24151" w:rsidP="007A6712">
      <w:pPr>
        <w:rPr>
          <w:rFonts w:ascii="Times New Roman" w:hAnsi="Times New Roman" w:cs="Times New Roman"/>
          <w:color w:val="000000" w:themeColor="text1"/>
          <w:sz w:val="20"/>
          <w:szCs w:val="20"/>
          <w:shd w:val="clear" w:color="auto" w:fill="FFFFFF"/>
        </w:rPr>
      </w:pPr>
      <w:r w:rsidRPr="004A4C89">
        <w:rPr>
          <w:rFonts w:ascii="Times New Roman" w:hAnsi="Times New Roman" w:cs="Times New Roman"/>
          <w:color w:val="000000" w:themeColor="text1"/>
          <w:sz w:val="20"/>
          <w:szCs w:val="20"/>
          <w:shd w:val="clear" w:color="auto" w:fill="FFFFFF"/>
        </w:rPr>
        <w:t>Sieber, R. T. 1981. Many roles, many faces: Researching school-community relations in a heterogeneous American urban community.</w:t>
      </w:r>
      <w:r w:rsidRPr="004A4C89">
        <w:rPr>
          <w:rStyle w:val="apple-converted-space"/>
          <w:rFonts w:ascii="Times New Roman" w:hAnsi="Times New Roman" w:cs="Times New Roman"/>
          <w:color w:val="000000" w:themeColor="text1"/>
          <w:sz w:val="20"/>
          <w:szCs w:val="20"/>
          <w:shd w:val="clear" w:color="auto" w:fill="FFFFFF"/>
        </w:rPr>
        <w:t> </w:t>
      </w:r>
      <w:r w:rsidRPr="004A4C89">
        <w:rPr>
          <w:rFonts w:ascii="Times New Roman" w:hAnsi="Times New Roman" w:cs="Times New Roman"/>
          <w:i/>
          <w:iCs/>
          <w:color w:val="000000" w:themeColor="text1"/>
          <w:sz w:val="20"/>
          <w:szCs w:val="20"/>
          <w:shd w:val="clear" w:color="auto" w:fill="FFFFFF"/>
        </w:rPr>
        <w:t>Anthropologists at home in North America: Methods and issues in the study of one’s own society</w:t>
      </w:r>
      <w:r w:rsidRPr="004A4C89">
        <w:rPr>
          <w:rFonts w:ascii="Times New Roman" w:hAnsi="Times New Roman" w:cs="Times New Roman"/>
          <w:color w:val="000000" w:themeColor="text1"/>
          <w:sz w:val="20"/>
          <w:szCs w:val="20"/>
          <w:shd w:val="clear" w:color="auto" w:fill="FFFFFF"/>
        </w:rPr>
        <w:t>, 202-220.</w:t>
      </w:r>
    </w:p>
    <w:p w14:paraId="38DBCD4B" w14:textId="53454F02" w:rsidR="00B24151" w:rsidRPr="004A4C89" w:rsidRDefault="00B24151" w:rsidP="00D6570C">
      <w:pPr>
        <w:rPr>
          <w:rFonts w:ascii="Times New Roman" w:hAnsi="Times New Roman" w:cs="Times New Roman"/>
          <w:color w:val="000000" w:themeColor="text1"/>
        </w:rPr>
      </w:pPr>
      <w:r w:rsidRPr="004A4C89">
        <w:rPr>
          <w:rFonts w:ascii="Times New Roman" w:hAnsi="Times New Roman" w:cs="Times New Roman"/>
          <w:color w:val="000000" w:themeColor="text1"/>
          <w:sz w:val="20"/>
          <w:szCs w:val="20"/>
        </w:rPr>
        <w:t xml:space="preserve">Snow, D. A., &amp; Anderson, L. </w:t>
      </w:r>
      <w:r w:rsidR="00F81552" w:rsidRPr="004A4C89">
        <w:rPr>
          <w:rFonts w:ascii="Times New Roman" w:hAnsi="Times New Roman" w:cs="Times New Roman"/>
          <w:color w:val="000000" w:themeColor="text1"/>
          <w:sz w:val="20"/>
          <w:szCs w:val="20"/>
        </w:rPr>
        <w:t>1993</w:t>
      </w:r>
      <w:r w:rsidRPr="004A4C89">
        <w:rPr>
          <w:rFonts w:ascii="Times New Roman" w:hAnsi="Times New Roman" w:cs="Times New Roman"/>
          <w:color w:val="000000" w:themeColor="text1"/>
          <w:sz w:val="20"/>
          <w:szCs w:val="20"/>
        </w:rPr>
        <w:t xml:space="preserve">. </w:t>
      </w:r>
      <w:r w:rsidRPr="004A4C89">
        <w:rPr>
          <w:rFonts w:ascii="Times New Roman" w:hAnsi="Times New Roman" w:cs="Times New Roman"/>
          <w:i/>
          <w:iCs/>
          <w:color w:val="000000" w:themeColor="text1"/>
          <w:sz w:val="20"/>
          <w:szCs w:val="20"/>
        </w:rPr>
        <w:t>Down on their luck: A study of homeless street people</w:t>
      </w:r>
      <w:r w:rsidRPr="004A4C89">
        <w:rPr>
          <w:rFonts w:ascii="Times New Roman" w:hAnsi="Times New Roman" w:cs="Times New Roman"/>
          <w:color w:val="000000" w:themeColor="text1"/>
          <w:sz w:val="20"/>
          <w:szCs w:val="20"/>
        </w:rPr>
        <w:t>. Univ of California Press.</w:t>
      </w:r>
    </w:p>
    <w:p w14:paraId="635F9999" w14:textId="77777777" w:rsidR="00B24151" w:rsidRPr="004A4C89" w:rsidRDefault="00B24151" w:rsidP="0093634A">
      <w:pPr>
        <w:jc w:val="both"/>
        <w:rPr>
          <w:rFonts w:ascii="Times New Roman" w:hAnsi="Times New Roman" w:cs="Times New Roman"/>
          <w:color w:val="000000" w:themeColor="text1"/>
          <w:sz w:val="20"/>
          <w:szCs w:val="20"/>
        </w:rPr>
      </w:pPr>
      <w:r w:rsidRPr="004A4C89">
        <w:rPr>
          <w:rFonts w:ascii="Times New Roman" w:hAnsi="Times New Roman" w:cs="Times New Roman"/>
          <w:color w:val="000000" w:themeColor="text1"/>
          <w:sz w:val="20"/>
          <w:szCs w:val="20"/>
        </w:rPr>
        <w:t>Vašát, Petr. 2012. „Mezi rezistencí a adaptací: Každodenní praxe třídy nejchudších.“ Sociologický časopis, 48 (2): 247-282.</w:t>
      </w:r>
    </w:p>
    <w:p w14:paraId="74A331AA" w14:textId="77777777" w:rsidR="003C0E43" w:rsidRPr="00103158" w:rsidRDefault="003C0E43">
      <w:pPr>
        <w:rPr>
          <w:rFonts w:ascii="Times New Roman" w:hAnsi="Times New Roman" w:cs="Times New Roman"/>
        </w:rPr>
      </w:pPr>
    </w:p>
    <w:p w14:paraId="33B53F78" w14:textId="77777777" w:rsidR="003C0E43" w:rsidRPr="00103158" w:rsidRDefault="003C0E43">
      <w:pPr>
        <w:rPr>
          <w:rFonts w:ascii="Times New Roman" w:hAnsi="Times New Roman" w:cs="Times New Roman"/>
        </w:rPr>
      </w:pPr>
    </w:p>
    <w:sectPr w:rsidR="003C0E43" w:rsidRPr="00103158" w:rsidSect="0076197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A5EA3" w14:textId="77777777" w:rsidR="003700C4" w:rsidRDefault="003700C4" w:rsidP="00F00F8F">
      <w:pPr>
        <w:spacing w:after="0" w:line="240" w:lineRule="auto"/>
      </w:pPr>
      <w:r>
        <w:separator/>
      </w:r>
    </w:p>
  </w:endnote>
  <w:endnote w:type="continuationSeparator" w:id="0">
    <w:p w14:paraId="7D26FCEB" w14:textId="77777777" w:rsidR="003700C4" w:rsidRDefault="003700C4" w:rsidP="00F00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Narrow">
    <w:charset w:val="00"/>
    <w:family w:val="swiss"/>
    <w:pitch w:val="default"/>
  </w:font>
  <w:font w:name="ArialNarrow-Italic">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012887"/>
      <w:docPartObj>
        <w:docPartGallery w:val="Page Numbers (Bottom of Page)"/>
        <w:docPartUnique/>
      </w:docPartObj>
    </w:sdtPr>
    <w:sdtEndPr/>
    <w:sdtContent>
      <w:p w14:paraId="17A44FFC" w14:textId="0C27D81B" w:rsidR="00696DDA" w:rsidRDefault="00696DDA">
        <w:pPr>
          <w:pStyle w:val="Zpat"/>
          <w:jc w:val="center"/>
        </w:pPr>
        <w:r>
          <w:fldChar w:fldCharType="begin"/>
        </w:r>
        <w:r>
          <w:instrText>PAGE   \* MERGEFORMAT</w:instrText>
        </w:r>
        <w:r>
          <w:fldChar w:fldCharType="separate"/>
        </w:r>
        <w:r w:rsidR="00C9302C">
          <w:rPr>
            <w:noProof/>
          </w:rPr>
          <w:t>12</w:t>
        </w:r>
        <w:r>
          <w:fldChar w:fldCharType="end"/>
        </w:r>
      </w:p>
    </w:sdtContent>
  </w:sdt>
  <w:p w14:paraId="4241B981" w14:textId="77777777" w:rsidR="00696DDA" w:rsidRDefault="00696D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2EBD6" w14:textId="77777777" w:rsidR="003700C4" w:rsidRDefault="003700C4" w:rsidP="00F00F8F">
      <w:pPr>
        <w:spacing w:after="0" w:line="240" w:lineRule="auto"/>
      </w:pPr>
      <w:r>
        <w:separator/>
      </w:r>
    </w:p>
  </w:footnote>
  <w:footnote w:type="continuationSeparator" w:id="0">
    <w:p w14:paraId="63074A14" w14:textId="77777777" w:rsidR="003700C4" w:rsidRDefault="003700C4" w:rsidP="00F00F8F">
      <w:pPr>
        <w:spacing w:after="0" w:line="240" w:lineRule="auto"/>
      </w:pPr>
      <w:r>
        <w:continuationSeparator/>
      </w:r>
    </w:p>
  </w:footnote>
  <w:footnote w:id="1">
    <w:p w14:paraId="27F35A72" w14:textId="3ED5E8B8" w:rsidR="00696DDA" w:rsidRDefault="00696DDA">
      <w:pPr>
        <w:pStyle w:val="Textpoznpodarou"/>
      </w:pPr>
      <w:r>
        <w:rPr>
          <w:rStyle w:val="Znakapoznpodarou"/>
        </w:rPr>
        <w:footnoteRef/>
      </w:r>
      <w:r>
        <w:t xml:space="preserve"> Výzkumníkovým zásahem je míněno narušení konvenčnosti a otevření se intimitě a vzájemnosti na základě vytvořené blízkosti. </w:t>
      </w:r>
    </w:p>
  </w:footnote>
  <w:footnote w:id="2">
    <w:p w14:paraId="29886122" w14:textId="77777777" w:rsidR="00696DDA" w:rsidRDefault="00696DDA" w:rsidP="000E39A9">
      <w:pPr>
        <w:pStyle w:val="Textpoznpodarou"/>
        <w:jc w:val="both"/>
      </w:pPr>
      <w:r>
        <w:rPr>
          <w:rStyle w:val="Znakapoznpodarou"/>
        </w:rPr>
        <w:footnoteRef/>
      </w:r>
      <w:r>
        <w:t xml:space="preserve"> Náhodnými jedinci jsou označovaní lidé vyskytující se v rámci veřejného prostoru, kteří buď žádali o jednostranný dar, nebo vykazovali známky existenční chudoby či se podíleli na „shadow work“, což je pojem odkazující k nelegálním a zdánlivě legálním aktivitám prováděných v rámci pouliční ekonomie mimo systém regulérních zaměstnání (</w:t>
      </w:r>
      <w:r w:rsidRPr="003918C5">
        <w:t>Snow and Anderson, 1993)</w:t>
      </w:r>
      <w:r>
        <w:t>.</w:t>
      </w:r>
    </w:p>
  </w:footnote>
  <w:footnote w:id="3">
    <w:p w14:paraId="7A333377" w14:textId="1617A82A" w:rsidR="00696DDA" w:rsidRDefault="00696DDA" w:rsidP="000E39A9">
      <w:pPr>
        <w:pStyle w:val="Textpoznpodarou"/>
        <w:jc w:val="both"/>
      </w:pPr>
      <w:r>
        <w:rPr>
          <w:rStyle w:val="Znakapoznpodarou"/>
        </w:rPr>
        <w:footnoteRef/>
      </w:r>
      <w:r>
        <w:t xml:space="preserve"> Přestože se v průběhu terénního pozorování objevilo i několik příležitostí interakce s ženami, soubor získaných dat nebyl dostatečně bohatý pro hlubší analýzu. </w:t>
      </w:r>
    </w:p>
  </w:footnote>
  <w:footnote w:id="4">
    <w:p w14:paraId="7B4ED9FC" w14:textId="3D800B68" w:rsidR="00696DDA" w:rsidRDefault="00696DDA" w:rsidP="000E39A9">
      <w:pPr>
        <w:pStyle w:val="Textpoznpodarou"/>
        <w:jc w:val="both"/>
      </w:pPr>
      <w:r>
        <w:rPr>
          <w:rStyle w:val="Znakapoznpodarou"/>
        </w:rPr>
        <w:footnoteRef/>
      </w:r>
      <w:r>
        <w:t xml:space="preserve"> Svůj věk si asocioval s vykazováním produktivnosti. Přestože nepracoval, chůze a aktivní oslovování jedinců byly pro muže faktory potvrzující vlastní autonomii.</w:t>
      </w:r>
    </w:p>
  </w:footnote>
  <w:footnote w:id="5">
    <w:p w14:paraId="5F37869A" w14:textId="06417459" w:rsidR="00696DDA" w:rsidRDefault="00696DDA" w:rsidP="000E39A9">
      <w:pPr>
        <w:pStyle w:val="Textpoznpodarou"/>
        <w:jc w:val="both"/>
      </w:pPr>
      <w:r>
        <w:rPr>
          <w:rStyle w:val="Znakapoznpodarou"/>
        </w:rPr>
        <w:footnoteRef/>
      </w:r>
      <w:r>
        <w:t xml:space="preserve"> Kvalitou je odkazováno na složky jednání jako je vyslechnutí, pochopení, sdílení a rovnocennost. </w:t>
      </w:r>
    </w:p>
  </w:footnote>
  <w:footnote w:id="6">
    <w:p w14:paraId="646BF471" w14:textId="5EFC8978" w:rsidR="00696DDA" w:rsidRDefault="00696DDA">
      <w:pPr>
        <w:pStyle w:val="Textpoznpodarou"/>
      </w:pPr>
      <w:r>
        <w:rPr>
          <w:rStyle w:val="Znakapoznpodarou"/>
        </w:rPr>
        <w:footnoteRef/>
      </w:r>
      <w:r>
        <w:t xml:space="preserve"> V průběhu interakce se nedožadoval jakékoli pomoci, pouze společnosti. </w:t>
      </w:r>
    </w:p>
  </w:footnote>
  <w:footnote w:id="7">
    <w:p w14:paraId="4317E52F" w14:textId="780FB259" w:rsidR="00696DDA" w:rsidRDefault="00696DDA">
      <w:pPr>
        <w:pStyle w:val="Textpoznpodarou"/>
      </w:pPr>
      <w:r>
        <w:rPr>
          <w:rStyle w:val="Znakapoznpodarou"/>
        </w:rPr>
        <w:footnoteRef/>
      </w:r>
      <w:r>
        <w:t xml:space="preserve"> Subjektivní kontextualizace v mé práci odkazuje </w:t>
      </w:r>
      <w:r w:rsidR="004D7404">
        <w:t>k chápání</w:t>
      </w:r>
      <w:r>
        <w:t xml:space="preserve"> vlastní síly performované skrze interakce ve veřejném prostoru za účelem získání daru </w:t>
      </w:r>
    </w:p>
  </w:footnote>
  <w:footnote w:id="8">
    <w:p w14:paraId="0EFCE4C4" w14:textId="43F17363" w:rsidR="00696DDA" w:rsidRDefault="00696DDA">
      <w:pPr>
        <w:pStyle w:val="Textpoznpodarou"/>
      </w:pPr>
      <w:r>
        <w:rPr>
          <w:rStyle w:val="Znakapoznpodarou"/>
        </w:rPr>
        <w:footnoteRef/>
      </w:r>
      <w:r>
        <w:t xml:space="preserve"> Sdílení je v rámci interakcí s žebrajícími chápáno jako podmínka závazku</w:t>
      </w:r>
    </w:p>
  </w:footnote>
  <w:footnote w:id="9">
    <w:p w14:paraId="11E3F2A1" w14:textId="29AE8609" w:rsidR="00696DDA" w:rsidRDefault="00696DDA">
      <w:pPr>
        <w:pStyle w:val="Textpoznpodarou"/>
      </w:pPr>
      <w:r>
        <w:rPr>
          <w:rStyle w:val="Znakapoznpodarou"/>
        </w:rPr>
        <w:footnoteRef/>
      </w:r>
      <w:r>
        <w:t xml:space="preserve"> Používal slova spojená se společensky uznávaným chováním</w:t>
      </w:r>
    </w:p>
  </w:footnote>
  <w:footnote w:id="10">
    <w:p w14:paraId="2DD0390C" w14:textId="35A6B8FD" w:rsidR="00CF4F06" w:rsidRPr="00CF4F06" w:rsidRDefault="00CF4F06" w:rsidP="000E39A9">
      <w:pPr>
        <w:pStyle w:val="Textpoznpodarou"/>
        <w:jc w:val="both"/>
        <w:rPr>
          <w:rFonts w:ascii="Times New Roman" w:hAnsi="Times New Roman" w:cs="Times New Roman"/>
        </w:rPr>
      </w:pPr>
      <w:r>
        <w:rPr>
          <w:rStyle w:val="Znakapoznpodarou"/>
        </w:rPr>
        <w:footnoteRef/>
      </w:r>
      <w:r>
        <w:t xml:space="preserve"> </w:t>
      </w:r>
      <w:r w:rsidRPr="00CF4F06">
        <w:rPr>
          <w:rFonts w:ascii="Times New Roman" w:hAnsi="Times New Roman" w:cs="Times New Roman"/>
        </w:rPr>
        <w:t xml:space="preserve">Dle Rayn a Deci (2002) se jeví každodenní zkušenosti spojené s autonomií, kompetencí a souvisejícími faktory jako významné prediktory štěstí a vitality (Ryan, Deci 2001).  </w:t>
      </w:r>
    </w:p>
  </w:footnote>
  <w:footnote w:id="11">
    <w:p w14:paraId="5901F39E" w14:textId="5A2DF0DE" w:rsidR="00893E9F" w:rsidRDefault="00893E9F" w:rsidP="000E39A9">
      <w:pPr>
        <w:pStyle w:val="Textpoznpodarou"/>
        <w:jc w:val="both"/>
      </w:pPr>
      <w:r w:rsidRPr="00CF4F06">
        <w:rPr>
          <w:rStyle w:val="Znakapoznpodarou"/>
          <w:rFonts w:ascii="Times New Roman" w:hAnsi="Times New Roman" w:cs="Times New Roman"/>
        </w:rPr>
        <w:footnoteRef/>
      </w:r>
      <w:r w:rsidRPr="00CF4F06">
        <w:rPr>
          <w:rFonts w:ascii="Times New Roman" w:hAnsi="Times New Roman" w:cs="Times New Roman"/>
        </w:rPr>
        <w:t xml:space="preserve"> Při pasivním žebrání je interakční potenciál potlačován více než v případě aktivního oslovování, kdy je často </w:t>
      </w:r>
      <w:r w:rsidR="00F81552" w:rsidRPr="00CF4F06">
        <w:rPr>
          <w:rFonts w:ascii="Times New Roman" w:hAnsi="Times New Roman" w:cs="Times New Roman"/>
        </w:rPr>
        <w:t>nutné, aby</w:t>
      </w:r>
      <w:r w:rsidRPr="00CF4F06">
        <w:rPr>
          <w:rFonts w:ascii="Times New Roman" w:hAnsi="Times New Roman" w:cs="Times New Roman"/>
        </w:rPr>
        <w:t xml:space="preserve"> žebrající aktivně zasahoval i v průběhu interakce.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7E2828"/>
    <w:multiLevelType w:val="hybridMultilevel"/>
    <w:tmpl w:val="ECB0D4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7C1"/>
    <w:rsid w:val="00013933"/>
    <w:rsid w:val="00042ECE"/>
    <w:rsid w:val="000464B2"/>
    <w:rsid w:val="00047EEE"/>
    <w:rsid w:val="00057708"/>
    <w:rsid w:val="00076EF0"/>
    <w:rsid w:val="00093BFA"/>
    <w:rsid w:val="000A4BDA"/>
    <w:rsid w:val="000B024C"/>
    <w:rsid w:val="000B0380"/>
    <w:rsid w:val="000D5256"/>
    <w:rsid w:val="000E39A9"/>
    <w:rsid w:val="000E3FEB"/>
    <w:rsid w:val="00103158"/>
    <w:rsid w:val="00157D3F"/>
    <w:rsid w:val="001676EF"/>
    <w:rsid w:val="00172815"/>
    <w:rsid w:val="001734BD"/>
    <w:rsid w:val="001859E7"/>
    <w:rsid w:val="00187D56"/>
    <w:rsid w:val="00193135"/>
    <w:rsid w:val="001960AB"/>
    <w:rsid w:val="001A5F99"/>
    <w:rsid w:val="001B03A0"/>
    <w:rsid w:val="001B7993"/>
    <w:rsid w:val="001C54EE"/>
    <w:rsid w:val="001C6B85"/>
    <w:rsid w:val="001D30C6"/>
    <w:rsid w:val="001E2535"/>
    <w:rsid w:val="001E378A"/>
    <w:rsid w:val="001E77DC"/>
    <w:rsid w:val="001E7887"/>
    <w:rsid w:val="0025073F"/>
    <w:rsid w:val="00276DDA"/>
    <w:rsid w:val="002922AF"/>
    <w:rsid w:val="002A1A5E"/>
    <w:rsid w:val="002C10AA"/>
    <w:rsid w:val="002E7F2C"/>
    <w:rsid w:val="00336285"/>
    <w:rsid w:val="0036757E"/>
    <w:rsid w:val="003700C4"/>
    <w:rsid w:val="0038186F"/>
    <w:rsid w:val="00386CDB"/>
    <w:rsid w:val="003918C5"/>
    <w:rsid w:val="003C0E43"/>
    <w:rsid w:val="00421EC4"/>
    <w:rsid w:val="004234DD"/>
    <w:rsid w:val="00443A21"/>
    <w:rsid w:val="00474034"/>
    <w:rsid w:val="004A3854"/>
    <w:rsid w:val="004A4A4F"/>
    <w:rsid w:val="004A4C89"/>
    <w:rsid w:val="004D7404"/>
    <w:rsid w:val="004E516F"/>
    <w:rsid w:val="004E5BE1"/>
    <w:rsid w:val="00521823"/>
    <w:rsid w:val="0052466B"/>
    <w:rsid w:val="00554C25"/>
    <w:rsid w:val="0056179C"/>
    <w:rsid w:val="005641FA"/>
    <w:rsid w:val="005667DA"/>
    <w:rsid w:val="005700D1"/>
    <w:rsid w:val="005738A7"/>
    <w:rsid w:val="00580E70"/>
    <w:rsid w:val="00583960"/>
    <w:rsid w:val="005A030F"/>
    <w:rsid w:val="005C232C"/>
    <w:rsid w:val="005C3E45"/>
    <w:rsid w:val="00610456"/>
    <w:rsid w:val="00614B05"/>
    <w:rsid w:val="00615DC9"/>
    <w:rsid w:val="00625903"/>
    <w:rsid w:val="00654635"/>
    <w:rsid w:val="0066416B"/>
    <w:rsid w:val="00673C41"/>
    <w:rsid w:val="0069024B"/>
    <w:rsid w:val="00696DDA"/>
    <w:rsid w:val="006B1C48"/>
    <w:rsid w:val="006D3FCD"/>
    <w:rsid w:val="007102B9"/>
    <w:rsid w:val="00710537"/>
    <w:rsid w:val="00711503"/>
    <w:rsid w:val="007508FA"/>
    <w:rsid w:val="00761976"/>
    <w:rsid w:val="007A6712"/>
    <w:rsid w:val="007B2937"/>
    <w:rsid w:val="008207BE"/>
    <w:rsid w:val="008469A3"/>
    <w:rsid w:val="00847674"/>
    <w:rsid w:val="00890584"/>
    <w:rsid w:val="00891548"/>
    <w:rsid w:val="00893E9F"/>
    <w:rsid w:val="008B4159"/>
    <w:rsid w:val="008B6C59"/>
    <w:rsid w:val="008B79AE"/>
    <w:rsid w:val="008C35F8"/>
    <w:rsid w:val="008C51DE"/>
    <w:rsid w:val="00902B72"/>
    <w:rsid w:val="009321B1"/>
    <w:rsid w:val="0093634A"/>
    <w:rsid w:val="009367F4"/>
    <w:rsid w:val="009464FD"/>
    <w:rsid w:val="00951544"/>
    <w:rsid w:val="00961D8B"/>
    <w:rsid w:val="00971693"/>
    <w:rsid w:val="009717C1"/>
    <w:rsid w:val="009E785F"/>
    <w:rsid w:val="009F1A02"/>
    <w:rsid w:val="009F4BD3"/>
    <w:rsid w:val="00A31C2F"/>
    <w:rsid w:val="00A665C9"/>
    <w:rsid w:val="00A77019"/>
    <w:rsid w:val="00A91B2D"/>
    <w:rsid w:val="00A97541"/>
    <w:rsid w:val="00AA0832"/>
    <w:rsid w:val="00AB0F93"/>
    <w:rsid w:val="00AB1BE8"/>
    <w:rsid w:val="00AC12C5"/>
    <w:rsid w:val="00AD15E6"/>
    <w:rsid w:val="00AD6471"/>
    <w:rsid w:val="00AF08CC"/>
    <w:rsid w:val="00B12243"/>
    <w:rsid w:val="00B14E78"/>
    <w:rsid w:val="00B2145D"/>
    <w:rsid w:val="00B23904"/>
    <w:rsid w:val="00B24151"/>
    <w:rsid w:val="00B26404"/>
    <w:rsid w:val="00B36D3F"/>
    <w:rsid w:val="00B4163F"/>
    <w:rsid w:val="00B4618B"/>
    <w:rsid w:val="00B7411A"/>
    <w:rsid w:val="00BA61D3"/>
    <w:rsid w:val="00BC46A2"/>
    <w:rsid w:val="00BE1538"/>
    <w:rsid w:val="00BF5451"/>
    <w:rsid w:val="00C14FE3"/>
    <w:rsid w:val="00C60B45"/>
    <w:rsid w:val="00C70263"/>
    <w:rsid w:val="00C70EE7"/>
    <w:rsid w:val="00C821AA"/>
    <w:rsid w:val="00C9302C"/>
    <w:rsid w:val="00CB71A7"/>
    <w:rsid w:val="00CD6C09"/>
    <w:rsid w:val="00CF052B"/>
    <w:rsid w:val="00CF4F06"/>
    <w:rsid w:val="00D4113A"/>
    <w:rsid w:val="00D51BEC"/>
    <w:rsid w:val="00D613FF"/>
    <w:rsid w:val="00D6570C"/>
    <w:rsid w:val="00D80736"/>
    <w:rsid w:val="00D80D7E"/>
    <w:rsid w:val="00DB0C4B"/>
    <w:rsid w:val="00DE50EE"/>
    <w:rsid w:val="00E1037B"/>
    <w:rsid w:val="00E20FC9"/>
    <w:rsid w:val="00E4114F"/>
    <w:rsid w:val="00E65128"/>
    <w:rsid w:val="00E747BF"/>
    <w:rsid w:val="00E93ADD"/>
    <w:rsid w:val="00EA1930"/>
    <w:rsid w:val="00EC5E10"/>
    <w:rsid w:val="00F00E99"/>
    <w:rsid w:val="00F00F8F"/>
    <w:rsid w:val="00F1665F"/>
    <w:rsid w:val="00F81552"/>
    <w:rsid w:val="00F94BF8"/>
    <w:rsid w:val="00FB085E"/>
    <w:rsid w:val="00FB1622"/>
    <w:rsid w:val="00FB617E"/>
    <w:rsid w:val="00FF05D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4AAFC0"/>
  <w15:docId w15:val="{8510CEA1-B3EE-48FF-BD36-B364F109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61976"/>
    <w:pPr>
      <w:keepNext/>
      <w:keepLines/>
      <w:spacing w:before="480" w:after="0"/>
      <w:outlineLvl w:val="0"/>
    </w:pPr>
    <w:rPr>
      <w:rFonts w:ascii="Times New Roman" w:eastAsiaTheme="majorEastAsia" w:hAnsi="Times New Roman" w:cstheme="majorBidi"/>
      <w:b/>
      <w:bCs/>
      <w:color w:val="000000" w:themeColor="text1"/>
      <w:sz w:val="28"/>
      <w:szCs w:val="28"/>
    </w:rPr>
  </w:style>
  <w:style w:type="paragraph" w:styleId="Nadpis2">
    <w:name w:val="heading 2"/>
    <w:basedOn w:val="Normln"/>
    <w:next w:val="Normln"/>
    <w:link w:val="Nadpis2Char"/>
    <w:uiPriority w:val="9"/>
    <w:unhideWhenUsed/>
    <w:qFormat/>
    <w:rsid w:val="00761976"/>
    <w:pPr>
      <w:keepNext/>
      <w:keepLines/>
      <w:spacing w:before="200" w:after="0"/>
      <w:outlineLvl w:val="1"/>
    </w:pPr>
    <w:rPr>
      <w:rFonts w:ascii="Times New Roman" w:eastAsiaTheme="majorEastAsia" w:hAnsi="Times New Roman" w:cstheme="majorBidi"/>
      <w:b/>
      <w:bCs/>
      <w:sz w:val="26"/>
      <w:szCs w:val="26"/>
    </w:rPr>
  </w:style>
  <w:style w:type="paragraph" w:styleId="Nadpis3">
    <w:name w:val="heading 3"/>
    <w:basedOn w:val="Normln"/>
    <w:next w:val="Normln"/>
    <w:link w:val="Nadpis3Char"/>
    <w:uiPriority w:val="9"/>
    <w:unhideWhenUsed/>
    <w:qFormat/>
    <w:rsid w:val="00761976"/>
    <w:pPr>
      <w:keepNext/>
      <w:keepLines/>
      <w:spacing w:before="200" w:after="0"/>
      <w:outlineLvl w:val="2"/>
    </w:pPr>
    <w:rPr>
      <w:rFonts w:ascii="Times New Roman" w:eastAsiaTheme="majorEastAsia" w:hAnsi="Times New Roman" w:cstheme="majorBidi"/>
      <w:b/>
      <w:b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7A6712"/>
  </w:style>
  <w:style w:type="paragraph" w:styleId="Odstavecseseznamem">
    <w:name w:val="List Paragraph"/>
    <w:basedOn w:val="Normln"/>
    <w:uiPriority w:val="34"/>
    <w:qFormat/>
    <w:rsid w:val="00076EF0"/>
    <w:pPr>
      <w:spacing w:after="160" w:line="259" w:lineRule="auto"/>
      <w:ind w:left="720"/>
      <w:contextualSpacing/>
    </w:pPr>
    <w:rPr>
      <w:rFonts w:ascii="Calibri" w:eastAsia="Calibri" w:hAnsi="Calibri" w:cs="Times New Roman"/>
    </w:rPr>
  </w:style>
  <w:style w:type="paragraph" w:styleId="Textbubliny">
    <w:name w:val="Balloon Text"/>
    <w:basedOn w:val="Normln"/>
    <w:link w:val="TextbublinyChar"/>
    <w:uiPriority w:val="99"/>
    <w:semiHidden/>
    <w:unhideWhenUsed/>
    <w:rsid w:val="0025073F"/>
    <w:pPr>
      <w:spacing w:after="0" w:line="240" w:lineRule="auto"/>
    </w:pPr>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25073F"/>
    <w:rPr>
      <w:rFonts w:ascii="Lucida Grande" w:hAnsi="Lucida Grande" w:cs="Lucida Grande"/>
      <w:sz w:val="18"/>
      <w:szCs w:val="18"/>
    </w:rPr>
  </w:style>
  <w:style w:type="character" w:styleId="Odkaznakoment">
    <w:name w:val="annotation reference"/>
    <w:basedOn w:val="Standardnpsmoodstavce"/>
    <w:uiPriority w:val="99"/>
    <w:semiHidden/>
    <w:unhideWhenUsed/>
    <w:rsid w:val="0025073F"/>
    <w:rPr>
      <w:sz w:val="18"/>
      <w:szCs w:val="18"/>
    </w:rPr>
  </w:style>
  <w:style w:type="paragraph" w:styleId="Textkomente">
    <w:name w:val="annotation text"/>
    <w:basedOn w:val="Normln"/>
    <w:link w:val="TextkomenteChar"/>
    <w:uiPriority w:val="99"/>
    <w:semiHidden/>
    <w:unhideWhenUsed/>
    <w:rsid w:val="0025073F"/>
    <w:pPr>
      <w:spacing w:line="240" w:lineRule="auto"/>
    </w:pPr>
    <w:rPr>
      <w:sz w:val="24"/>
      <w:szCs w:val="24"/>
    </w:rPr>
  </w:style>
  <w:style w:type="character" w:customStyle="1" w:styleId="TextkomenteChar">
    <w:name w:val="Text komentáře Char"/>
    <w:basedOn w:val="Standardnpsmoodstavce"/>
    <w:link w:val="Textkomente"/>
    <w:uiPriority w:val="99"/>
    <w:semiHidden/>
    <w:rsid w:val="0025073F"/>
    <w:rPr>
      <w:sz w:val="24"/>
      <w:szCs w:val="24"/>
    </w:rPr>
  </w:style>
  <w:style w:type="paragraph" w:styleId="Pedmtkomente">
    <w:name w:val="annotation subject"/>
    <w:basedOn w:val="Textkomente"/>
    <w:next w:val="Textkomente"/>
    <w:link w:val="PedmtkomenteChar"/>
    <w:uiPriority w:val="99"/>
    <w:semiHidden/>
    <w:unhideWhenUsed/>
    <w:rsid w:val="0025073F"/>
    <w:rPr>
      <w:b/>
      <w:bCs/>
      <w:sz w:val="20"/>
      <w:szCs w:val="20"/>
    </w:rPr>
  </w:style>
  <w:style w:type="character" w:customStyle="1" w:styleId="PedmtkomenteChar">
    <w:name w:val="Předmět komentáře Char"/>
    <w:basedOn w:val="TextkomenteChar"/>
    <w:link w:val="Pedmtkomente"/>
    <w:uiPriority w:val="99"/>
    <w:semiHidden/>
    <w:rsid w:val="0025073F"/>
    <w:rPr>
      <w:b/>
      <w:bCs/>
      <w:sz w:val="20"/>
      <w:szCs w:val="20"/>
    </w:rPr>
  </w:style>
  <w:style w:type="paragraph" w:styleId="Textpoznpodarou">
    <w:name w:val="footnote text"/>
    <w:basedOn w:val="Normln"/>
    <w:link w:val="TextpoznpodarouChar"/>
    <w:uiPriority w:val="99"/>
    <w:semiHidden/>
    <w:unhideWhenUsed/>
    <w:rsid w:val="00F00F8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00F8F"/>
    <w:rPr>
      <w:sz w:val="20"/>
      <w:szCs w:val="20"/>
    </w:rPr>
  </w:style>
  <w:style w:type="character" w:styleId="Znakapoznpodarou">
    <w:name w:val="footnote reference"/>
    <w:basedOn w:val="Standardnpsmoodstavce"/>
    <w:uiPriority w:val="99"/>
    <w:semiHidden/>
    <w:unhideWhenUsed/>
    <w:rsid w:val="00F00F8F"/>
    <w:rPr>
      <w:vertAlign w:val="superscript"/>
    </w:rPr>
  </w:style>
  <w:style w:type="paragraph" w:styleId="Zhlav">
    <w:name w:val="header"/>
    <w:basedOn w:val="Normln"/>
    <w:link w:val="ZhlavChar"/>
    <w:uiPriority w:val="99"/>
    <w:unhideWhenUsed/>
    <w:rsid w:val="00AC12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C12C5"/>
  </w:style>
  <w:style w:type="paragraph" w:styleId="Zpat">
    <w:name w:val="footer"/>
    <w:basedOn w:val="Normln"/>
    <w:link w:val="ZpatChar"/>
    <w:uiPriority w:val="99"/>
    <w:unhideWhenUsed/>
    <w:rsid w:val="00AC12C5"/>
    <w:pPr>
      <w:tabs>
        <w:tab w:val="center" w:pos="4536"/>
        <w:tab w:val="right" w:pos="9072"/>
      </w:tabs>
      <w:spacing w:after="0" w:line="240" w:lineRule="auto"/>
    </w:pPr>
  </w:style>
  <w:style w:type="character" w:customStyle="1" w:styleId="ZpatChar">
    <w:name w:val="Zápatí Char"/>
    <w:basedOn w:val="Standardnpsmoodstavce"/>
    <w:link w:val="Zpat"/>
    <w:uiPriority w:val="99"/>
    <w:rsid w:val="00AC12C5"/>
  </w:style>
  <w:style w:type="character" w:customStyle="1" w:styleId="Nadpis1Char">
    <w:name w:val="Nadpis 1 Char"/>
    <w:basedOn w:val="Standardnpsmoodstavce"/>
    <w:link w:val="Nadpis1"/>
    <w:uiPriority w:val="9"/>
    <w:rsid w:val="00761976"/>
    <w:rPr>
      <w:rFonts w:ascii="Times New Roman" w:eastAsiaTheme="majorEastAsia" w:hAnsi="Times New Roman" w:cstheme="majorBidi"/>
      <w:b/>
      <w:bCs/>
      <w:color w:val="000000" w:themeColor="text1"/>
      <w:sz w:val="28"/>
      <w:szCs w:val="28"/>
    </w:rPr>
  </w:style>
  <w:style w:type="character" w:customStyle="1" w:styleId="Nadpis2Char">
    <w:name w:val="Nadpis 2 Char"/>
    <w:basedOn w:val="Standardnpsmoodstavce"/>
    <w:link w:val="Nadpis2"/>
    <w:uiPriority w:val="9"/>
    <w:rsid w:val="00761976"/>
    <w:rPr>
      <w:rFonts w:ascii="Times New Roman" w:eastAsiaTheme="majorEastAsia" w:hAnsi="Times New Roman" w:cstheme="majorBidi"/>
      <w:b/>
      <w:bCs/>
      <w:sz w:val="26"/>
      <w:szCs w:val="26"/>
    </w:rPr>
  </w:style>
  <w:style w:type="character" w:customStyle="1" w:styleId="Nadpis3Char">
    <w:name w:val="Nadpis 3 Char"/>
    <w:basedOn w:val="Standardnpsmoodstavce"/>
    <w:link w:val="Nadpis3"/>
    <w:uiPriority w:val="9"/>
    <w:rsid w:val="00761976"/>
    <w:rPr>
      <w:rFonts w:ascii="Times New Roman" w:eastAsiaTheme="majorEastAsia" w:hAnsi="Times New Roman" w:cstheme="majorBidi"/>
      <w:b/>
      <w:bCs/>
      <w:color w:val="000000" w:themeColor="text1"/>
    </w:rPr>
  </w:style>
  <w:style w:type="paragraph" w:styleId="Nadpisobsahu">
    <w:name w:val="TOC Heading"/>
    <w:basedOn w:val="Nadpis1"/>
    <w:next w:val="Normln"/>
    <w:uiPriority w:val="39"/>
    <w:semiHidden/>
    <w:unhideWhenUsed/>
    <w:qFormat/>
    <w:rsid w:val="008469A3"/>
    <w:pPr>
      <w:outlineLvl w:val="9"/>
    </w:pPr>
    <w:rPr>
      <w:rFonts w:asciiTheme="majorHAnsi" w:hAnsiTheme="majorHAnsi"/>
      <w:color w:val="365F91" w:themeColor="accent1" w:themeShade="BF"/>
      <w:lang w:eastAsia="cs-CZ"/>
    </w:rPr>
  </w:style>
  <w:style w:type="paragraph" w:styleId="Obsah1">
    <w:name w:val="toc 1"/>
    <w:basedOn w:val="Normln"/>
    <w:next w:val="Normln"/>
    <w:autoRedefine/>
    <w:uiPriority w:val="39"/>
    <w:unhideWhenUsed/>
    <w:rsid w:val="008469A3"/>
    <w:pPr>
      <w:spacing w:after="100"/>
    </w:pPr>
  </w:style>
  <w:style w:type="paragraph" w:styleId="Obsah2">
    <w:name w:val="toc 2"/>
    <w:basedOn w:val="Normln"/>
    <w:next w:val="Normln"/>
    <w:autoRedefine/>
    <w:uiPriority w:val="39"/>
    <w:unhideWhenUsed/>
    <w:rsid w:val="008469A3"/>
    <w:pPr>
      <w:spacing w:after="100"/>
      <w:ind w:left="220"/>
    </w:pPr>
  </w:style>
  <w:style w:type="paragraph" w:styleId="Obsah3">
    <w:name w:val="toc 3"/>
    <w:basedOn w:val="Normln"/>
    <w:next w:val="Normln"/>
    <w:autoRedefine/>
    <w:uiPriority w:val="39"/>
    <w:unhideWhenUsed/>
    <w:rsid w:val="008469A3"/>
    <w:pPr>
      <w:spacing w:after="100"/>
      <w:ind w:left="440"/>
    </w:pPr>
  </w:style>
  <w:style w:type="character" w:styleId="Hypertextovodkaz">
    <w:name w:val="Hyperlink"/>
    <w:basedOn w:val="Standardnpsmoodstavce"/>
    <w:uiPriority w:val="99"/>
    <w:unhideWhenUsed/>
    <w:rsid w:val="008469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10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8E1A-323A-46FA-B1B1-B41E302E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4703</Words>
  <Characters>28319</Characters>
  <Application>Microsoft Office Word</Application>
  <DocSecurity>0</DocSecurity>
  <Lines>496</Lines>
  <Paragraphs>151</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32871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Konečný</dc:creator>
  <cp:keywords/>
  <dc:description/>
  <cp:lastModifiedBy>Adm</cp:lastModifiedBy>
  <cp:revision>2</cp:revision>
  <dcterms:created xsi:type="dcterms:W3CDTF">2017-06-28T18:46:00Z</dcterms:created>
  <dcterms:modified xsi:type="dcterms:W3CDTF">2017-06-28T18:46:00Z</dcterms:modified>
</cp:coreProperties>
</file>