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2790" w:rsidRPr="0032753C" w:rsidRDefault="006E395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VPL 457 GENDEROVÉ ASPEKTY TRHU PRÁCE A SOUVISEJÍCÍ POLITIKY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Identifikace kurzu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: Magisterské navazující denní studium SPSP, povinně volitelný (kredity B)</w:t>
      </w:r>
    </w:p>
    <w:p w:rsidR="00AA2790" w:rsidRPr="0032753C" w:rsidRDefault="000478BD" w:rsidP="006C6381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Vyučující</w:t>
      </w:r>
      <w:r w:rsidR="00443C78"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: </w:t>
      </w:r>
      <w:r w:rsidR="006C6381" w:rsidRPr="0032753C">
        <w:rPr>
          <w:rFonts w:asciiTheme="majorBidi" w:hAnsiTheme="majorBidi" w:cstheme="majorBidi"/>
          <w:sz w:val="22"/>
          <w:szCs w:val="22"/>
          <w:lang w:val="cs-CZ"/>
        </w:rPr>
        <w:t>Mgr. et Mgr. Lenka Formánková</w:t>
      </w:r>
      <w:r w:rsidR="00D730AE" w:rsidRPr="0032753C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="006E395A" w:rsidRPr="0032753C">
        <w:rPr>
          <w:rFonts w:asciiTheme="majorBidi" w:hAnsiTheme="majorBidi" w:cstheme="majorBidi"/>
          <w:sz w:val="22"/>
          <w:szCs w:val="22"/>
          <w:lang w:val="cs-CZ"/>
        </w:rPr>
        <w:t xml:space="preserve">Ph.D.;  </w:t>
      </w:r>
      <w:r w:rsidR="00180959">
        <w:rPr>
          <w:rFonts w:asciiTheme="majorBidi" w:hAnsiTheme="majorBidi" w:cstheme="majorBidi"/>
          <w:sz w:val="22"/>
          <w:szCs w:val="22"/>
          <w:lang w:val="cs-CZ"/>
        </w:rPr>
        <w:t>Mgr. Blanka  Plasová, Ph.D.</w:t>
      </w:r>
    </w:p>
    <w:p w:rsidR="006E395A" w:rsidRPr="0032753C" w:rsidRDefault="006E395A" w:rsidP="006C6381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Způsob zakončení kurzu</w:t>
      </w:r>
      <w:r w:rsidR="004302D2">
        <w:rPr>
          <w:rFonts w:asciiTheme="majorBidi" w:hAnsiTheme="majorBidi" w:cstheme="majorBidi"/>
          <w:sz w:val="22"/>
          <w:szCs w:val="22"/>
          <w:lang w:val="cs-CZ"/>
        </w:rPr>
        <w:t xml:space="preserve"> – zápočet + zkouška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</w:p>
    <w:p w:rsidR="006D7E48" w:rsidRPr="0032753C" w:rsidRDefault="004302D2">
      <w:pPr>
        <w:pStyle w:val="Normln1"/>
        <w:contextualSpacing w:val="0"/>
        <w:jc w:val="both"/>
        <w:rPr>
          <w:rFonts w:asciiTheme="majorBidi" w:hAnsiTheme="majorBidi" w:cstheme="majorBidi"/>
          <w:i/>
          <w:sz w:val="22"/>
          <w:szCs w:val="22"/>
          <w:lang w:val="cs-CZ"/>
        </w:rPr>
      </w:pPr>
      <w:r>
        <w:rPr>
          <w:rFonts w:asciiTheme="majorBidi" w:hAnsiTheme="majorBidi" w:cstheme="majorBidi"/>
          <w:i/>
          <w:sz w:val="22"/>
          <w:szCs w:val="22"/>
          <w:lang w:val="cs-CZ"/>
        </w:rPr>
        <w:t>zápočet</w:t>
      </w:r>
    </w:p>
    <w:p w:rsidR="006D7E48" w:rsidRPr="0032753C" w:rsidRDefault="006D7E48" w:rsidP="004302D2">
      <w:pPr>
        <w:pStyle w:val="Normln1"/>
        <w:numPr>
          <w:ilvl w:val="0"/>
          <w:numId w:val="20"/>
        </w:numPr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povinná příprava jednoho semináře (ve skupině), </w:t>
      </w:r>
    </w:p>
    <w:p w:rsidR="006D7E48" w:rsidRPr="0032753C" w:rsidRDefault="000478BD" w:rsidP="004302D2">
      <w:pPr>
        <w:pStyle w:val="Normln1"/>
        <w:numPr>
          <w:ilvl w:val="0"/>
          <w:numId w:val="20"/>
        </w:numPr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povinná účast na prezentaci mini-výzkumných projektů</w:t>
      </w:r>
    </w:p>
    <w:p w:rsidR="004302D2" w:rsidRDefault="004302D2" w:rsidP="00B74643">
      <w:pPr>
        <w:pStyle w:val="Normln1"/>
        <w:contextualSpacing w:val="0"/>
        <w:jc w:val="both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4302D2">
        <w:rPr>
          <w:rFonts w:asciiTheme="majorBidi" w:hAnsiTheme="majorBidi" w:cstheme="majorBidi"/>
          <w:i/>
          <w:sz w:val="22"/>
          <w:szCs w:val="22"/>
          <w:lang w:val="cs-CZ"/>
        </w:rPr>
        <w:t>písemná zkouška</w:t>
      </w:r>
    </w:p>
    <w:p w:rsidR="004302D2" w:rsidRDefault="00073B41" w:rsidP="004302D2">
      <w:pPr>
        <w:pStyle w:val="Normln1"/>
        <w:numPr>
          <w:ilvl w:val="0"/>
          <w:numId w:val="19"/>
        </w:numPr>
        <w:contextualSpacing w:val="0"/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>
        <w:rPr>
          <w:rFonts w:asciiTheme="majorBidi" w:hAnsiTheme="majorBidi" w:cstheme="majorBidi"/>
          <w:iCs/>
          <w:sz w:val="22"/>
          <w:szCs w:val="22"/>
          <w:lang w:val="cs-CZ"/>
        </w:rPr>
        <w:t>test postavený z</w:t>
      </w:r>
      <w:r w:rsidR="004302D2" w:rsidRPr="004302D2">
        <w:rPr>
          <w:rFonts w:asciiTheme="majorBidi" w:hAnsiTheme="majorBidi" w:cstheme="majorBidi"/>
          <w:iCs/>
          <w:sz w:val="22"/>
          <w:szCs w:val="22"/>
          <w:lang w:val="cs-CZ"/>
        </w:rPr>
        <w:t xml:space="preserve"> otevřených otázek vycházejících z povinné literatury a přednášek</w:t>
      </w:r>
    </w:p>
    <w:p w:rsidR="004302D2" w:rsidRPr="004302D2" w:rsidRDefault="004302D2" w:rsidP="004302D2">
      <w:pPr>
        <w:pStyle w:val="Normln1"/>
        <w:ind w:left="1080"/>
        <w:contextualSpacing w:val="0"/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</w:p>
    <w:p w:rsidR="00AA2790" w:rsidRPr="0032753C" w:rsidRDefault="00B74643" w:rsidP="00613A3A">
      <w:pPr>
        <w:pStyle w:val="Normln1"/>
        <w:contextualSpacing w:val="0"/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Hodnocení</w:t>
      </w:r>
      <w:r w:rsidR="000478BD" w:rsidRPr="0032753C">
        <w:rPr>
          <w:rFonts w:asciiTheme="majorBidi" w:hAnsiTheme="majorBidi" w:cstheme="majorBidi"/>
          <w:iCs/>
          <w:sz w:val="22"/>
          <w:szCs w:val="22"/>
          <w:lang w:val="cs-CZ"/>
        </w:rPr>
        <w:t>:</w:t>
      </w:r>
      <w:r w:rsidR="00F33DE5"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písemná zkouška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(</w:t>
      </w:r>
      <w:r w:rsidR="00F91CD1">
        <w:rPr>
          <w:rFonts w:asciiTheme="majorBidi" w:hAnsiTheme="majorBidi" w:cstheme="majorBidi"/>
          <w:iCs/>
          <w:sz w:val="22"/>
          <w:szCs w:val="22"/>
          <w:lang w:val="cs-CZ"/>
        </w:rPr>
        <w:t>70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%</w:t>
      </w:r>
      <w:r w:rsidR="006D7E48" w:rsidRPr="0032753C">
        <w:rPr>
          <w:rFonts w:asciiTheme="majorBidi" w:hAnsiTheme="majorBidi" w:cstheme="majorBidi"/>
          <w:iCs/>
          <w:sz w:val="22"/>
          <w:szCs w:val="22"/>
          <w:lang w:val="cs-CZ"/>
        </w:rPr>
        <w:t>)</w:t>
      </w:r>
      <w:r w:rsidR="00F33DE5" w:rsidRPr="0032753C">
        <w:rPr>
          <w:rFonts w:asciiTheme="majorBidi" w:hAnsiTheme="majorBidi" w:cstheme="majorBidi"/>
          <w:iCs/>
          <w:sz w:val="22"/>
          <w:szCs w:val="22"/>
          <w:lang w:val="cs-CZ"/>
        </w:rPr>
        <w:t>, kvalita zpracování mini</w:t>
      </w:r>
      <w:r w:rsidR="0028424C" w:rsidRPr="0032753C">
        <w:rPr>
          <w:rFonts w:asciiTheme="majorBidi" w:hAnsiTheme="majorBidi" w:cstheme="majorBidi"/>
          <w:iCs/>
          <w:sz w:val="22"/>
          <w:szCs w:val="22"/>
          <w:lang w:val="cs-CZ"/>
        </w:rPr>
        <w:t>-</w:t>
      </w:r>
      <w:r w:rsidR="00F33DE5" w:rsidRPr="0032753C">
        <w:rPr>
          <w:rFonts w:asciiTheme="majorBidi" w:hAnsiTheme="majorBidi" w:cstheme="majorBidi"/>
          <w:iCs/>
          <w:sz w:val="22"/>
          <w:szCs w:val="22"/>
          <w:lang w:val="cs-CZ"/>
        </w:rPr>
        <w:t>výzkumu</w:t>
      </w:r>
      <w:r w:rsidR="0028424C"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(</w:t>
      </w:r>
      <w:r w:rsidR="00F91CD1">
        <w:rPr>
          <w:rFonts w:asciiTheme="majorBidi" w:hAnsiTheme="majorBidi" w:cstheme="majorBidi"/>
          <w:iCs/>
          <w:sz w:val="22"/>
          <w:szCs w:val="22"/>
          <w:lang w:val="cs-CZ"/>
        </w:rPr>
        <w:t>15</w:t>
      </w:r>
      <w:r w:rsidR="006D7E48" w:rsidRPr="0032753C">
        <w:rPr>
          <w:rFonts w:asciiTheme="majorBidi" w:hAnsiTheme="majorBidi" w:cstheme="majorBidi"/>
          <w:iCs/>
          <w:sz w:val="22"/>
          <w:szCs w:val="22"/>
          <w:lang w:val="cs-CZ"/>
        </w:rPr>
        <w:t>%)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a kvalita semináře (</w:t>
      </w:r>
      <w:r w:rsidR="00F91CD1">
        <w:rPr>
          <w:rFonts w:asciiTheme="majorBidi" w:hAnsiTheme="majorBidi" w:cstheme="majorBidi"/>
          <w:iCs/>
          <w:sz w:val="22"/>
          <w:szCs w:val="22"/>
          <w:lang w:val="cs-CZ"/>
        </w:rPr>
        <w:t>15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%)</w:t>
      </w:r>
      <w:r w:rsidR="0028424C" w:rsidRPr="0032753C">
        <w:rPr>
          <w:rFonts w:asciiTheme="majorBidi" w:hAnsiTheme="majorBidi" w:cstheme="majorBidi"/>
          <w:iCs/>
          <w:sz w:val="22"/>
          <w:szCs w:val="22"/>
          <w:lang w:val="cs-CZ"/>
        </w:rPr>
        <w:t>.</w:t>
      </w:r>
    </w:p>
    <w:p w:rsidR="004302D2" w:rsidRPr="0032753C" w:rsidRDefault="004302D2" w:rsidP="004302D2">
      <w:pPr>
        <w:pStyle w:val="Normln1"/>
        <w:contextualSpacing w:val="0"/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Hodnocení: Celkem maximálně 100 bodů:</w:t>
      </w:r>
    </w:p>
    <w:p w:rsidR="004302D2" w:rsidRPr="0032753C" w:rsidRDefault="004302D2" w:rsidP="00073B41">
      <w:pPr>
        <w:pStyle w:val="Normln1"/>
        <w:numPr>
          <w:ilvl w:val="0"/>
          <w:numId w:val="17"/>
        </w:numPr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písemná zkouška: max. </w:t>
      </w:r>
      <w:r w:rsidR="006E0238">
        <w:rPr>
          <w:rFonts w:asciiTheme="majorBidi" w:hAnsiTheme="majorBidi" w:cstheme="majorBidi"/>
          <w:iCs/>
          <w:sz w:val="22"/>
          <w:szCs w:val="22"/>
          <w:lang w:val="cs-CZ"/>
        </w:rPr>
        <w:t>70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bodů (</w:t>
      </w:r>
      <w:r w:rsidR="006E0238">
        <w:rPr>
          <w:rFonts w:asciiTheme="majorBidi" w:hAnsiTheme="majorBidi" w:cstheme="majorBidi"/>
          <w:iCs/>
          <w:sz w:val="22"/>
          <w:szCs w:val="22"/>
          <w:lang w:val="cs-CZ"/>
        </w:rPr>
        <w:t>7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otázek za max. 10 bodů)</w:t>
      </w:r>
    </w:p>
    <w:p w:rsidR="004302D2" w:rsidRPr="0032753C" w:rsidRDefault="004302D2" w:rsidP="00073B41">
      <w:pPr>
        <w:pStyle w:val="Normln1"/>
        <w:numPr>
          <w:ilvl w:val="0"/>
          <w:numId w:val="17"/>
        </w:numPr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seminární příprava: max.</w:t>
      </w:r>
      <w:r w:rsidR="006E0238">
        <w:rPr>
          <w:rFonts w:asciiTheme="majorBidi" w:hAnsiTheme="majorBidi" w:cstheme="majorBidi"/>
          <w:iCs/>
          <w:sz w:val="22"/>
          <w:szCs w:val="22"/>
          <w:lang w:val="cs-CZ"/>
        </w:rPr>
        <w:t xml:space="preserve"> 15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 bodů</w:t>
      </w:r>
    </w:p>
    <w:p w:rsidR="004302D2" w:rsidRPr="0032753C" w:rsidRDefault="004302D2" w:rsidP="00073B41">
      <w:pPr>
        <w:pStyle w:val="Normln1"/>
        <w:numPr>
          <w:ilvl w:val="0"/>
          <w:numId w:val="17"/>
        </w:numPr>
        <w:jc w:val="both"/>
        <w:rPr>
          <w:rFonts w:asciiTheme="majorBidi" w:hAnsiTheme="majorBidi" w:cstheme="majorBidi"/>
          <w:i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 xml:space="preserve">mini-výzkum: max. </w:t>
      </w:r>
      <w:r w:rsidR="006E0238">
        <w:rPr>
          <w:rFonts w:asciiTheme="majorBidi" w:hAnsiTheme="majorBidi" w:cstheme="majorBidi"/>
          <w:iCs/>
          <w:sz w:val="22"/>
          <w:szCs w:val="22"/>
          <w:lang w:val="cs-CZ"/>
        </w:rPr>
        <w:t xml:space="preserve">15 </w:t>
      </w:r>
      <w:r w:rsidRPr="0032753C">
        <w:rPr>
          <w:rFonts w:asciiTheme="majorBidi" w:hAnsiTheme="majorBidi" w:cstheme="majorBidi"/>
          <w:iCs/>
          <w:sz w:val="22"/>
          <w:szCs w:val="22"/>
          <w:lang w:val="cs-CZ"/>
        </w:rPr>
        <w:t>bodů</w:t>
      </w:r>
    </w:p>
    <w:p w:rsidR="004302D2" w:rsidRDefault="004302D2" w:rsidP="00443C78">
      <w:pPr>
        <w:pStyle w:val="Normln1"/>
        <w:contextualSpacing w:val="0"/>
        <w:rPr>
          <w:rFonts w:asciiTheme="majorBidi" w:hAnsiTheme="majorBidi" w:cstheme="majorBidi"/>
          <w:b/>
          <w:bCs/>
          <w:sz w:val="22"/>
          <w:szCs w:val="22"/>
          <w:lang w:val="cs-CZ"/>
        </w:rPr>
      </w:pPr>
    </w:p>
    <w:p w:rsidR="00443C78" w:rsidRPr="0032753C" w:rsidRDefault="00443C78" w:rsidP="00443C78">
      <w:pPr>
        <w:pStyle w:val="Normln1"/>
        <w:contextualSpacing w:val="0"/>
        <w:rPr>
          <w:rFonts w:asciiTheme="majorBidi" w:hAnsiTheme="majorBidi" w:cstheme="majorBidi"/>
          <w:b/>
          <w:b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bCs/>
          <w:sz w:val="22"/>
          <w:szCs w:val="22"/>
          <w:lang w:val="cs-CZ"/>
        </w:rPr>
        <w:t>Známkování: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A – 100-91 bodů</w:t>
      </w:r>
      <w:r w:rsidR="00D37D6A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B –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90-81 bodů</w:t>
      </w:r>
      <w:r w:rsidR="00D37D6A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C –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80-71 bodů</w:t>
      </w:r>
      <w:r w:rsidR="00D37D6A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D –</w:t>
      </w:r>
      <w:r w:rsidR="00F91CD1">
        <w:rPr>
          <w:rFonts w:asciiTheme="majorBidi" w:hAnsiTheme="majorBidi" w:cstheme="majorBidi"/>
          <w:sz w:val="22"/>
          <w:szCs w:val="22"/>
          <w:lang w:val="cs-CZ"/>
        </w:rPr>
        <w:t>70-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61 bodů</w:t>
      </w:r>
      <w:r w:rsidR="00D37D6A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E –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60-51 bodů</w:t>
      </w:r>
    </w:p>
    <w:p w:rsidR="004302D2" w:rsidRDefault="004302D2">
      <w:pPr>
        <w:pStyle w:val="Normln1"/>
        <w:contextualSpacing w:val="0"/>
        <w:jc w:val="both"/>
        <w:rPr>
          <w:rFonts w:asciiTheme="majorBidi" w:hAnsiTheme="majorBidi" w:cstheme="majorBidi"/>
          <w:b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Kredity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: 10 kreditů 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Forma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: 9 hodin přednášek + 14 hodin seminářů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3"/>
        <w:gridCol w:w="2247"/>
        <w:gridCol w:w="1082"/>
      </w:tblGrid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b/>
                <w:sz w:val="22"/>
                <w:szCs w:val="22"/>
                <w:lang w:val="cs-CZ"/>
              </w:rPr>
              <w:t>Kritérium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b/>
                <w:sz w:val="22"/>
                <w:szCs w:val="22"/>
                <w:lang w:val="cs-CZ"/>
              </w:rPr>
              <w:t>Zátěž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b/>
                <w:sz w:val="22"/>
                <w:szCs w:val="22"/>
                <w:lang w:val="cs-CZ"/>
              </w:rPr>
              <w:t>Kredity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Přímá výuka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90 min/týdně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 xml:space="preserve">1 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Četba české literatury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493 stran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 xml:space="preserve">2 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Četba anglické literatury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640 stran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 xml:space="preserve">2,6 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Sběr dat v rámci mini</w:t>
            </w:r>
            <w:r w:rsidR="0028424C"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-</w:t>
            </w: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výzkumu a příprava prezentace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Týmová práce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1,5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Příprava semináře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Týmová práce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1,5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Ostatní příprava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Příprava na diskuze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0,4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Závěrečná zkouška A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Písemný test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sz w:val="22"/>
                <w:szCs w:val="22"/>
                <w:lang w:val="cs-CZ"/>
              </w:rPr>
              <w:t>1</w:t>
            </w:r>
          </w:p>
        </w:tc>
      </w:tr>
      <w:tr w:rsidR="00AA2790" w:rsidRPr="0032753C" w:rsidTr="00D507A2">
        <w:trPr>
          <w:trHeight w:val="113"/>
        </w:trPr>
        <w:tc>
          <w:tcPr>
            <w:tcW w:w="316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b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1240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0478BD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  <w:r w:rsidRPr="0032753C">
              <w:rPr>
                <w:rFonts w:asciiTheme="majorBidi" w:eastAsia="Calibri" w:hAnsiTheme="majorBidi" w:cstheme="majorBidi"/>
                <w:b/>
                <w:sz w:val="22"/>
                <w:szCs w:val="22"/>
                <w:lang w:val="cs-CZ"/>
              </w:rPr>
              <w:t>10 kreditů</w:t>
            </w:r>
          </w:p>
        </w:tc>
        <w:tc>
          <w:tcPr>
            <w:tcW w:w="597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A2790" w:rsidRPr="0032753C" w:rsidRDefault="00AA2790" w:rsidP="00D410E4">
            <w:pPr>
              <w:pStyle w:val="Normln1"/>
              <w:contextualSpacing w:val="0"/>
              <w:rPr>
                <w:rFonts w:asciiTheme="majorBidi" w:hAnsiTheme="majorBidi" w:cstheme="majorBidi"/>
                <w:sz w:val="22"/>
                <w:szCs w:val="22"/>
                <w:lang w:val="cs-CZ"/>
              </w:rPr>
            </w:pPr>
          </w:p>
        </w:tc>
      </w:tr>
    </w:tbl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Anotace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: 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Cílem kurzu je seznámit studenty a studentky s genderovou optikou a to především ve vztahu </w:t>
      </w:r>
      <w:r w:rsidR="006D2D4C" w:rsidRPr="0032753C">
        <w:rPr>
          <w:rFonts w:asciiTheme="majorBidi" w:hAnsiTheme="majorBidi" w:cstheme="majorBidi"/>
          <w:sz w:val="22"/>
          <w:szCs w:val="22"/>
          <w:lang w:val="cs-CZ"/>
        </w:rPr>
        <w:t>k trhu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práce a veřejným politikám státu a programům organizací, ale i ve vztahu k domácnostem a jedincům. Bude diskutována otázka genderové kultury a očekávaných rolí mužů a žen ve společnosti. Kurz se dále zaměří na postavení žen a mužů na trhu práce (především teorie genderové segmentace)a v domácnosti (teorie dělby </w:t>
      </w:r>
      <w:r w:rsidR="006D2D4C" w:rsidRPr="0032753C">
        <w:rPr>
          <w:rFonts w:asciiTheme="majorBidi" w:hAnsiTheme="majorBidi" w:cstheme="majorBidi"/>
          <w:sz w:val="22"/>
          <w:szCs w:val="22"/>
          <w:lang w:val="cs-CZ"/>
        </w:rPr>
        <w:t>práce), a to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v kontextu tzv. nových sociálních rizik a nových trendů na trhu práce. Dále budou představeny státní politiky slaďování práce a rodiny a zaměstnavatelské politiky na tomto poli.</w:t>
      </w:r>
      <w:r w:rsidR="00443C78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Prostor bude dán také genderové kritice tradiční typologie sociálního státu a bude diskutován potenciál politik formovat genderové rozložení vztahů ve společnosti. Vedle makro-sociálního pohledu uplatníme i pohled mikro-sociální/individuální, kdy se zaměříme především na individuální preference jedinců v oblasti slaďování práce a rodiny a jejich vazbu na makro-sociální podmínky (strukturální, kulturní, institucionální). 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Dovednosti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: </w:t>
      </w:r>
    </w:p>
    <w:p w:rsidR="00AA2790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lastRenderedPageBreak/>
        <w:t xml:space="preserve">Studenti se naučí být senzitivní k různým formám genderového pořádku ve společnosti a k důsledkům genderových rozdílů na poli sociální politiky. Detailně se seznámí s veřejnými politikami stejně jako se zaměstnavatelskými politikami slaďování práce a rodiny jak v České republice, tak v mezinárodním kontextu zemí EU. Budou schopni zhodnotit jejich limity a jejich možnosti. </w:t>
      </w:r>
    </w:p>
    <w:p w:rsidR="00073B41" w:rsidRPr="0032753C" w:rsidRDefault="00073B41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D507A2">
      <w:pPr>
        <w:pStyle w:val="Normln1"/>
        <w:numPr>
          <w:ilvl w:val="0"/>
          <w:numId w:val="2"/>
        </w:numPr>
        <w:ind w:hanging="566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S</w:t>
      </w:r>
      <w:r w:rsidR="000478BD" w:rsidRPr="0032753C">
        <w:rPr>
          <w:rFonts w:asciiTheme="majorBidi" w:hAnsiTheme="majorBidi" w:cstheme="majorBidi"/>
          <w:b/>
          <w:sz w:val="22"/>
          <w:szCs w:val="22"/>
          <w:lang w:val="cs-CZ"/>
        </w:rPr>
        <w:t>eznámení se s obsahem a tématy kurzu</w:t>
      </w:r>
      <w:r w:rsidR="002B0F90"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09373B" w:rsidRPr="0032753C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(2</w:t>
      </w:r>
      <w:r w:rsidR="00180959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1</w:t>
      </w:r>
      <w:r w:rsidR="002B12A6" w:rsidRPr="0032753C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.2</w:t>
      </w:r>
      <w:r w:rsidR="0009373B" w:rsidRPr="0032753C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.)</w:t>
      </w:r>
    </w:p>
    <w:p w:rsidR="00AA2790" w:rsidRPr="0032753C" w:rsidRDefault="000478BD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(přednášející </w:t>
      </w:r>
      <w:r w:rsidR="001E0244">
        <w:rPr>
          <w:rFonts w:asciiTheme="majorBidi" w:hAnsiTheme="majorBidi" w:cstheme="majorBidi"/>
          <w:sz w:val="22"/>
          <w:szCs w:val="22"/>
          <w:lang w:val="cs-CZ"/>
        </w:rPr>
        <w:t>Blanka Plasová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)</w:t>
      </w:r>
    </w:p>
    <w:p w:rsidR="00AA2790" w:rsidRPr="0032753C" w:rsidRDefault="000478BD">
      <w:pPr>
        <w:pStyle w:val="Normln1"/>
        <w:numPr>
          <w:ilvl w:val="0"/>
          <w:numId w:val="6"/>
        </w:numPr>
        <w:ind w:left="284" w:hanging="283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Vymezení obsahu a koncepce kurzu</w:t>
      </w:r>
    </w:p>
    <w:p w:rsidR="00AA2790" w:rsidRPr="0032753C" w:rsidRDefault="000478BD">
      <w:pPr>
        <w:pStyle w:val="Normln1"/>
        <w:numPr>
          <w:ilvl w:val="0"/>
          <w:numId w:val="6"/>
        </w:numPr>
        <w:ind w:left="284" w:hanging="283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Vymezení náplně povinného </w:t>
      </w:r>
      <w:r w:rsidR="00F33DE5" w:rsidRPr="0032753C">
        <w:rPr>
          <w:rFonts w:asciiTheme="majorBidi" w:hAnsiTheme="majorBidi" w:cstheme="majorBidi"/>
          <w:sz w:val="22"/>
          <w:szCs w:val="22"/>
          <w:lang w:val="cs-CZ"/>
        </w:rPr>
        <w:t>týdenního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semináře </w:t>
      </w:r>
    </w:p>
    <w:p w:rsidR="00AA2790" w:rsidRPr="0032753C" w:rsidRDefault="000478BD">
      <w:pPr>
        <w:pStyle w:val="Normln1"/>
        <w:numPr>
          <w:ilvl w:val="0"/>
          <w:numId w:val="6"/>
        </w:numPr>
        <w:ind w:left="284" w:hanging="283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Vymezení obsahu a výstupů mini-výzkumu</w:t>
      </w:r>
    </w:p>
    <w:p w:rsidR="00F33DE5" w:rsidRPr="0032753C" w:rsidRDefault="00F33DE5">
      <w:pPr>
        <w:pStyle w:val="Normln1"/>
        <w:numPr>
          <w:ilvl w:val="0"/>
          <w:numId w:val="6"/>
        </w:numPr>
        <w:ind w:left="284" w:hanging="283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Hodnocení studentů/ek</w:t>
      </w:r>
    </w:p>
    <w:p w:rsidR="00AA2790" w:rsidRPr="0032753C" w:rsidRDefault="000478BD">
      <w:pPr>
        <w:pStyle w:val="Normln1"/>
        <w:numPr>
          <w:ilvl w:val="0"/>
          <w:numId w:val="6"/>
        </w:numPr>
        <w:ind w:left="284" w:hanging="283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Rozdělení do týmů</w:t>
      </w:r>
    </w:p>
    <w:p w:rsidR="00AA2790" w:rsidRPr="0032753C" w:rsidRDefault="00AA2790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 w:rsidP="00450B27">
      <w:pPr>
        <w:pStyle w:val="Normln1"/>
        <w:numPr>
          <w:ilvl w:val="0"/>
          <w:numId w:val="2"/>
        </w:numPr>
        <w:ind w:hanging="567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Koncept gender a genderová </w:t>
      </w:r>
      <w:r w:rsidR="006D2D4C" w:rsidRPr="0032753C">
        <w:rPr>
          <w:rFonts w:asciiTheme="majorBidi" w:hAnsiTheme="majorBidi" w:cstheme="majorBidi"/>
          <w:b/>
          <w:sz w:val="22"/>
          <w:szCs w:val="22"/>
          <w:lang w:val="cs-CZ"/>
        </w:rPr>
        <w:t>kultura</w:t>
      </w:r>
      <w:r w:rsidR="00D1099B"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, genderové role </w:t>
      </w:r>
      <w:r w:rsidR="00391521" w:rsidRPr="0032753C">
        <w:rPr>
          <w:rFonts w:asciiTheme="majorBidi" w:hAnsiTheme="majorBidi" w:cstheme="majorBidi"/>
          <w:b/>
          <w:sz w:val="22"/>
          <w:szCs w:val="22"/>
          <w:lang w:val="cs-CZ"/>
        </w:rPr>
        <w:t>v kontextu studií trhu práce</w:t>
      </w:r>
      <w:r w:rsidR="00180959">
        <w:rPr>
          <w:rFonts w:asciiTheme="majorBidi" w:hAnsiTheme="majorBidi" w:cstheme="majorBidi"/>
          <w:b/>
          <w:sz w:val="22"/>
          <w:szCs w:val="22"/>
          <w:lang w:val="cs-CZ"/>
        </w:rPr>
        <w:t xml:space="preserve"> (28.2</w:t>
      </w:r>
      <w:r w:rsidR="002B0F90" w:rsidRPr="0032753C">
        <w:rPr>
          <w:rFonts w:asciiTheme="majorBidi" w:hAnsiTheme="majorBidi" w:cstheme="majorBidi"/>
          <w:b/>
          <w:sz w:val="22"/>
          <w:szCs w:val="22"/>
          <w:lang w:val="cs-CZ"/>
        </w:rPr>
        <w:t>.</w:t>
      </w:r>
      <w:r w:rsidR="0009373B"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) </w:t>
      </w:r>
    </w:p>
    <w:p w:rsidR="00AA2790" w:rsidRPr="0032753C" w:rsidRDefault="000478BD">
      <w:pPr>
        <w:pStyle w:val="Normln1"/>
        <w:ind w:left="284" w:hanging="283"/>
        <w:contextualSpacing w:val="0"/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 xml:space="preserve">(přednášející </w:t>
      </w:r>
      <w:r w:rsidR="006D2D4C" w:rsidRPr="0032753C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Lenka Formánková</w:t>
      </w:r>
      <w:r w:rsidRPr="0032753C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)</w:t>
      </w:r>
    </w:p>
    <w:p w:rsidR="00AA2790" w:rsidRPr="0032753C" w:rsidRDefault="000478BD">
      <w:pPr>
        <w:pStyle w:val="Normln1"/>
        <w:ind w:left="284" w:hanging="283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Pojem gender v širších souvislostech, sociální konstrukce genderu, gender jako analytická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kategorie, genderová dělba práce (teorie dělby práce, determinanty dělby práce), společenská a ekonomická hodnota placené a neplacené práce, postoje k rolím mužů a žen v české společnosti, postoje ke slaďování práce a rodiny, společenské normy spojené s</w:t>
      </w:r>
      <w:r w:rsidR="0032753C">
        <w:rPr>
          <w:rFonts w:asciiTheme="majorBidi" w:hAnsiTheme="majorBidi" w:cstheme="majorBidi"/>
          <w:sz w:val="22"/>
          <w:szCs w:val="22"/>
          <w:lang w:val="cs-CZ"/>
        </w:rPr>
        <w:t> 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ro</w:t>
      </w:r>
      <w:r w:rsidR="0032753C">
        <w:rPr>
          <w:rFonts w:asciiTheme="majorBidi" w:hAnsiTheme="majorBidi" w:cstheme="majorBidi"/>
          <w:sz w:val="22"/>
          <w:szCs w:val="22"/>
          <w:lang w:val="cs-CZ"/>
        </w:rPr>
        <w:t>dičovstvím.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E96D4A" w:rsidRPr="0032753C">
        <w:rPr>
          <w:rFonts w:asciiTheme="majorBidi" w:hAnsiTheme="majorBidi" w:cstheme="majorBidi"/>
          <w:sz w:val="22"/>
          <w:szCs w:val="22"/>
          <w:lang w:val="cs-CZ"/>
        </w:rPr>
        <w:t>Genderové indikátory a statistiky.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A93971" w:rsidRDefault="000478BD" w:rsidP="005A2162">
      <w:pPr>
        <w:pStyle w:val="Normln1"/>
        <w:jc w:val="both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Seminární příprava: </w:t>
      </w:r>
      <w:r w:rsidR="00854AF5" w:rsidRPr="0032753C">
        <w:rPr>
          <w:rFonts w:asciiTheme="majorBidi" w:hAnsiTheme="majorBidi" w:cstheme="majorBidi"/>
          <w:i/>
          <w:sz w:val="22"/>
          <w:szCs w:val="22"/>
          <w:lang w:val="cs-CZ"/>
        </w:rPr>
        <w:t>Jaké je postavení žena</w:t>
      </w:r>
      <w:r w:rsidR="00127332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a</w:t>
      </w:r>
      <w:r w:rsidR="00854AF5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mužů na českém trhu práce z hlediska teorií gender</w:t>
      </w:r>
      <w:r w:rsidR="00127332" w:rsidRPr="0032753C">
        <w:rPr>
          <w:rFonts w:asciiTheme="majorBidi" w:hAnsiTheme="majorBidi" w:cstheme="majorBidi"/>
          <w:i/>
          <w:sz w:val="22"/>
          <w:szCs w:val="22"/>
          <w:lang w:val="cs-CZ"/>
        </w:rPr>
        <w:t>ové dělby práce</w:t>
      </w:r>
      <w:r w:rsidR="005A2162" w:rsidRPr="0032753C">
        <w:rPr>
          <w:rFonts w:asciiTheme="majorBidi" w:hAnsiTheme="majorBidi" w:cstheme="majorBidi"/>
          <w:i/>
          <w:sz w:val="22"/>
          <w:szCs w:val="22"/>
          <w:lang w:val="cs-CZ"/>
        </w:rPr>
        <w:t>?</w:t>
      </w:r>
      <w:r w:rsidR="00127332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>Nalezněte a o</w:t>
      </w:r>
      <w:r w:rsidR="005A2162" w:rsidRPr="0032753C">
        <w:rPr>
          <w:rFonts w:asciiTheme="majorBidi" w:hAnsiTheme="majorBidi" w:cstheme="majorBidi"/>
          <w:i/>
          <w:sz w:val="22"/>
          <w:szCs w:val="22"/>
          <w:lang w:val="cs-CZ"/>
        </w:rPr>
        <w:t>komentujte</w:t>
      </w:r>
      <w:r w:rsidR="00127332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prosím </w:t>
      </w:r>
      <w:r w:rsidR="006E395A" w:rsidRPr="0032753C">
        <w:rPr>
          <w:rFonts w:asciiTheme="majorBidi" w:hAnsiTheme="majorBidi" w:cstheme="majorBidi"/>
          <w:i/>
          <w:sz w:val="22"/>
          <w:szCs w:val="22"/>
          <w:lang w:val="cs-CZ"/>
        </w:rPr>
        <w:t>data ČSÚ z</w:t>
      </w:r>
      <w:r w:rsidR="00432393" w:rsidRPr="0032753C">
        <w:rPr>
          <w:rFonts w:asciiTheme="majorBidi" w:hAnsiTheme="majorBidi" w:cstheme="majorBidi"/>
          <w:i/>
          <w:sz w:val="22"/>
          <w:szCs w:val="22"/>
          <w:lang w:val="cs-CZ"/>
        </w:rPr>
        <w:t> </w:t>
      </w:r>
      <w:r w:rsidR="006E395A" w:rsidRPr="0032753C">
        <w:rPr>
          <w:rFonts w:asciiTheme="majorBidi" w:hAnsiTheme="majorBidi" w:cstheme="majorBidi"/>
          <w:i/>
          <w:sz w:val="22"/>
          <w:szCs w:val="22"/>
          <w:lang w:val="cs-CZ"/>
        </w:rPr>
        <w:t>ročenky</w:t>
      </w:r>
      <w:r w:rsidR="005A2162" w:rsidRPr="0032753C">
        <w:rPr>
          <w:sz w:val="22"/>
          <w:szCs w:val="22"/>
          <w:lang w:val="cs-CZ"/>
        </w:rPr>
        <w:t xml:space="preserve"> 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>Zaostřeno na ženy a muže a srovnejte s dalšími státy Evropské unie (</w:t>
      </w:r>
      <w:r w:rsidR="001E0244" w:rsidRPr="001E0244">
        <w:rPr>
          <w:rFonts w:asciiTheme="majorBidi" w:hAnsiTheme="majorBidi" w:cstheme="majorBidi"/>
          <w:i/>
          <w:sz w:val="22"/>
          <w:szCs w:val="22"/>
          <w:lang w:val="cs-CZ"/>
        </w:rPr>
        <w:t>Report on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 xml:space="preserve"> equality between women and men) Indikátory: </w:t>
      </w:r>
      <w:r w:rsidR="00432393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Míra ekonomické aktivity a </w:t>
      </w:r>
      <w:r w:rsidR="001A383A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ekonomicky aktivní obyvatelstvo, </w:t>
      </w:r>
      <w:r w:rsidR="00A93971">
        <w:rPr>
          <w:rFonts w:asciiTheme="majorBidi" w:hAnsiTheme="majorBidi" w:cstheme="majorBidi"/>
          <w:i/>
          <w:sz w:val="22"/>
          <w:szCs w:val="22"/>
          <w:lang w:val="cs-CZ"/>
        </w:rPr>
        <w:t xml:space="preserve">důvody ekonomické neaktivity, 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>n</w:t>
      </w:r>
      <w:r w:rsidR="001A383A" w:rsidRPr="0032753C">
        <w:rPr>
          <w:rFonts w:asciiTheme="majorBidi" w:hAnsiTheme="majorBidi" w:cstheme="majorBidi"/>
          <w:i/>
          <w:sz w:val="22"/>
          <w:szCs w:val="22"/>
          <w:lang w:val="cs-CZ"/>
        </w:rPr>
        <w:t>ezaměstnanost podle vě</w:t>
      </w:r>
      <w:r w:rsidR="00A93971">
        <w:rPr>
          <w:rFonts w:asciiTheme="majorBidi" w:hAnsiTheme="majorBidi" w:cstheme="majorBidi"/>
          <w:i/>
          <w:sz w:val="22"/>
          <w:szCs w:val="22"/>
          <w:lang w:val="cs-CZ"/>
        </w:rPr>
        <w:t xml:space="preserve">kových skupin a stupně vzdělání, 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>gender pay gap.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Texty (viz.níže):</w:t>
      </w:r>
    </w:p>
    <w:p w:rsidR="00AA2790" w:rsidRDefault="000478BD" w:rsidP="001A383A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Renzetti, Claire </w:t>
      </w:r>
      <w:r w:rsidR="001A383A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M., D. Curran. 2003, </w:t>
      </w:r>
      <w:r w:rsidR="002420A2">
        <w:rPr>
          <w:rFonts w:asciiTheme="majorBidi" w:hAnsiTheme="majorBidi" w:cstheme="majorBidi"/>
          <w:i/>
          <w:sz w:val="22"/>
          <w:szCs w:val="22"/>
          <w:lang w:val="cs-CZ"/>
        </w:rPr>
        <w:t>S</w:t>
      </w:r>
      <w:r w:rsidR="001A383A" w:rsidRPr="0032753C">
        <w:rPr>
          <w:rFonts w:asciiTheme="majorBidi" w:hAnsiTheme="majorBidi" w:cstheme="majorBidi"/>
          <w:i/>
          <w:sz w:val="22"/>
          <w:szCs w:val="22"/>
          <w:lang w:val="cs-CZ"/>
        </w:rPr>
        <w:t>. 8 – 30</w:t>
      </w:r>
      <w:r w:rsidR="00F91CD1">
        <w:rPr>
          <w:rFonts w:asciiTheme="majorBidi" w:hAnsiTheme="majorBidi" w:cstheme="majorBidi"/>
          <w:i/>
          <w:sz w:val="22"/>
          <w:szCs w:val="22"/>
          <w:lang w:val="cs-CZ"/>
        </w:rPr>
        <w:t xml:space="preserve">; </w:t>
      </w:r>
      <w:r w:rsidR="001A383A" w:rsidRPr="0032753C">
        <w:rPr>
          <w:rFonts w:asciiTheme="majorBidi" w:hAnsiTheme="majorBidi" w:cstheme="majorBidi"/>
          <w:i/>
          <w:sz w:val="22"/>
          <w:szCs w:val="22"/>
          <w:lang w:val="cs-CZ"/>
        </w:rPr>
        <w:t>ČSÚ, 201</w:t>
      </w:r>
      <w:r w:rsidR="00D42163">
        <w:rPr>
          <w:rFonts w:asciiTheme="majorBidi" w:hAnsiTheme="majorBidi" w:cstheme="majorBidi"/>
          <w:i/>
          <w:sz w:val="22"/>
          <w:szCs w:val="22"/>
          <w:lang w:val="cs-CZ"/>
        </w:rPr>
        <w:t>6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 xml:space="preserve">, </w:t>
      </w:r>
      <w:r w:rsidR="00D42163">
        <w:rPr>
          <w:rFonts w:asciiTheme="majorBidi" w:hAnsiTheme="majorBidi" w:cstheme="majorBidi"/>
          <w:i/>
          <w:sz w:val="22"/>
          <w:szCs w:val="22"/>
          <w:lang w:val="cs-CZ"/>
        </w:rPr>
        <w:t>Evropská komise</w:t>
      </w:r>
      <w:r w:rsidR="001E0244">
        <w:rPr>
          <w:rFonts w:asciiTheme="majorBidi" w:hAnsiTheme="majorBidi" w:cstheme="majorBidi"/>
          <w:i/>
          <w:sz w:val="22"/>
          <w:szCs w:val="22"/>
          <w:lang w:val="cs-CZ"/>
        </w:rPr>
        <w:t xml:space="preserve"> 2016</w:t>
      </w:r>
    </w:p>
    <w:p w:rsidR="001E0244" w:rsidRDefault="001E0244" w:rsidP="001A383A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</w:p>
    <w:p w:rsidR="001E0244" w:rsidRPr="0032753C" w:rsidRDefault="001E0244" w:rsidP="001A383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i/>
          <w:sz w:val="22"/>
          <w:szCs w:val="22"/>
          <w:lang w:val="cs-CZ"/>
        </w:rPr>
        <w:t xml:space="preserve">Datové zdroje: </w:t>
      </w:r>
    </w:p>
    <w:p w:rsidR="00AA2790" w:rsidRPr="0032753C" w:rsidRDefault="000478BD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32753C" w:rsidRDefault="000478BD" w:rsidP="007F155B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Povinná (</w:t>
      </w:r>
      <w:r w:rsidR="007F155B">
        <w:rPr>
          <w:rFonts w:asciiTheme="majorBidi" w:hAnsiTheme="majorBidi" w:cstheme="majorBidi"/>
          <w:i/>
          <w:sz w:val="22"/>
          <w:szCs w:val="22"/>
          <w:lang w:val="cs-CZ"/>
        </w:rPr>
        <w:t>112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s.): </w:t>
      </w:r>
    </w:p>
    <w:p w:rsidR="00AA2790" w:rsidRPr="000E013B" w:rsidRDefault="00E33EA2" w:rsidP="009C4120">
      <w:pPr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>Formánková, L.</w:t>
      </w:r>
      <w:r w:rsidR="00A93971">
        <w:rPr>
          <w:rFonts w:asciiTheme="majorBidi" w:hAnsiTheme="majorBidi" w:cstheme="majorBidi"/>
          <w:bCs/>
          <w:sz w:val="22"/>
          <w:szCs w:val="22"/>
          <w:lang w:val="cs-CZ"/>
        </w:rPr>
        <w:t>,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 Sokačová, L.</w:t>
      </w:r>
      <w:r w:rsidR="001A383A"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 2015.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0872C5">
        <w:rPr>
          <w:rFonts w:asciiTheme="majorBidi" w:hAnsiTheme="majorBidi" w:cstheme="majorBidi"/>
          <w:bCs/>
          <w:sz w:val="22"/>
          <w:szCs w:val="22"/>
          <w:lang w:val="cs-CZ"/>
        </w:rPr>
        <w:t>„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>Trh prá</w:t>
      </w:r>
      <w:r w:rsidR="00A93971">
        <w:rPr>
          <w:rFonts w:asciiTheme="majorBidi" w:hAnsiTheme="majorBidi" w:cstheme="majorBidi"/>
          <w:bCs/>
          <w:sz w:val="22"/>
          <w:szCs w:val="22"/>
          <w:lang w:val="cs-CZ"/>
        </w:rPr>
        <w:t>ce a politika zaměstnanosti</w:t>
      </w:r>
      <w:r w:rsidR="000872C5">
        <w:rPr>
          <w:rFonts w:asciiTheme="majorBidi" w:hAnsiTheme="majorBidi" w:cstheme="majorBidi"/>
          <w:bCs/>
          <w:sz w:val="22"/>
          <w:szCs w:val="22"/>
          <w:lang w:val="cs-CZ"/>
        </w:rPr>
        <w:t>“</w:t>
      </w:r>
      <w:r w:rsidR="00A93971">
        <w:rPr>
          <w:rFonts w:asciiTheme="majorBidi" w:hAnsiTheme="majorBidi" w:cstheme="majorBidi"/>
          <w:bCs/>
          <w:sz w:val="22"/>
          <w:szCs w:val="22"/>
          <w:lang w:val="cs-CZ"/>
        </w:rPr>
        <w:t xml:space="preserve">. In: 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Smetáčková, I. (ed.). </w:t>
      </w:r>
      <w:r w:rsidRPr="000872C5">
        <w:rPr>
          <w:rFonts w:asciiTheme="majorBidi" w:hAnsiTheme="majorBidi" w:cstheme="majorBidi"/>
          <w:bCs/>
          <w:i/>
          <w:iCs/>
          <w:sz w:val="22"/>
          <w:szCs w:val="22"/>
          <w:lang w:val="cs-CZ"/>
        </w:rPr>
        <w:t>Stínová zpráva o stavu genderové rovnos</w:t>
      </w:r>
      <w:r w:rsidR="001A383A" w:rsidRPr="000872C5">
        <w:rPr>
          <w:rFonts w:asciiTheme="majorBidi" w:hAnsiTheme="majorBidi" w:cstheme="majorBidi"/>
          <w:bCs/>
          <w:i/>
          <w:iCs/>
          <w:sz w:val="22"/>
          <w:szCs w:val="22"/>
          <w:lang w:val="cs-CZ"/>
        </w:rPr>
        <w:t>ti v České republice v roce 2015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. Praha : </w:t>
      </w:r>
      <w:r w:rsidR="001A383A"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Česká ženská lobby o.s., 2015. </w:t>
      </w:r>
      <w:r w:rsidR="009C4120">
        <w:rPr>
          <w:rFonts w:asciiTheme="majorBidi" w:hAnsiTheme="majorBidi" w:cstheme="majorBidi"/>
          <w:bCs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. 76-83. </w:t>
      </w:r>
      <w:r w:rsidR="00A93971">
        <w:rPr>
          <w:rFonts w:asciiTheme="majorBidi" w:hAnsiTheme="majorBidi" w:cstheme="majorBidi"/>
          <w:bCs/>
          <w:sz w:val="22"/>
          <w:szCs w:val="22"/>
          <w:lang w:val="cs-CZ"/>
        </w:rPr>
        <w:t>Dostupné z</w:t>
      </w:r>
      <w:r w:rsidR="001A383A"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: </w:t>
      </w:r>
      <w:hyperlink r:id="rId8" w:history="1">
        <w:r w:rsidR="00127332" w:rsidRPr="000E013B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http://www.czlobby.cz/sites/default/files/news_download/stinova_zprava_tisk.pdf</w:t>
        </w:r>
      </w:hyperlink>
    </w:p>
    <w:p w:rsidR="005A2162" w:rsidRDefault="002B490B" w:rsidP="009C4120">
      <w:pPr>
        <w:rPr>
          <w:rFonts w:asciiTheme="majorBidi" w:hAnsiTheme="majorBidi" w:cstheme="majorBidi"/>
          <w:sz w:val="22"/>
          <w:szCs w:val="22"/>
          <w:lang w:val="cs-CZ"/>
        </w:rPr>
      </w:pPr>
      <w:r w:rsidRPr="000E013B">
        <w:rPr>
          <w:rFonts w:asciiTheme="majorBidi" w:hAnsiTheme="majorBidi" w:cstheme="majorBidi"/>
          <w:sz w:val="22"/>
          <w:szCs w:val="22"/>
          <w:lang w:val="cs-CZ"/>
        </w:rPr>
        <w:t xml:space="preserve">Appeltová, M., Bosničová, N. </w:t>
      </w:r>
      <w:r w:rsidR="009C4120" w:rsidRPr="000E013B">
        <w:rPr>
          <w:rFonts w:asciiTheme="majorBidi" w:hAnsiTheme="majorBidi" w:cstheme="majorBidi"/>
          <w:sz w:val="22"/>
          <w:szCs w:val="22"/>
          <w:lang w:val="cs-CZ"/>
        </w:rPr>
        <w:t>“</w:t>
      </w:r>
      <w:r w:rsidRPr="000E013B">
        <w:rPr>
          <w:rFonts w:asciiTheme="majorBidi" w:hAnsiTheme="majorBidi" w:cstheme="majorBidi"/>
          <w:sz w:val="22"/>
          <w:szCs w:val="22"/>
          <w:lang w:val="cs-CZ"/>
        </w:rPr>
        <w:t>Genderovaný pracovní trh:</w:t>
      </w:r>
      <w:r w:rsidR="000872C5" w:rsidRPr="000E013B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0E013B">
        <w:rPr>
          <w:rFonts w:asciiTheme="majorBidi" w:hAnsiTheme="majorBidi" w:cstheme="majorBidi"/>
          <w:sz w:val="22"/>
          <w:szCs w:val="22"/>
          <w:lang w:val="cs-CZ"/>
        </w:rPr>
        <w:t>proměny diskurzu</w:t>
      </w:r>
      <w:r w:rsidR="009C4120" w:rsidRPr="000E013B">
        <w:rPr>
          <w:rFonts w:asciiTheme="majorBidi" w:hAnsiTheme="majorBidi" w:cstheme="majorBidi"/>
          <w:sz w:val="22"/>
          <w:szCs w:val="22"/>
          <w:lang w:val="cs-CZ"/>
        </w:rPr>
        <w:t>.”</w:t>
      </w:r>
      <w:r w:rsidR="000872C5" w:rsidRPr="000E013B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0872C5" w:rsidRPr="000E013B">
        <w:rPr>
          <w:rFonts w:asciiTheme="majorBidi" w:hAnsiTheme="majorBidi" w:cstheme="majorBidi"/>
          <w:sz w:val="22"/>
          <w:szCs w:val="22"/>
          <w:lang w:val="de-AT"/>
        </w:rPr>
        <w:t>In: Sokačová, L. (ed.)</w:t>
      </w:r>
      <w:r w:rsidR="000872C5" w:rsidRPr="000E013B">
        <w:rPr>
          <w:rFonts w:asciiTheme="majorBidi" w:hAnsiTheme="majorBidi" w:cstheme="majorBidi"/>
          <w:i/>
          <w:iCs/>
          <w:sz w:val="22"/>
          <w:szCs w:val="22"/>
          <w:lang w:val="de-AT"/>
        </w:rPr>
        <w:t xml:space="preserve"> </w:t>
      </w:r>
      <w:r w:rsidRPr="000E013B">
        <w:rPr>
          <w:rFonts w:asciiTheme="majorBidi" w:hAnsiTheme="majorBidi" w:cstheme="majorBidi"/>
          <w:i/>
          <w:iCs/>
          <w:sz w:val="22"/>
          <w:szCs w:val="22"/>
          <w:lang w:val="de-AT"/>
        </w:rPr>
        <w:t>Gender</w:t>
      </w:r>
      <w:r w:rsidRPr="000872C5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 a demokracie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0872C5" w:rsidRPr="000872C5">
        <w:rPr>
          <w:rFonts w:asciiTheme="majorBidi" w:hAnsiTheme="majorBidi" w:cstheme="majorBidi"/>
          <w:sz w:val="22"/>
          <w:szCs w:val="22"/>
          <w:lang w:val="cs-CZ"/>
        </w:rPr>
        <w:t>1989 – 2009</w:t>
      </w:r>
      <w:r w:rsidR="000872C5">
        <w:rPr>
          <w:rFonts w:asciiTheme="majorBidi" w:hAnsiTheme="majorBidi" w:cstheme="majorBidi"/>
          <w:sz w:val="22"/>
          <w:szCs w:val="22"/>
          <w:lang w:val="cs-CZ"/>
        </w:rPr>
        <w:t>,</w:t>
      </w:r>
      <w:r w:rsidR="009C4120">
        <w:rPr>
          <w:rFonts w:asciiTheme="majorBidi" w:hAnsiTheme="majorBidi" w:cstheme="majorBidi"/>
          <w:sz w:val="22"/>
          <w:szCs w:val="22"/>
          <w:lang w:val="cs-CZ"/>
        </w:rPr>
        <w:t xml:space="preserve"> Praha: Gender studies,</w:t>
      </w:r>
      <w:r w:rsidR="000872C5">
        <w:rPr>
          <w:rFonts w:asciiTheme="majorBidi" w:hAnsiTheme="majorBidi" w:cstheme="majorBidi"/>
          <w:sz w:val="22"/>
          <w:szCs w:val="22"/>
          <w:lang w:val="cs-CZ"/>
        </w:rPr>
        <w:t xml:space="preserve"> s. 20-39.</w:t>
      </w:r>
    </w:p>
    <w:p w:rsidR="005A2162" w:rsidRDefault="005A2162" w:rsidP="000E013B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Renzetti, C</w:t>
      </w:r>
      <w:r w:rsidR="00A93971">
        <w:rPr>
          <w:rFonts w:asciiTheme="majorBidi" w:hAnsiTheme="majorBidi" w:cstheme="majorBidi"/>
          <w:sz w:val="22"/>
          <w:szCs w:val="22"/>
          <w:lang w:val="cs-CZ"/>
        </w:rPr>
        <w:t>.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M., Curran</w:t>
      </w:r>
      <w:r w:rsidR="00A93971">
        <w:rPr>
          <w:rFonts w:asciiTheme="majorBidi" w:hAnsiTheme="majorBidi" w:cstheme="majorBidi"/>
          <w:sz w:val="22"/>
          <w:szCs w:val="22"/>
          <w:lang w:val="cs-CZ"/>
        </w:rPr>
        <w:t>,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A93971" w:rsidRPr="0032753C">
        <w:rPr>
          <w:rFonts w:asciiTheme="majorBidi" w:hAnsiTheme="majorBidi" w:cstheme="majorBidi"/>
          <w:sz w:val="22"/>
          <w:szCs w:val="22"/>
          <w:lang w:val="cs-CZ"/>
        </w:rPr>
        <w:t>D.</w:t>
      </w:r>
      <w:r w:rsidR="00A93971">
        <w:rPr>
          <w:rFonts w:asciiTheme="majorBidi" w:hAnsiTheme="majorBidi" w:cstheme="majorBidi"/>
          <w:sz w:val="22"/>
          <w:szCs w:val="22"/>
          <w:lang w:val="cs-CZ"/>
        </w:rPr>
        <w:t xml:space="preserve"> 2003.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Ženy, muži a společnost. Praha: Nakladatelství</w:t>
      </w:r>
      <w:r w:rsidR="002420A2" w:rsidRPr="002420A2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0E013B">
        <w:rPr>
          <w:rFonts w:asciiTheme="majorBidi" w:hAnsiTheme="majorBidi" w:cstheme="majorBidi"/>
          <w:sz w:val="22"/>
          <w:szCs w:val="22"/>
          <w:lang w:val="cs-CZ"/>
        </w:rPr>
        <w:t>Karolinum, s.</w:t>
      </w:r>
      <w:r w:rsidR="000E013B" w:rsidRPr="000E013B">
        <w:rPr>
          <w:lang w:val="cs-CZ"/>
        </w:rPr>
        <w:t xml:space="preserve"> </w:t>
      </w:r>
      <w:r w:rsidR="000E013B" w:rsidRPr="000E013B">
        <w:rPr>
          <w:rFonts w:asciiTheme="majorBidi" w:hAnsiTheme="majorBidi" w:cstheme="majorBidi"/>
          <w:sz w:val="22"/>
          <w:szCs w:val="22"/>
          <w:lang w:val="cs-CZ"/>
        </w:rPr>
        <w:t>8 – 30.</w:t>
      </w:r>
    </w:p>
    <w:p w:rsidR="0035462C" w:rsidRPr="0035462C" w:rsidRDefault="0035462C" w:rsidP="009C4120">
      <w:pPr>
        <w:pStyle w:val="Normln1"/>
        <w:rPr>
          <w:rFonts w:asciiTheme="majorBidi" w:hAnsiTheme="majorBidi" w:cstheme="majorBidi"/>
          <w:sz w:val="22"/>
          <w:szCs w:val="22"/>
          <w:lang w:val="cs-CZ"/>
        </w:rPr>
      </w:pPr>
      <w:r w:rsidRPr="0035462C">
        <w:rPr>
          <w:rFonts w:asciiTheme="majorBidi" w:hAnsiTheme="majorBidi" w:cstheme="majorBidi"/>
          <w:sz w:val="22"/>
          <w:szCs w:val="22"/>
          <w:lang w:val="cs-CZ"/>
        </w:rPr>
        <w:t xml:space="preserve">Kremer, M. 2007. </w:t>
      </w:r>
      <w:r w:rsidRPr="0035462C">
        <w:rPr>
          <w:rFonts w:asciiTheme="majorBidi" w:hAnsiTheme="majorBidi" w:cstheme="majorBidi"/>
          <w:i/>
          <w:sz w:val="22"/>
          <w:szCs w:val="22"/>
          <w:lang w:val="cs-CZ"/>
        </w:rPr>
        <w:t xml:space="preserve">How Welfare States Care: Culture, Gender and Citizenship in Europe. </w:t>
      </w:r>
      <w:r w:rsidRPr="0035462C">
        <w:rPr>
          <w:rFonts w:asciiTheme="majorBidi" w:hAnsiTheme="majorBidi" w:cstheme="majorBidi"/>
          <w:sz w:val="22"/>
          <w:szCs w:val="22"/>
          <w:lang w:val="cs-CZ"/>
        </w:rPr>
        <w:t xml:space="preserve">Amsterodam: Amsterodam University Press, </w:t>
      </w:r>
      <w:r w:rsidR="009C4120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35462C">
        <w:rPr>
          <w:rFonts w:asciiTheme="majorBidi" w:hAnsiTheme="majorBidi" w:cstheme="majorBidi"/>
          <w:sz w:val="22"/>
          <w:szCs w:val="22"/>
          <w:lang w:val="cs-CZ"/>
        </w:rPr>
        <w:t>. 171 – 178, 216 – 226.</w:t>
      </w:r>
    </w:p>
    <w:p w:rsidR="002420A2" w:rsidRPr="002420A2" w:rsidRDefault="0035462C" w:rsidP="009C412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2420A2">
        <w:rPr>
          <w:rFonts w:asciiTheme="majorBidi" w:hAnsiTheme="majorBidi" w:cstheme="majorBidi"/>
          <w:sz w:val="22"/>
          <w:szCs w:val="22"/>
          <w:lang w:val="cs-CZ"/>
        </w:rPr>
        <w:t xml:space="preserve">Pfau-Effinger, B. 2004. </w:t>
      </w:r>
      <w:r w:rsidRPr="002420A2">
        <w:rPr>
          <w:rFonts w:asciiTheme="majorBidi" w:hAnsiTheme="majorBidi" w:cstheme="majorBidi"/>
          <w:i/>
          <w:sz w:val="22"/>
          <w:szCs w:val="22"/>
          <w:lang w:val="cs-CZ"/>
        </w:rPr>
        <w:t>Development of Culture, Welfare States and Women’s Employment in Europe</w:t>
      </w:r>
      <w:r w:rsidRPr="002420A2">
        <w:rPr>
          <w:rFonts w:asciiTheme="majorBidi" w:hAnsiTheme="majorBidi" w:cstheme="majorBidi"/>
          <w:sz w:val="22"/>
          <w:szCs w:val="22"/>
          <w:lang w:val="cs-CZ"/>
        </w:rPr>
        <w:t xml:space="preserve">. Aldershot, Hants, England: Ashgate. </w:t>
      </w:r>
      <w:r w:rsidR="009C4120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2420A2">
        <w:rPr>
          <w:rFonts w:asciiTheme="majorBidi" w:hAnsiTheme="majorBidi" w:cstheme="majorBidi"/>
          <w:sz w:val="22"/>
          <w:szCs w:val="22"/>
          <w:lang w:val="cs-CZ"/>
        </w:rPr>
        <w:t>. 40-61.</w:t>
      </w:r>
    </w:p>
    <w:p w:rsidR="005A2162" w:rsidRDefault="002420A2" w:rsidP="002420A2">
      <w:pPr>
        <w:rPr>
          <w:rFonts w:asciiTheme="majorBidi" w:hAnsiTheme="majorBidi" w:cstheme="majorBidi"/>
          <w:sz w:val="22"/>
          <w:szCs w:val="22"/>
          <w:lang w:val="cs-CZ"/>
        </w:rPr>
      </w:pPr>
      <w:r w:rsidRPr="00964E82">
        <w:rPr>
          <w:rFonts w:asciiTheme="majorBidi" w:hAnsiTheme="majorBidi" w:cstheme="majorBidi"/>
          <w:sz w:val="22"/>
          <w:szCs w:val="22"/>
          <w:lang w:val="de-AT"/>
        </w:rPr>
        <w:t xml:space="preserve">West, C., D. Zimmermann. 2008. „Dělat gender.“ </w:t>
      </w:r>
      <w:r w:rsidRPr="002420A2">
        <w:rPr>
          <w:rFonts w:asciiTheme="majorBidi" w:hAnsiTheme="majorBidi" w:cstheme="majorBidi"/>
          <w:i/>
          <w:iCs/>
          <w:sz w:val="22"/>
          <w:szCs w:val="22"/>
        </w:rPr>
        <w:t>Sociální studia 1/2008</w:t>
      </w:r>
      <w:r w:rsidRPr="002420A2">
        <w:rPr>
          <w:rFonts w:asciiTheme="majorBidi" w:hAnsiTheme="majorBidi" w:cstheme="majorBidi"/>
          <w:sz w:val="22"/>
          <w:szCs w:val="22"/>
        </w:rPr>
        <w:t xml:space="preserve"> (ročník 5) Genderové re-konstrukce.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1E0244" w:rsidRPr="0032753C" w:rsidRDefault="001E0244" w:rsidP="001E0244">
      <w:pPr>
        <w:rPr>
          <w:rFonts w:asciiTheme="majorBidi" w:hAnsiTheme="majorBidi" w:cstheme="majorBidi"/>
          <w:sz w:val="22"/>
          <w:szCs w:val="22"/>
          <w:lang w:val="cs-CZ"/>
        </w:rPr>
      </w:pPr>
    </w:p>
    <w:p w:rsidR="001E0244" w:rsidRPr="00A93971" w:rsidRDefault="001E0244" w:rsidP="001E0244">
      <w:pPr>
        <w:pStyle w:val="Normln1"/>
        <w:contextualSpacing w:val="0"/>
        <w:rPr>
          <w:rFonts w:asciiTheme="majorBidi" w:hAnsiTheme="majorBidi" w:cstheme="majorBidi"/>
          <w:bCs/>
          <w:i/>
          <w:sz w:val="22"/>
          <w:szCs w:val="22"/>
          <w:lang w:val="cs-CZ"/>
        </w:rPr>
      </w:pPr>
      <w:r w:rsidRPr="00A93971">
        <w:rPr>
          <w:rFonts w:asciiTheme="majorBidi" w:hAnsiTheme="majorBidi" w:cstheme="majorBidi"/>
          <w:bCs/>
          <w:i/>
          <w:sz w:val="22"/>
          <w:szCs w:val="22"/>
          <w:lang w:val="cs-CZ"/>
        </w:rPr>
        <w:t xml:space="preserve">Datové zdroje: </w:t>
      </w:r>
    </w:p>
    <w:p w:rsidR="00D42163" w:rsidRDefault="001E0244" w:rsidP="001E0244">
      <w:pPr>
        <w:pStyle w:val="Normln1"/>
        <w:contextualSpacing w:val="0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>ČSÚ, 201</w:t>
      </w:r>
      <w:r w:rsidR="00D42163">
        <w:rPr>
          <w:rFonts w:asciiTheme="majorBidi" w:hAnsiTheme="majorBidi" w:cstheme="majorBidi"/>
          <w:bCs/>
          <w:sz w:val="22"/>
          <w:szCs w:val="22"/>
          <w:lang w:val="cs-CZ"/>
        </w:rPr>
        <w:t>6</w:t>
      </w:r>
      <w:r>
        <w:rPr>
          <w:rFonts w:asciiTheme="majorBidi" w:hAnsiTheme="majorBidi" w:cstheme="majorBidi"/>
          <w:bCs/>
          <w:sz w:val="22"/>
          <w:szCs w:val="22"/>
          <w:lang w:val="cs-CZ"/>
        </w:rPr>
        <w:t xml:space="preserve">. </w:t>
      </w:r>
      <w:r>
        <w:rPr>
          <w:rFonts w:asciiTheme="majorBidi" w:hAnsiTheme="majorBidi" w:cstheme="majorBidi"/>
          <w:bCs/>
          <w:i/>
          <w:sz w:val="22"/>
          <w:szCs w:val="22"/>
          <w:lang w:val="cs-CZ"/>
        </w:rPr>
        <w:t>Zaostřeno na ženy a muže 201</w:t>
      </w:r>
      <w:r w:rsidR="00D42163">
        <w:rPr>
          <w:rFonts w:asciiTheme="majorBidi" w:hAnsiTheme="majorBidi" w:cstheme="majorBidi"/>
          <w:bCs/>
          <w:i/>
          <w:sz w:val="22"/>
          <w:szCs w:val="22"/>
          <w:lang w:val="cs-CZ"/>
        </w:rPr>
        <w:t>6</w:t>
      </w:r>
      <w:r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cs-CZ"/>
        </w:rPr>
        <w:t>Dostupné z</w:t>
      </w:r>
      <w:r w:rsidRPr="0032753C">
        <w:rPr>
          <w:rFonts w:asciiTheme="majorBidi" w:hAnsiTheme="majorBidi" w:cstheme="majorBidi"/>
          <w:bCs/>
          <w:sz w:val="22"/>
          <w:szCs w:val="22"/>
          <w:lang w:val="cs-CZ"/>
        </w:rPr>
        <w:t xml:space="preserve">:  </w:t>
      </w:r>
      <w:hyperlink r:id="rId9" w:history="1">
        <w:r w:rsidR="00D42163" w:rsidRPr="001829C1">
          <w:rPr>
            <w:rStyle w:val="Hypertextovodkaz"/>
            <w:rFonts w:asciiTheme="majorBidi" w:hAnsiTheme="majorBidi" w:cstheme="majorBidi"/>
            <w:bCs/>
            <w:sz w:val="22"/>
            <w:szCs w:val="22"/>
            <w:lang w:val="cs-CZ"/>
          </w:rPr>
          <w:t>https://www.czso.cz/csu/czso/zaostreno-na-zeny-a-muze</w:t>
        </w:r>
      </w:hyperlink>
    </w:p>
    <w:p w:rsidR="001E0244" w:rsidRPr="00D42163" w:rsidRDefault="001E0244" w:rsidP="001E0244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ČSÚ, 2015. </w:t>
      </w:r>
      <w:r w:rsidRPr="00A93971">
        <w:rPr>
          <w:rFonts w:asciiTheme="majorBidi" w:hAnsiTheme="majorBidi" w:cstheme="majorBidi"/>
          <w:i/>
          <w:sz w:val="22"/>
          <w:szCs w:val="22"/>
          <w:lang w:val="cs-CZ"/>
        </w:rPr>
        <w:t>Ženy a muži v datech 2014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. Dostupné z: </w:t>
      </w:r>
      <w:r w:rsidRPr="00A93971">
        <w:rPr>
          <w:rFonts w:asciiTheme="majorBidi" w:hAnsiTheme="majorBidi" w:cstheme="majorBidi"/>
          <w:sz w:val="22"/>
          <w:szCs w:val="22"/>
          <w:lang w:val="cs-CZ"/>
        </w:rPr>
        <w:t>https://www.czso.cz/csu/czso/zeny</w:t>
      </w:r>
      <w:r w:rsidR="00D42163">
        <w:rPr>
          <w:rFonts w:asciiTheme="majorBidi" w:hAnsiTheme="majorBidi" w:cstheme="majorBidi"/>
          <w:sz w:val="22"/>
          <w:szCs w:val="22"/>
          <w:lang w:val="cs-CZ"/>
        </w:rPr>
        <w:t>-a-muzi-v-datech-2014-ksmwktemh</w:t>
      </w:r>
    </w:p>
    <w:p w:rsidR="001E0244" w:rsidRPr="001E0244" w:rsidRDefault="001E0244" w:rsidP="001E0244">
      <w:pPr>
        <w:rPr>
          <w:rFonts w:ascii="Times New Roman" w:hAnsi="Times New Roman" w:cs="Times New Roman"/>
          <w:sz w:val="22"/>
          <w:szCs w:val="22"/>
        </w:rPr>
      </w:pPr>
      <w:r w:rsidRPr="001E0244">
        <w:rPr>
          <w:rFonts w:ascii="Times New Roman" w:hAnsi="Times New Roman" w:cs="Times New Roman"/>
          <w:sz w:val="22"/>
          <w:szCs w:val="22"/>
        </w:rPr>
        <w:t>Evropská komise,</w:t>
      </w:r>
      <w:r w:rsidR="00D42163">
        <w:rPr>
          <w:rFonts w:ascii="Times New Roman" w:hAnsi="Times New Roman" w:cs="Times New Roman"/>
          <w:sz w:val="22"/>
          <w:szCs w:val="22"/>
        </w:rPr>
        <w:t xml:space="preserve"> 2015.</w:t>
      </w:r>
      <w:r w:rsidRPr="001E0244">
        <w:rPr>
          <w:rFonts w:ascii="Times New Roman" w:hAnsi="Times New Roman" w:cs="Times New Roman"/>
          <w:sz w:val="22"/>
          <w:szCs w:val="22"/>
        </w:rPr>
        <w:t xml:space="preserve"> </w:t>
      </w:r>
      <w:r w:rsidRPr="00D42163">
        <w:rPr>
          <w:rFonts w:ascii="Times New Roman" w:hAnsi="Times New Roman" w:cs="Times New Roman"/>
          <w:i/>
          <w:sz w:val="22"/>
          <w:szCs w:val="22"/>
        </w:rPr>
        <w:t>Report on equality betw</w:t>
      </w:r>
      <w:r w:rsidR="00D42163" w:rsidRPr="00D42163">
        <w:rPr>
          <w:rFonts w:ascii="Times New Roman" w:hAnsi="Times New Roman" w:cs="Times New Roman"/>
          <w:i/>
          <w:sz w:val="22"/>
          <w:szCs w:val="22"/>
        </w:rPr>
        <w:t>een women and men 2015</w:t>
      </w:r>
      <w:r w:rsidRPr="00D42163">
        <w:rPr>
          <w:rFonts w:ascii="Times New Roman" w:hAnsi="Times New Roman" w:cs="Times New Roman"/>
          <w:i/>
          <w:sz w:val="22"/>
          <w:szCs w:val="22"/>
        </w:rPr>
        <w:t>.</w:t>
      </w:r>
      <w:r w:rsidRPr="001E0244">
        <w:rPr>
          <w:rFonts w:ascii="Times New Roman" w:hAnsi="Times New Roman" w:cs="Times New Roman"/>
          <w:sz w:val="22"/>
          <w:szCs w:val="22"/>
        </w:rPr>
        <w:t xml:space="preserve"> Online http://ec.europa.eu/justice/gender-equality/files/annual_reports/2016_annual_report_2015_web_en.pdf</w:t>
      </w:r>
    </w:p>
    <w:p w:rsidR="002420A2" w:rsidRPr="0032753C" w:rsidRDefault="002420A2" w:rsidP="002420A2">
      <w:pPr>
        <w:rPr>
          <w:rFonts w:asciiTheme="majorBidi" w:hAnsiTheme="majorBidi" w:cstheme="majorBidi"/>
          <w:sz w:val="22"/>
          <w:szCs w:val="22"/>
          <w:lang w:val="cs-CZ"/>
        </w:rPr>
      </w:pPr>
    </w:p>
    <w:p w:rsidR="00AE2F77" w:rsidRDefault="00AE2F77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lastRenderedPageBreak/>
        <w:t>Doporučená:</w:t>
      </w:r>
    </w:p>
    <w:p w:rsidR="001A383A" w:rsidRPr="0032753C" w:rsidRDefault="001A383A" w:rsidP="001A383A">
      <w:pPr>
        <w:pStyle w:val="Normln1"/>
        <w:contextualSpacing w:val="0"/>
        <w:rPr>
          <w:rFonts w:asciiTheme="majorBidi" w:hAnsiTheme="majorBidi" w:cstheme="majorBidi"/>
          <w:color w:val="auto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Bourdieu, P. 2000. </w:t>
      </w:r>
      <w:r w:rsidRPr="0032753C">
        <w:rPr>
          <w:rFonts w:asciiTheme="majorBidi" w:hAnsiTheme="majorBidi" w:cstheme="majorBidi"/>
          <w:i/>
          <w:color w:val="auto"/>
          <w:sz w:val="22"/>
          <w:szCs w:val="22"/>
          <w:lang w:val="cs-CZ"/>
        </w:rPr>
        <w:t>Nadvláda mužů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. Praha: Univerzita Karlova, </w:t>
      </w:r>
      <w:r w:rsidR="005B4245">
        <w:rPr>
          <w:rFonts w:asciiTheme="majorBidi" w:hAnsiTheme="majorBidi" w:cstheme="majorBidi"/>
          <w:color w:val="auto"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>.11-40.</w:t>
      </w:r>
    </w:p>
    <w:p w:rsidR="001A383A" w:rsidRPr="0032753C" w:rsidRDefault="001A383A" w:rsidP="001A383A">
      <w:pPr>
        <w:pStyle w:val="Normln1"/>
        <w:contextualSpacing w:val="0"/>
        <w:rPr>
          <w:rFonts w:asciiTheme="majorBidi" w:hAnsiTheme="majorBidi" w:cstheme="majorBidi"/>
          <w:color w:val="auto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>Beauvoir, S</w:t>
      </w:r>
      <w:r w:rsidR="00081D5E">
        <w:rPr>
          <w:rFonts w:asciiTheme="majorBidi" w:hAnsiTheme="majorBidi" w:cstheme="majorBidi"/>
          <w:color w:val="auto"/>
          <w:sz w:val="22"/>
          <w:szCs w:val="22"/>
          <w:lang w:val="cs-CZ"/>
        </w:rPr>
        <w:t>.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 1966: Druhé pohlaví. Praha: Orbis, </w:t>
      </w:r>
      <w:r w:rsidR="005B4245">
        <w:rPr>
          <w:rFonts w:asciiTheme="majorBidi" w:hAnsiTheme="majorBidi" w:cstheme="majorBidi"/>
          <w:color w:val="auto"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>.7-24.</w:t>
      </w:r>
    </w:p>
    <w:p w:rsidR="001A383A" w:rsidRPr="0032753C" w:rsidRDefault="001A383A" w:rsidP="001A383A">
      <w:pPr>
        <w:pStyle w:val="Normln1"/>
        <w:contextualSpacing w:val="0"/>
        <w:rPr>
          <w:rFonts w:asciiTheme="majorBidi" w:hAnsiTheme="majorBidi" w:cstheme="majorBidi"/>
          <w:color w:val="auto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Chaloupková, J. 2005. „Faktory ovlivňující dělbu domácí práce v české společnosti.“ </w:t>
      </w:r>
      <w:r w:rsidRPr="0032753C">
        <w:rPr>
          <w:rFonts w:asciiTheme="majorBidi" w:hAnsiTheme="majorBidi" w:cstheme="majorBidi"/>
          <w:i/>
          <w:color w:val="auto"/>
          <w:sz w:val="22"/>
          <w:szCs w:val="22"/>
          <w:lang w:val="cs-CZ"/>
        </w:rPr>
        <w:t>Sociologický časopis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 41(1)</w:t>
      </w:r>
      <w:r w:rsidR="005B4245">
        <w:rPr>
          <w:rFonts w:asciiTheme="majorBidi" w:hAnsiTheme="majorBidi" w:cstheme="majorBidi"/>
          <w:color w:val="auto"/>
          <w:sz w:val="22"/>
          <w:szCs w:val="22"/>
          <w:lang w:val="cs-CZ"/>
        </w:rPr>
        <w:t>, s.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 57 - 77.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color w:val="auto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Možný, I. 2006. </w:t>
      </w:r>
      <w:r w:rsidRPr="0032753C">
        <w:rPr>
          <w:rFonts w:asciiTheme="majorBidi" w:hAnsiTheme="majorBidi" w:cstheme="majorBidi"/>
          <w:i/>
          <w:color w:val="auto"/>
          <w:sz w:val="22"/>
          <w:szCs w:val="22"/>
          <w:lang w:val="cs-CZ"/>
        </w:rPr>
        <w:t>Rodina a společnost.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 Praha: Sociologické nakladatelství. </w:t>
      </w:r>
      <w:r w:rsidR="005B4245">
        <w:rPr>
          <w:rFonts w:asciiTheme="majorBidi" w:hAnsiTheme="majorBidi" w:cstheme="majorBidi"/>
          <w:color w:val="auto"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color w:val="auto"/>
          <w:sz w:val="22"/>
          <w:szCs w:val="22"/>
          <w:lang w:val="cs-CZ"/>
        </w:rPr>
        <w:t>. 175-196</w:t>
      </w:r>
    </w:p>
    <w:p w:rsidR="00AA2790" w:rsidRPr="0032753C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 w:rsidP="008A2B88">
      <w:pPr>
        <w:pStyle w:val="Normln1"/>
        <w:numPr>
          <w:ilvl w:val="0"/>
          <w:numId w:val="2"/>
        </w:numPr>
        <w:ind w:left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Strukturální kontext: nové trendy na TP a nová sociální rizika </w:t>
      </w:r>
      <w:r w:rsidR="00180959">
        <w:rPr>
          <w:rFonts w:asciiTheme="majorBidi" w:hAnsiTheme="majorBidi" w:cstheme="majorBidi"/>
          <w:b/>
          <w:sz w:val="22"/>
          <w:szCs w:val="22"/>
          <w:lang w:val="cs-CZ"/>
        </w:rPr>
        <w:t>7</w:t>
      </w:r>
      <w:r w:rsidR="0009373B" w:rsidRPr="0032753C">
        <w:rPr>
          <w:rFonts w:asciiTheme="majorBidi" w:hAnsiTheme="majorBidi" w:cstheme="majorBidi"/>
          <w:b/>
          <w:sz w:val="22"/>
          <w:szCs w:val="22"/>
          <w:lang w:val="cs-CZ"/>
        </w:rPr>
        <w:t>.3.</w:t>
      </w:r>
    </w:p>
    <w:p w:rsidR="00AA2790" w:rsidRPr="0032753C" w:rsidRDefault="00180959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(přednášející Blanka Plasová</w:t>
      </w:r>
      <w:r w:rsidR="000478BD" w:rsidRPr="0032753C">
        <w:rPr>
          <w:rFonts w:asciiTheme="majorBidi" w:hAnsiTheme="majorBidi" w:cstheme="majorBidi"/>
          <w:sz w:val="22"/>
          <w:szCs w:val="22"/>
          <w:lang w:val="cs-CZ"/>
        </w:rPr>
        <w:t>)</w:t>
      </w:r>
    </w:p>
    <w:p w:rsidR="00AA2790" w:rsidRPr="0032753C" w:rsidRDefault="000478BD">
      <w:pPr>
        <w:pStyle w:val="Normln1"/>
        <w:ind w:left="284" w:hanging="283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Nová sociální rizika.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Současné trendy na trhu práce (globalizace, tlak na kompetitivnost a produktivitu, flexibilizace, nestabilita kariér, tlak na proměnu pracovní síly – důraz na zaměstnatelnost, negativní dopady na jistoty na trhu práce, rostoucí role organizace). 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Postavení žen a mužů na trhu práce ve vazbě na sociální rizika</w:t>
      </w:r>
    </w:p>
    <w:p w:rsidR="00AA2790" w:rsidRPr="0032753C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 w:rsidP="00C0522F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Seminární příprava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:</w:t>
      </w:r>
      <w:r w:rsidR="00C0522F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Jaký je rozdíl mezi tzv. starými a novými sociálními riziky a přístupem </w:t>
      </w:r>
      <w:r w:rsidR="008A2B88" w:rsidRPr="0032753C">
        <w:rPr>
          <w:rFonts w:asciiTheme="majorBidi" w:hAnsiTheme="majorBidi" w:cstheme="majorBidi"/>
          <w:i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ociálního státu?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Texty (viz níže):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Taylor-Gooby, P. 2004: s.</w:t>
      </w:r>
      <w:r w:rsidR="00C0522F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1-29, Keller, J. 2011: s. 35-56</w:t>
      </w:r>
    </w:p>
    <w:p w:rsidR="00AA2790" w:rsidRPr="0032753C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Povinná (87 str.)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Taylor-Gooby, P. 2004. “New Risks and Social Change.” In Taylor-Gooby, P. (ed.). 2004.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New risks, new welfare: the Transformation of the European Welfare State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. New York: Oxford Univerzity Press: s.</w:t>
      </w:r>
      <w:r w:rsidR="0079559E" w:rsidRPr="0032753C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1-29</w:t>
      </w:r>
      <w:r w:rsidR="0079559E" w:rsidRPr="0032753C"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Keller, J. 2011.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Nová sociální rizika a proč se jim nevyhneme.</w:t>
      </w:r>
      <w:r w:rsidR="0079559E"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Praha: Socio</w:t>
      </w:r>
      <w:r w:rsidR="0079559E" w:rsidRPr="0032753C">
        <w:rPr>
          <w:rFonts w:asciiTheme="majorBidi" w:hAnsiTheme="majorBidi" w:cstheme="majorBidi"/>
          <w:sz w:val="22"/>
          <w:szCs w:val="22"/>
          <w:lang w:val="cs-CZ"/>
        </w:rPr>
        <w:t>logické nakladatelství Slon: s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. 35-56</w:t>
      </w:r>
      <w:r w:rsidR="0079559E" w:rsidRPr="0032753C"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AA2790" w:rsidRPr="0032753C" w:rsidRDefault="000478BD">
      <w:pPr>
        <w:pStyle w:val="Normln1"/>
        <w:ind w:right="-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Křížková, A., Maříková, H., Hašková H., Formánková, L. 2011.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Pracovní dráhy žen v České republice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. Praha: SLON Sociologické nakladatelství. </w:t>
      </w:r>
      <w:r w:rsidR="0079559E" w:rsidRPr="0032753C">
        <w:rPr>
          <w:rFonts w:asciiTheme="majorBidi" w:hAnsiTheme="majorBidi" w:cstheme="majorBidi"/>
          <w:sz w:val="22"/>
          <w:szCs w:val="22"/>
          <w:lang w:val="cs-CZ"/>
        </w:rPr>
        <w:t xml:space="preserve">s. 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7-36, 215-224.</w:t>
      </w:r>
    </w:p>
    <w:p w:rsidR="0035462C" w:rsidRPr="0032753C" w:rsidRDefault="0035462C" w:rsidP="0035462C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Doporučená</w:t>
      </w:r>
    </w:p>
    <w:p w:rsidR="00AA2790" w:rsidRPr="0032753C" w:rsidRDefault="000478BD">
      <w:pPr>
        <w:pStyle w:val="Normln1"/>
        <w:ind w:right="-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Bonoli, G. 2006. New Social Risks and the Politics of Post-Industrial Social Policies.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. 3-26.In Armingeon, K., Bonoli, G. (eds.):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The Politics of Post-Industrial Welfare States. Adapting post-war social policies to new social risks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. New York: Routledge. 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Fischlová, D. 2005.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Vytvoření informační základny pro analýzu faktorů ovlivňujících rozdíly v úrovni pracovních příjmů (mezd) mužů a žen a pro modelování (prognózování) těchto rozdílů.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Praha: VUPSV.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Noon, M., Blyton, P. 2002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. The Realities of Work.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 PALGRAVE. Kapitola “Unf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air discrimination at work”, s</w:t>
      </w:r>
      <w:r w:rsidRPr="0032753C">
        <w:rPr>
          <w:rFonts w:asciiTheme="majorBidi" w:hAnsiTheme="majorBidi" w:cstheme="majorBidi"/>
          <w:sz w:val="22"/>
          <w:szCs w:val="22"/>
          <w:lang w:val="cs-CZ"/>
        </w:rPr>
        <w:t>. 251-286.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Krause, D. 2005. Analýza trhu práce České republiky z pohledu problematiky genderu se zaměřením na popis stavu a struktury zaměstnanosti žen v managementu. Moderní společnost a její proměny: Gender v managementu. Praha: VÚPSV.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numPr>
          <w:ilvl w:val="0"/>
          <w:numId w:val="9"/>
        </w:numPr>
        <w:ind w:left="426" w:hanging="425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Genderová segregace na trhu práce 1</w:t>
      </w:r>
      <w:r w:rsidR="00180959">
        <w:rPr>
          <w:rFonts w:asciiTheme="majorBidi" w:hAnsiTheme="majorBidi" w:cstheme="majorBidi"/>
          <w:b/>
          <w:sz w:val="22"/>
          <w:szCs w:val="22"/>
          <w:lang w:val="cs-CZ"/>
        </w:rPr>
        <w:t>4</w:t>
      </w: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.3. </w:t>
      </w:r>
    </w:p>
    <w:p w:rsidR="00AA2790" w:rsidRPr="0032753C" w:rsidRDefault="00180959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(přednášející Blanka Plasová</w:t>
      </w:r>
      <w:r w:rsidR="000478BD" w:rsidRPr="0032753C">
        <w:rPr>
          <w:rFonts w:asciiTheme="majorBidi" w:hAnsiTheme="majorBidi" w:cstheme="majorBidi"/>
          <w:sz w:val="22"/>
          <w:szCs w:val="22"/>
          <w:lang w:val="cs-CZ"/>
        </w:rPr>
        <w:t>)</w:t>
      </w:r>
    </w:p>
    <w:p w:rsidR="00AA2790" w:rsidRPr="0032753C" w:rsidRDefault="008A2B88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Genderová segregace na trhu práce v ČR: h</w:t>
      </w:r>
      <w:r w:rsidR="000478BD" w:rsidRPr="0032753C">
        <w:rPr>
          <w:rFonts w:asciiTheme="majorBidi" w:hAnsiTheme="majorBidi" w:cstheme="majorBidi"/>
          <w:sz w:val="22"/>
          <w:szCs w:val="22"/>
          <w:lang w:val="cs-CZ"/>
        </w:rPr>
        <w:t>orizontální a vertikální segregace, měření segregace, vysvětlení segregace.</w:t>
      </w:r>
    </w:p>
    <w:p w:rsidR="00AA2790" w:rsidRPr="0032753C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Feminizované a maskulinizované profese, skleněný strop, skleněný útes, sametová ghetta.</w:t>
      </w:r>
    </w:p>
    <w:p w:rsidR="008A2B88" w:rsidRPr="0032753C" w:rsidRDefault="008A2B88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>Platové nerovnosti mezi ženami a muži v ČR a v evropském kontextu.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Seminární příprava: </w:t>
      </w: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 xml:space="preserve">Jaká existují vysvětlení pro existenci genderové segregace na pracovním trhu?  </w:t>
      </w:r>
    </w:p>
    <w:p w:rsidR="008A2B88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Texty (viz. níže):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Blackburn, R. M.; Browne, J.; Brooks, B.; Jarman, J. 2002:  513-536.</w:t>
      </w:r>
    </w:p>
    <w:p w:rsidR="00AA2790" w:rsidRPr="0032753C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32753C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i/>
          <w:sz w:val="22"/>
          <w:szCs w:val="22"/>
          <w:lang w:val="cs-CZ"/>
        </w:rPr>
        <w:t>Povinná: (68 s.)</w:t>
      </w: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lastRenderedPageBreak/>
        <w:t xml:space="preserve">Blackburn, R. M.; Browne, J.; Brooks, B.; Jarman, J. 2002. </w:t>
      </w:r>
      <w:hyperlink r:id="rId10">
        <w:r w:rsidRPr="00D410E4">
          <w:rPr>
            <w:rFonts w:asciiTheme="majorBidi" w:hAnsiTheme="majorBidi" w:cstheme="majorBidi"/>
            <w:sz w:val="22"/>
            <w:szCs w:val="22"/>
            <w:lang w:val="cs-CZ"/>
          </w:rPr>
          <w:t xml:space="preserve">Explaining </w:t>
        </w:r>
      </w:hyperlink>
      <w:hyperlink r:id="rId11">
        <w:r w:rsidRPr="00D410E4">
          <w:rPr>
            <w:rFonts w:asciiTheme="majorBidi" w:hAnsiTheme="majorBidi" w:cstheme="majorBidi"/>
            <w:sz w:val="22"/>
            <w:szCs w:val="22"/>
            <w:lang w:val="cs-CZ"/>
          </w:rPr>
          <w:t>gender segregation</w:t>
        </w:r>
      </w:hyperlink>
      <w:hyperlink r:id="rId12">
        <w:r w:rsidRPr="00D410E4">
          <w:rPr>
            <w:rFonts w:asciiTheme="majorBidi" w:hAnsiTheme="majorBidi" w:cstheme="majorBidi"/>
            <w:b/>
            <w:sz w:val="22"/>
            <w:szCs w:val="22"/>
            <w:lang w:val="cs-CZ"/>
          </w:rPr>
          <w:t>.</w:t>
        </w:r>
      </w:hyperlink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British Journal of Sociology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Vol. 53, no. 4,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513-536.</w:t>
      </w: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Kreimer, M. Labour Market Segregation and the Gender-Based Division of Labour. 2004.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The European Journal of women´s studies.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2004, no. 11,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223-246.</w:t>
      </w: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Ryan, Michelle K. Haslam, S. Alexander. 2005. </w:t>
      </w:r>
      <w:hyperlink r:id="rId13">
        <w:r w:rsidRPr="00D410E4">
          <w:rPr>
            <w:rFonts w:asciiTheme="majorBidi" w:hAnsiTheme="majorBidi" w:cstheme="majorBidi"/>
            <w:sz w:val="22"/>
            <w:szCs w:val="22"/>
            <w:lang w:val="cs-CZ"/>
          </w:rPr>
          <w:t xml:space="preserve">The </w:t>
        </w:r>
      </w:hyperlink>
      <w:hyperlink r:id="rId14">
        <w:r w:rsidRPr="00D410E4">
          <w:rPr>
            <w:rFonts w:asciiTheme="majorBidi" w:hAnsiTheme="majorBidi" w:cstheme="majorBidi"/>
            <w:sz w:val="22"/>
            <w:szCs w:val="22"/>
            <w:lang w:val="cs-CZ"/>
          </w:rPr>
          <w:t xml:space="preserve">Glass </w:t>
        </w:r>
      </w:hyperlink>
      <w:hyperlink r:id="rId15">
        <w:r w:rsidRPr="00D410E4">
          <w:rPr>
            <w:rFonts w:asciiTheme="majorBidi" w:hAnsiTheme="majorBidi" w:cstheme="majorBidi"/>
            <w:sz w:val="22"/>
            <w:szCs w:val="22"/>
            <w:lang w:val="cs-CZ"/>
          </w:rPr>
          <w:t>Cliff: Evidence that Women are Over-Represented in Precarious Leadership Positions.</w:t>
        </w:r>
      </w:hyperlink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British Journal of Management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Jun 2005, Vol. 16,  Issue 2,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81-90.</w:t>
      </w:r>
    </w:p>
    <w:p w:rsidR="00AA2790" w:rsidRDefault="000478BD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Ryan K. M.; Haslam S. A.; Hersby M. D.; Kulich C.; Atkins C. 2007. Opting out or Pushed off the Edge? The Glass Cliff and the Preacariousness of Women´s Leadership Positions.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Social and Personality Psychology Compass.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Vol.1/1,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266 – 279.</w:t>
      </w:r>
    </w:p>
    <w:p w:rsidR="008A2B88" w:rsidRPr="00D410E4" w:rsidRDefault="008A2B88" w:rsidP="008A2B88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Smith, Mark. 2010.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Analysis Note: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The Gender Pay Gap in the EU –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What policy responses?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Online: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http://ec.europa.eu/social/BlobServlet?docId=4653&amp;langId=en</w:t>
      </w:r>
    </w:p>
    <w:p w:rsidR="00AA2790" w:rsidRPr="00D410E4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AA2790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Blackburn, R., M.; Jarman, J. 2004. Segregation and Inequality. 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Gender Statistics – Occupational segregation: extent, cause and consequences.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Luxembourg: Office for Official Publications of the European Communities.</w:t>
      </w:r>
    </w:p>
    <w:p w:rsidR="00AA2790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Emerek, R. 2005. Measuring gender segregation. In: Gonäs, L.; Karlsson, Jan Ch. eds.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Gender segregation: divisions of work in post-industrial welfare states.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Burlington, VT: Ashgate.</w:t>
      </w:r>
    </w:p>
    <w:p w:rsidR="008A2B88" w:rsidRDefault="008A2B88" w:rsidP="008A2B88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European Commission. 2013. The Gender Gap in Pensions in the EU. Online: </w:t>
      </w:r>
      <w:hyperlink r:id="rId16" w:history="1">
        <w:r w:rsidRPr="00A807B5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http://ec.europa.eu/justice/gender-equality/files/documents/130530_pensions_en.pdf</w:t>
        </w:r>
      </w:hyperlink>
    </w:p>
    <w:p w:rsidR="008A2B88" w:rsidRDefault="008A2B88" w:rsidP="008A2B88">
      <w:pPr>
        <w:pStyle w:val="Normln1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European Union. 2013.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Women and men in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leadership positions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8A2B88">
        <w:rPr>
          <w:rFonts w:asciiTheme="majorBidi" w:hAnsiTheme="majorBidi" w:cstheme="majorBidi"/>
          <w:sz w:val="22"/>
          <w:szCs w:val="22"/>
          <w:lang w:val="cs-CZ"/>
        </w:rPr>
        <w:t>in the European Union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. Online: </w:t>
      </w:r>
      <w:hyperlink r:id="rId17" w:history="1">
        <w:r w:rsidRPr="00A807B5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http://ec.europa.eu/justice/gender-equality/files/gender_balance_decision_making/131011_women_men_leadership_en.pdf</w:t>
        </w:r>
      </w:hyperlink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Forster, N. 1999. Another ´Glass Ceiling´?: The Experiences of Women Professional and Managers on International Assignments.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Gender, Work and Organization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,Vol. 6, no. 2,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79 – 90.</w:t>
      </w:r>
    </w:p>
    <w:p w:rsidR="00AA2790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Guillaume, C.; Pochic, S. 2007. WhatWouldYouSacrifice? Access to Top Management and theWork-life Balance.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Gender, Work and Organization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JournalCompilation,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1 – 23.</w:t>
      </w:r>
    </w:p>
    <w:p w:rsidR="00AA2790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09373B" w:rsidRPr="00D410E4" w:rsidRDefault="0009373B" w:rsidP="00774C37">
      <w:pPr>
        <w:pStyle w:val="Normln1"/>
        <w:ind w:left="426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numPr>
          <w:ilvl w:val="0"/>
          <w:numId w:val="9"/>
        </w:numPr>
        <w:ind w:left="426" w:hanging="425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Institucionální charakteristiky: Česká sociální politika v kontextu EU </w:t>
      </w:r>
      <w:r w:rsidR="002B12A6" w:rsidRPr="00D410E4">
        <w:rPr>
          <w:rFonts w:asciiTheme="majorBidi" w:hAnsiTheme="majorBidi" w:cstheme="majorBidi"/>
          <w:b/>
          <w:sz w:val="22"/>
          <w:szCs w:val="22"/>
          <w:lang w:val="cs-CZ"/>
        </w:rPr>
        <w:t>2</w:t>
      </w:r>
      <w:r w:rsidR="00180959">
        <w:rPr>
          <w:rFonts w:asciiTheme="majorBidi" w:hAnsiTheme="majorBidi" w:cstheme="majorBidi"/>
          <w:b/>
          <w:sz w:val="22"/>
          <w:szCs w:val="22"/>
          <w:lang w:val="cs-CZ"/>
        </w:rPr>
        <w:t>1</w:t>
      </w:r>
      <w:r w:rsidR="002B12A6" w:rsidRPr="00D410E4">
        <w:rPr>
          <w:rFonts w:asciiTheme="majorBidi" w:hAnsiTheme="majorBidi" w:cstheme="majorBidi"/>
          <w:b/>
          <w:sz w:val="22"/>
          <w:szCs w:val="22"/>
          <w:lang w:val="cs-CZ"/>
        </w:rPr>
        <w:t>.3</w:t>
      </w:r>
      <w:r w:rsidR="0009373B" w:rsidRPr="00D410E4">
        <w:rPr>
          <w:rFonts w:asciiTheme="majorBidi" w:hAnsiTheme="majorBidi" w:cstheme="majorBidi"/>
          <w:b/>
          <w:sz w:val="22"/>
          <w:szCs w:val="22"/>
          <w:lang w:val="cs-CZ"/>
        </w:rPr>
        <w:t>.</w:t>
      </w:r>
    </w:p>
    <w:p w:rsidR="00AA2790" w:rsidRPr="00D410E4" w:rsidRDefault="00180959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(přednášející Lenka Formánková</w:t>
      </w:r>
      <w:r w:rsidR="000478BD" w:rsidRPr="00D410E4">
        <w:rPr>
          <w:rFonts w:asciiTheme="majorBidi" w:hAnsiTheme="majorBidi" w:cstheme="majorBidi"/>
          <w:sz w:val="22"/>
          <w:szCs w:val="22"/>
          <w:lang w:val="cs-CZ"/>
        </w:rPr>
        <w:t>)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Feministická kritika klasických typologií sociálního státu, gender senzit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>ivní typologie sociálního státu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. 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Familialismus a de-familialismus.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Re-familializace a zasazení ČR do kontextu EU-15 a zemí střední a východní Evropy.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Politika EU v oblasti rovných příležitostí a slaďování práce a rodiny, otevřená metoda koordinace (doporučení s ohledem na design politik na národní úrovni) a reflexe vývoje v ČR.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Seminární příprava:</w:t>
      </w:r>
      <w:r w:rsidR="008A2B88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Jak byste charakterizovali rodinnou politiku ČR v kontextu evropského prostoru?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Texty (viz. níže): Bambra, C. 2004: 201-211, Saxonberg, S., Sirovátka, T. 2006: 189 – 202. 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Povinná (115 s.): </w:t>
      </w:r>
    </w:p>
    <w:p w:rsidR="00AA2790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Bambra, C. 2004. “The Worlds of Welfare: illusory and gender blind?”.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Social Policy &amp; Society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3(3): 201-211.</w:t>
      </w:r>
    </w:p>
    <w:p w:rsidR="00423860" w:rsidRPr="00D410E4" w:rsidRDefault="00423860" w:rsidP="00423860">
      <w:pPr>
        <w:pStyle w:val="Normln1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Kroeger, T. 2011. 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Defamilisation, dedomestication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and care policy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: 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 xml:space="preserve">Comparing childcare service </w:t>
      </w:r>
      <w:r>
        <w:rPr>
          <w:rFonts w:asciiTheme="majorBidi" w:hAnsiTheme="majorBidi" w:cstheme="majorBidi"/>
          <w:sz w:val="22"/>
          <w:szCs w:val="22"/>
          <w:lang w:val="cs-CZ"/>
        </w:rPr>
        <w:t>p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rovisions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of welfare states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. </w:t>
      </w:r>
      <w:r w:rsidRPr="00423860">
        <w:rPr>
          <w:rFonts w:asciiTheme="majorBidi" w:hAnsiTheme="majorBidi" w:cstheme="majorBidi"/>
          <w:i/>
          <w:sz w:val="22"/>
          <w:szCs w:val="22"/>
          <w:lang w:val="cs-CZ"/>
        </w:rPr>
        <w:t xml:space="preserve">International Journal of Sociology and Social Policy. 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Vol. 31 No. 7/8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>. 424-440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Orloff, A. S. 1996. Gender in the welfare state.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Annual Review of Sociology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22,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51-78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AA2790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Sainsbury, D. 1994. Women's and men's social rights: Gendering dimensions of welfare state. In: D. Sainsbury ed.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Gendering Welfare States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. London: Sage.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151-169.</w:t>
      </w:r>
    </w:p>
    <w:p w:rsidR="00AA2790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Saxonberg, S., Sirovátka, T. 2006.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Failing Family Policy in Post-Communist Central Europe.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Journal of Comparative Policy Analysis: Research and Practice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. Vol. 8, no. 2,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. 189 – 202. </w:t>
      </w:r>
    </w:p>
    <w:p w:rsidR="00423860" w:rsidRPr="00D410E4" w:rsidRDefault="0042386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D42163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hyperlink r:id="rId18"/>
    </w:p>
    <w:p w:rsidR="00AA2790" w:rsidRDefault="000478BD">
      <w:pPr>
        <w:pStyle w:val="Normln1"/>
        <w:tabs>
          <w:tab w:val="left" w:pos="3090"/>
        </w:tabs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423860" w:rsidRDefault="00423860" w:rsidP="0042386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Lewis, J. 1992. Gender and the Development of Welfare Regimes.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Journal of European Social Policy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Vol. 2, no. 3,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159-173.</w:t>
      </w:r>
      <w:r w:rsidRP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</w:p>
    <w:p w:rsidR="00423860" w:rsidRPr="00D410E4" w:rsidRDefault="00423860" w:rsidP="0042386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Lewis, J. 2006. Employment and Care: The Policy Problem, Gender Equality and the Issue of Choice.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Journal of Comparative Policy Analysis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Vol. 8, No. 2,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103 – 114.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Pascal, G., Manning, N. 2000. Gender and social policy, comparing welfare states.Comparing welfare states in Central and Eastern Europe.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Journal of European Social Policy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Vol.10, no. 3,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57- 76.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2B12A6" w:rsidRPr="00D410E4" w:rsidRDefault="002B12A6" w:rsidP="002B12A6">
      <w:pPr>
        <w:pStyle w:val="Normln1"/>
        <w:ind w:left="1494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 w:rsidP="006D2D4C">
      <w:pPr>
        <w:pStyle w:val="Normln1"/>
        <w:numPr>
          <w:ilvl w:val="0"/>
          <w:numId w:val="9"/>
        </w:numPr>
        <w:ind w:left="426" w:hanging="426"/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Úvod do politik harmonizace práce a rodiny a opatření péče o </w:t>
      </w:r>
      <w:r w:rsidRPr="00D410E4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děti</w:t>
      </w:r>
      <w:r w:rsidR="0009373B" w:rsidRPr="00D410E4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 xml:space="preserve"> </w:t>
      </w:r>
      <w:r w:rsidR="00180959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28</w:t>
      </w:r>
      <w:r w:rsidR="006D2D4C" w:rsidRPr="00D410E4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.3.</w:t>
      </w:r>
    </w:p>
    <w:p w:rsidR="00AA2790" w:rsidRPr="00D410E4" w:rsidRDefault="00180959">
      <w:pPr>
        <w:pStyle w:val="Normln1"/>
        <w:contextualSpacing w:val="0"/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(přednášející Blanka Plasová</w:t>
      </w:r>
      <w:r w:rsidR="006D2D4C" w:rsidRPr="00D410E4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)</w:t>
      </w:r>
    </w:p>
    <w:p w:rsidR="00AA2790" w:rsidRPr="00D410E4" w:rsidRDefault="000478BD" w:rsidP="0042386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Vymezení harmonizace práce a rodiny, teorie, potřeby a aktéři (stát – zaměstnavatelé – jednotlivci a rodiny), legitimita, genderový úhel pohledu, nástroje - problematické aspekty a provázanost.</w:t>
      </w:r>
    </w:p>
    <w:p w:rsidR="00AA2790" w:rsidRPr="00D410E4" w:rsidRDefault="000478BD" w:rsidP="0042386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Péče o děti</w:t>
      </w:r>
      <w:r w:rsidR="0042386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- historický vývoj, cíle veřejné péče o děti v ČR, návaznost na harmonizaci práce a rodiny, systém – síť péče o děti (veřejná vs. soukromá), finanční, prostorová a časová dostupnost, příležitosti a limity fungování/rozvoje.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Seminární příprava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: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Čím jsou typické služby péče o nejmenší děti v ČR oproti jiným post-komunistickým zemím? 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Texty (viz níže): Szelewa, D., Polakowski, M.P. 2008: str. 115-131, Hašková 2008: 51-70, Křížková et al. 2005:14-21 a 35-57.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i/>
          <w:sz w:val="22"/>
          <w:szCs w:val="22"/>
          <w:lang w:val="cs-CZ"/>
        </w:rPr>
        <w:t>Literatura: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Povinná (64 s):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Szelewa, D., Polakowski, M.P. 2008. Who cares? Changing patterns of childcare in Central and Eastern Europe.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Journal of European Social Policy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Vol 18(2). s.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115–131.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Hašková, H. 2008. Kam směřuje česká společnost v oblasti denní péče o předškolní děti? In 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Křížková et al. 2008.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Práce a péče: proměny "rodičovské" v České republice a kontext rodinné politiky Evropské unie.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Praha: Sociologické nakladatelství.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51-70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Křížková, A. (ed.) et al. 2005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. Kombinace pracovního a rodinného života v ČR: politiky, čas, peníze a individuální, rodinné a firemní strategie.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Sociologické studie/Sociological studies 05:04. Praha: Sociologický ústav AV ČR.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. 14-21, 35-57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AA2790" w:rsidRPr="00D410E4" w:rsidRDefault="000478BD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3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ab/>
        <w:t xml:space="preserve">Kuchařová, V., Bareš, P., Höhne, S., Nešporová, O., Svobodová, K., Šťastná, A., Plasová, B., Žáčková, L. 2009.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Péče o děti předškolního a raného školního věku.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Praha: VÚPSV, v.v.i.</w:t>
      </w: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Hašková, H.; Křížková, A. 2003.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Průzkum veřejného mínění o postavení žen na trhu práce.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Praha, Sociologický ústav AV ČR.</w:t>
      </w:r>
    </w:p>
    <w:p w:rsidR="00AA2790" w:rsidRPr="00D410E4" w:rsidRDefault="00DE78B7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Kuchařová, V.</w:t>
      </w:r>
      <w:r w:rsidR="000478BD" w:rsidRPr="00D410E4">
        <w:rPr>
          <w:rFonts w:asciiTheme="majorBidi" w:hAnsiTheme="majorBidi" w:cstheme="majorBidi"/>
          <w:sz w:val="22"/>
          <w:szCs w:val="22"/>
          <w:lang w:val="cs-CZ"/>
        </w:rPr>
        <w:t>, Ettlerová, S., Nešporová, O., Svobodová, K. 2006a</w:t>
      </w:r>
      <w:r w:rsidR="000478BD" w:rsidRPr="00D410E4">
        <w:rPr>
          <w:rFonts w:asciiTheme="majorBidi" w:hAnsiTheme="majorBidi" w:cstheme="majorBidi"/>
          <w:i/>
          <w:sz w:val="22"/>
          <w:szCs w:val="22"/>
          <w:lang w:val="cs-CZ"/>
        </w:rPr>
        <w:t xml:space="preserve">. Zaměstnání a péče o malé děti z perspektivy rodičů a zaměstnavatelů. </w:t>
      </w:r>
      <w:r w:rsidR="000478BD" w:rsidRPr="00D410E4">
        <w:rPr>
          <w:rFonts w:asciiTheme="majorBidi" w:hAnsiTheme="majorBidi" w:cstheme="majorBidi"/>
          <w:sz w:val="22"/>
          <w:szCs w:val="22"/>
          <w:lang w:val="cs-CZ"/>
        </w:rPr>
        <w:t>Zpráva z výzkumu realizovaného jako součást projektu „Programu Iniciativy Společenství EQUAL“ Role rovných příležitostí pro ženy a muže v prosperitě společnosti (Půl na půl). Praha: VÚPSV.</w:t>
      </w:r>
    </w:p>
    <w:p w:rsidR="00AA2790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Kuchařová, V.; Ettlerová, S.; Matějková, B.; Svobodová, K.; Šťastná, A. 2006b.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Postoje a zkušenosti s harmonizací rodiny a zaměstnání rodičů dětí předškolního a mladšího školního věku.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Praha: VUPSV.</w:t>
      </w:r>
    </w:p>
    <w:p w:rsidR="00DE78B7" w:rsidRDefault="00DE78B7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E78B7">
        <w:rPr>
          <w:rFonts w:asciiTheme="majorBidi" w:hAnsiTheme="majorBidi" w:cstheme="majorBidi"/>
          <w:sz w:val="22"/>
          <w:szCs w:val="22"/>
          <w:lang w:val="cs-CZ"/>
        </w:rPr>
        <w:t>M</w:t>
      </w:r>
      <w:r>
        <w:rPr>
          <w:rFonts w:asciiTheme="majorBidi" w:hAnsiTheme="majorBidi" w:cstheme="majorBidi"/>
          <w:sz w:val="22"/>
          <w:szCs w:val="22"/>
          <w:lang w:val="cs-CZ"/>
        </w:rPr>
        <w:t>aříková, H.; Lutherová, S.</w:t>
      </w:r>
      <w:r w:rsidRPr="00DE78B7">
        <w:rPr>
          <w:rFonts w:asciiTheme="majorBidi" w:hAnsiTheme="majorBidi" w:cstheme="majorBidi"/>
          <w:sz w:val="22"/>
          <w:szCs w:val="22"/>
          <w:lang w:val="cs-CZ"/>
        </w:rPr>
        <w:t xml:space="preserve"> 2013. Péče o předškolní děti z pohledu rodičů: srovnání České a Slovenské republiky.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E78B7">
        <w:rPr>
          <w:rFonts w:asciiTheme="majorBidi" w:hAnsiTheme="majorBidi" w:cstheme="majorBidi"/>
          <w:i/>
          <w:sz w:val="22"/>
          <w:szCs w:val="22"/>
          <w:lang w:val="cs-CZ"/>
        </w:rPr>
        <w:t>Fórum sociální politiky.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Praha</w:t>
      </w:r>
      <w:r w:rsidRPr="00DE78B7">
        <w:rPr>
          <w:rFonts w:asciiTheme="majorBidi" w:hAnsiTheme="majorBidi" w:cstheme="majorBidi"/>
          <w:sz w:val="22"/>
          <w:szCs w:val="22"/>
          <w:lang w:val="cs-CZ"/>
        </w:rPr>
        <w:t>: VUPSV, vol. 7, č. 4, s. 9-14. Online: http://praha.vupsv.cz/Fulltext/FSP_2013-04.pdf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Nešporová, O. 2005. Harmonizace rodiny a zaměstnání. Rodiny s otci na rodičovské dovolené. Praha: VÚPSV. 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European Foundation for the Improvemen</w:t>
      </w:r>
      <w:r w:rsidR="00DE78B7">
        <w:rPr>
          <w:rFonts w:asciiTheme="majorBidi" w:hAnsiTheme="majorBidi" w:cstheme="majorBidi"/>
          <w:sz w:val="22"/>
          <w:szCs w:val="22"/>
          <w:lang w:val="cs-CZ"/>
        </w:rPr>
        <w:t>t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to Living and Working Conditions. 2008. </w:t>
      </w: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Sector Futures – Child care services sector.</w:t>
      </w:r>
    </w:p>
    <w:p w:rsidR="006D2D4C" w:rsidRDefault="006D2D4C" w:rsidP="00180959">
      <w:pPr>
        <w:pStyle w:val="Odstavecseseznamem"/>
        <w:ind w:left="0"/>
        <w:rPr>
          <w:lang w:val="cs-CZ"/>
        </w:rPr>
      </w:pPr>
    </w:p>
    <w:p w:rsidR="00D42163" w:rsidRPr="00AE2F77" w:rsidRDefault="00D42163" w:rsidP="00180959">
      <w:pPr>
        <w:pStyle w:val="Odstavecseseznamem"/>
        <w:ind w:left="0"/>
        <w:rPr>
          <w:b/>
        </w:rPr>
      </w:pPr>
    </w:p>
    <w:p w:rsidR="0032753C" w:rsidRPr="00B1410D" w:rsidRDefault="0032753C" w:rsidP="0032753C">
      <w:pPr>
        <w:pStyle w:val="Normln1"/>
        <w:ind w:left="567"/>
        <w:rPr>
          <w:rFonts w:asciiTheme="majorBidi" w:hAnsiTheme="majorBidi" w:cstheme="majorBidi"/>
          <w:b/>
          <w:sz w:val="22"/>
          <w:szCs w:val="22"/>
          <w:lang w:val="cs-CZ"/>
        </w:rPr>
      </w:pPr>
    </w:p>
    <w:p w:rsidR="00AA2790" w:rsidRPr="00B1410D" w:rsidRDefault="00E101A4" w:rsidP="006D2D4C">
      <w:pPr>
        <w:pStyle w:val="Normln1"/>
        <w:numPr>
          <w:ilvl w:val="0"/>
          <w:numId w:val="9"/>
        </w:numPr>
        <w:ind w:left="567" w:hanging="566"/>
        <w:rPr>
          <w:rFonts w:asciiTheme="majorBidi" w:hAnsiTheme="majorBidi" w:cstheme="majorBidi"/>
          <w:sz w:val="22"/>
          <w:szCs w:val="22"/>
          <w:lang w:val="cs-CZ"/>
        </w:rPr>
      </w:pPr>
      <w:r w:rsidRPr="00B1410D">
        <w:rPr>
          <w:rFonts w:asciiTheme="majorBidi" w:hAnsiTheme="majorBidi" w:cstheme="majorBidi"/>
          <w:b/>
          <w:sz w:val="22"/>
          <w:szCs w:val="22"/>
          <w:lang w:val="cs-CZ"/>
        </w:rPr>
        <w:lastRenderedPageBreak/>
        <w:t xml:space="preserve">Mateřská, rodičovská, otcovská a související finanční </w:t>
      </w:r>
      <w:r w:rsidR="006418C1" w:rsidRPr="00B1410D">
        <w:rPr>
          <w:rFonts w:asciiTheme="majorBidi" w:hAnsiTheme="majorBidi" w:cstheme="majorBidi"/>
          <w:b/>
          <w:sz w:val="22"/>
          <w:szCs w:val="22"/>
          <w:lang w:val="cs-CZ"/>
        </w:rPr>
        <w:t>a daňová podpora rodin s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> </w:t>
      </w:r>
      <w:r w:rsidR="006418C1" w:rsidRPr="00B1410D">
        <w:rPr>
          <w:rFonts w:asciiTheme="majorBidi" w:hAnsiTheme="majorBidi" w:cstheme="majorBidi"/>
          <w:b/>
          <w:sz w:val="22"/>
          <w:szCs w:val="22"/>
          <w:lang w:val="cs-CZ"/>
        </w:rPr>
        <w:t>dětmi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 xml:space="preserve"> 4</w:t>
      </w:r>
      <w:r w:rsidR="0009373B" w:rsidRPr="00B1410D">
        <w:rPr>
          <w:rFonts w:asciiTheme="majorBidi" w:hAnsiTheme="majorBidi" w:cstheme="majorBidi"/>
          <w:b/>
          <w:sz w:val="22"/>
          <w:szCs w:val="22"/>
          <w:lang w:val="cs-CZ"/>
        </w:rPr>
        <w:t>.4.</w:t>
      </w:r>
    </w:p>
    <w:p w:rsidR="00AA2790" w:rsidRPr="00B1410D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B1410D">
        <w:rPr>
          <w:rFonts w:asciiTheme="majorBidi" w:hAnsiTheme="majorBidi" w:cstheme="majorBidi"/>
          <w:sz w:val="22"/>
          <w:szCs w:val="22"/>
          <w:lang w:val="cs-CZ"/>
        </w:rPr>
        <w:t>(přednášející Lenka Formánková)</w:t>
      </w:r>
    </w:p>
    <w:p w:rsidR="00AA2790" w:rsidRPr="00DB028B" w:rsidRDefault="000A10A4" w:rsidP="0007308F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B1410D">
        <w:rPr>
          <w:rFonts w:asciiTheme="majorBidi" w:hAnsiTheme="majorBidi" w:cstheme="majorBidi"/>
          <w:sz w:val="22"/>
          <w:szCs w:val="22"/>
          <w:lang w:val="cs-CZ"/>
        </w:rPr>
        <w:t>Dovolené (mateřská, rodičovská a otcovská) a finanční dávky spojené s péčí o děti. Daňová podpora rodin s malými dětmi a její dopad na zaměstnanost žen</w:t>
      </w:r>
      <w:r w:rsidR="000478BD" w:rsidRPr="00B1410D">
        <w:rPr>
          <w:rFonts w:asciiTheme="majorBidi" w:hAnsiTheme="majorBidi" w:cstheme="majorBidi"/>
          <w:sz w:val="22"/>
          <w:szCs w:val="22"/>
          <w:lang w:val="cs-CZ"/>
        </w:rPr>
        <w:t>. Typologie</w:t>
      </w:r>
      <w:r w:rsidR="00497D67" w:rsidRPr="00B1410D">
        <w:rPr>
          <w:rFonts w:asciiTheme="majorBidi" w:hAnsiTheme="majorBidi" w:cstheme="majorBidi"/>
          <w:sz w:val="22"/>
          <w:szCs w:val="22"/>
          <w:lang w:val="cs-CZ"/>
        </w:rPr>
        <w:t xml:space="preserve"> rodinné politiky z hlediska podoby dovolených, dávek a daní </w:t>
      </w:r>
      <w:r w:rsidR="000478BD" w:rsidRPr="00B1410D">
        <w:rPr>
          <w:rFonts w:asciiTheme="majorBidi" w:hAnsiTheme="majorBidi" w:cstheme="majorBidi"/>
          <w:sz w:val="22"/>
          <w:szCs w:val="22"/>
          <w:lang w:val="cs-CZ"/>
        </w:rPr>
        <w:t>– kontext zemí EU a některých zemí střední a východní Evropy, rozdíly, podobnosti, dopady konstrukce daného nástroje.</w:t>
      </w:r>
      <w:r w:rsidR="0007308F" w:rsidRPr="00B1410D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0478BD" w:rsidRPr="00B1410D">
        <w:rPr>
          <w:rFonts w:asciiTheme="majorBidi" w:hAnsiTheme="majorBidi" w:cstheme="majorBidi"/>
          <w:sz w:val="22"/>
          <w:szCs w:val="22"/>
          <w:lang w:val="cs-CZ"/>
        </w:rPr>
        <w:t xml:space="preserve">Vývoj těchto opatření v ČR. </w:t>
      </w:r>
      <w:r w:rsidR="00E101A4" w:rsidRPr="00B1410D">
        <w:rPr>
          <w:rFonts w:asciiTheme="majorBidi" w:hAnsiTheme="majorBidi" w:cstheme="majorBidi"/>
          <w:sz w:val="22"/>
          <w:szCs w:val="22"/>
          <w:lang w:val="cs-CZ"/>
        </w:rPr>
        <w:t xml:space="preserve">Dopady různých podob </w:t>
      </w:r>
      <w:r w:rsidR="00E101A4" w:rsidRPr="00DB028B">
        <w:rPr>
          <w:rFonts w:asciiTheme="majorBidi" w:hAnsiTheme="majorBidi" w:cstheme="majorBidi"/>
          <w:sz w:val="22"/>
          <w:szCs w:val="22"/>
          <w:lang w:val="cs-CZ"/>
        </w:rPr>
        <w:t xml:space="preserve">nastavení opatření rodinné politiky </w:t>
      </w:r>
      <w:r w:rsidR="0007308F" w:rsidRPr="00DB028B">
        <w:rPr>
          <w:rFonts w:asciiTheme="majorBidi" w:hAnsiTheme="majorBidi" w:cstheme="majorBidi"/>
          <w:sz w:val="22"/>
          <w:szCs w:val="22"/>
          <w:lang w:val="cs-CZ"/>
        </w:rPr>
        <w:t>na</w:t>
      </w:r>
      <w:r w:rsidR="00E101A4" w:rsidRPr="00DB028B">
        <w:rPr>
          <w:rFonts w:asciiTheme="majorBidi" w:hAnsiTheme="majorBidi" w:cstheme="majorBidi"/>
          <w:sz w:val="22"/>
          <w:szCs w:val="22"/>
          <w:lang w:val="cs-CZ"/>
        </w:rPr>
        <w:t xml:space="preserve"> zaměstnanosti žen</w:t>
      </w:r>
      <w:r w:rsidR="0007308F" w:rsidRPr="00DB028B">
        <w:rPr>
          <w:rFonts w:asciiTheme="majorBidi" w:hAnsiTheme="majorBidi" w:cstheme="majorBidi"/>
          <w:sz w:val="22"/>
          <w:szCs w:val="22"/>
          <w:lang w:val="cs-CZ"/>
        </w:rPr>
        <w:t xml:space="preserve"> a mužů</w:t>
      </w:r>
      <w:r w:rsidR="00E101A4" w:rsidRPr="00DB028B"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AA2790" w:rsidRPr="00DB028B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B028B" w:rsidRDefault="000478BD" w:rsidP="005A1F09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B028B">
        <w:rPr>
          <w:rFonts w:asciiTheme="majorBidi" w:hAnsiTheme="majorBidi" w:cstheme="majorBidi"/>
          <w:b/>
          <w:sz w:val="22"/>
          <w:szCs w:val="22"/>
          <w:lang w:val="cs-CZ"/>
        </w:rPr>
        <w:t xml:space="preserve">Seminární příprava: </w:t>
      </w:r>
      <w:r w:rsidR="0007308F"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Já je podoba české rodinné politiky z hlediska dopadu </w:t>
      </w:r>
      <w:r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na pozici </w:t>
      </w:r>
      <w:r w:rsidR="00C4628E"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žen a mužů </w:t>
      </w:r>
      <w:r w:rsidRPr="00DB028B">
        <w:rPr>
          <w:rFonts w:asciiTheme="majorBidi" w:hAnsiTheme="majorBidi" w:cstheme="majorBidi"/>
          <w:i/>
          <w:sz w:val="22"/>
          <w:szCs w:val="22"/>
          <w:lang w:val="cs-CZ"/>
        </w:rPr>
        <w:t>na trhu práce</w:t>
      </w:r>
      <w:r w:rsidR="00C4628E"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 a na dělbu péče v rodině s malými dětmi</w:t>
      </w:r>
      <w:r w:rsidRPr="00DB028B">
        <w:rPr>
          <w:rFonts w:asciiTheme="majorBidi" w:hAnsiTheme="majorBidi" w:cstheme="majorBidi"/>
          <w:i/>
          <w:sz w:val="22"/>
          <w:szCs w:val="22"/>
          <w:lang w:val="cs-CZ"/>
        </w:rPr>
        <w:t>?</w:t>
      </w:r>
      <w:r w:rsidR="00C4628E"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 Jak se podoba </w:t>
      </w:r>
      <w:r w:rsidR="005A1F09"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opatření rodinné politiky </w:t>
      </w:r>
      <w:r w:rsidR="00C4628E" w:rsidRPr="00DB028B">
        <w:rPr>
          <w:rFonts w:asciiTheme="majorBidi" w:hAnsiTheme="majorBidi" w:cstheme="majorBidi"/>
          <w:i/>
          <w:sz w:val="22"/>
          <w:szCs w:val="22"/>
          <w:lang w:val="cs-CZ"/>
        </w:rPr>
        <w:t>změnila důsledkem krize?</w:t>
      </w:r>
    </w:p>
    <w:p w:rsidR="00AA2790" w:rsidRPr="00DB028B" w:rsidRDefault="000478BD" w:rsidP="00D064DE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B028B">
        <w:rPr>
          <w:rFonts w:asciiTheme="majorBidi" w:hAnsiTheme="majorBidi" w:cstheme="majorBidi"/>
          <w:i/>
          <w:sz w:val="22"/>
          <w:szCs w:val="22"/>
          <w:lang w:val="cs-CZ"/>
        </w:rPr>
        <w:t xml:space="preserve">Texty (viz níže): </w:t>
      </w:r>
      <w:r w:rsidR="00616F9F" w:rsidRPr="00A402D4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Blum, S., </w:t>
      </w:r>
      <w:r w:rsidR="00D064DE" w:rsidRPr="00A402D4">
        <w:rPr>
          <w:rFonts w:asciiTheme="majorBidi" w:hAnsiTheme="majorBidi" w:cstheme="majorBidi"/>
          <w:i/>
          <w:iCs/>
          <w:sz w:val="22"/>
          <w:szCs w:val="22"/>
          <w:lang w:val="cs-CZ"/>
        </w:rPr>
        <w:t>L. Formánková, I. Dobrotič. 2014;</w:t>
      </w:r>
      <w:r w:rsidR="00616F9F" w:rsidRPr="00A402D4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 </w:t>
      </w:r>
      <w:r w:rsidR="00AE2F77" w:rsidRPr="00204C79">
        <w:rPr>
          <w:rFonts w:asciiTheme="majorBidi" w:hAnsiTheme="majorBidi" w:cstheme="majorBidi"/>
          <w:i/>
          <w:sz w:val="22"/>
          <w:szCs w:val="22"/>
          <w:lang w:val="cs-CZ"/>
        </w:rPr>
        <w:t>Bičáková, A., Kalíšková, K. 2015</w:t>
      </w:r>
      <w:r w:rsidR="00A402D4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, </w:t>
      </w:r>
      <w:r w:rsidR="00A402D4" w:rsidRPr="00A402D4">
        <w:rPr>
          <w:rFonts w:asciiTheme="majorBidi" w:hAnsiTheme="majorBidi" w:cstheme="majorBidi"/>
          <w:i/>
          <w:iCs/>
          <w:sz w:val="22"/>
          <w:szCs w:val="22"/>
          <w:lang w:val="cs-CZ"/>
        </w:rPr>
        <w:t>Leitner, S. 2003.</w:t>
      </w:r>
    </w:p>
    <w:p w:rsidR="00AA2790" w:rsidRPr="00DB028B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bookmarkStart w:id="0" w:name="_GoBack"/>
      <w:bookmarkEnd w:id="0"/>
    </w:p>
    <w:p w:rsidR="00AA2790" w:rsidRPr="00DB028B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B028B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DB028B" w:rsidRDefault="00081D5E" w:rsidP="0028774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i/>
          <w:sz w:val="22"/>
          <w:szCs w:val="22"/>
          <w:lang w:val="cs-CZ"/>
        </w:rPr>
        <w:t xml:space="preserve">Povinná </w:t>
      </w:r>
      <w:r w:rsidR="0035462C">
        <w:rPr>
          <w:rFonts w:asciiTheme="majorBidi" w:hAnsiTheme="majorBidi" w:cstheme="majorBidi"/>
          <w:i/>
          <w:sz w:val="22"/>
          <w:szCs w:val="22"/>
          <w:lang w:val="cs-CZ"/>
        </w:rPr>
        <w:t>(</w:t>
      </w:r>
      <w:r w:rsidR="00A734C7">
        <w:rPr>
          <w:rFonts w:asciiTheme="majorBidi" w:hAnsiTheme="majorBidi" w:cstheme="majorBidi"/>
          <w:i/>
          <w:sz w:val="22"/>
          <w:szCs w:val="22"/>
          <w:lang w:val="cs-CZ"/>
        </w:rPr>
        <w:t>1</w:t>
      </w:r>
      <w:r w:rsidR="00AE2F77">
        <w:rPr>
          <w:rFonts w:asciiTheme="majorBidi" w:hAnsiTheme="majorBidi" w:cstheme="majorBidi"/>
          <w:i/>
          <w:sz w:val="22"/>
          <w:szCs w:val="22"/>
          <w:lang w:val="cs-CZ"/>
        </w:rPr>
        <w:t>13</w:t>
      </w:r>
      <w:r w:rsidR="000478BD" w:rsidRPr="00DB028B">
        <w:rPr>
          <w:rFonts w:asciiTheme="majorBidi" w:hAnsiTheme="majorBidi" w:cstheme="majorBidi"/>
          <w:i/>
          <w:sz w:val="22"/>
          <w:szCs w:val="22"/>
          <w:lang w:val="cs-CZ"/>
        </w:rPr>
        <w:t>s.):</w:t>
      </w:r>
    </w:p>
    <w:p w:rsidR="00AE2F77" w:rsidRDefault="00AE2F77" w:rsidP="00AE2F77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E00A14">
        <w:rPr>
          <w:rFonts w:asciiTheme="majorBidi" w:hAnsiTheme="majorBidi" w:cstheme="majorBidi"/>
          <w:sz w:val="22"/>
          <w:szCs w:val="22"/>
          <w:lang w:val="cs-CZ"/>
        </w:rPr>
        <w:t>Bičáková,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A., </w:t>
      </w:r>
      <w:r w:rsidRPr="00E00A14">
        <w:rPr>
          <w:rFonts w:asciiTheme="majorBidi" w:hAnsiTheme="majorBidi" w:cstheme="majorBidi"/>
          <w:sz w:val="22"/>
          <w:szCs w:val="22"/>
          <w:lang w:val="cs-CZ"/>
        </w:rPr>
        <w:t>Kalíšková,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K. 2015. </w:t>
      </w:r>
      <w:r w:rsidRPr="00E00A14">
        <w:rPr>
          <w:rFonts w:asciiTheme="majorBidi" w:hAnsiTheme="majorBidi" w:cstheme="majorBidi"/>
          <w:sz w:val="22"/>
          <w:szCs w:val="22"/>
          <w:lang w:val="cs-CZ"/>
        </w:rPr>
        <w:t>Od mateřství k nezaměstnanosti: Postavení žen na trhu práce, Studie 8/2015, CERGE E</w:t>
      </w:r>
      <w:r>
        <w:rPr>
          <w:rFonts w:asciiTheme="majorBidi" w:hAnsiTheme="majorBidi" w:cstheme="majorBidi"/>
          <w:sz w:val="22"/>
          <w:szCs w:val="22"/>
          <w:lang w:val="cs-CZ"/>
        </w:rPr>
        <w:t>I</w:t>
      </w:r>
    </w:p>
    <w:p w:rsidR="00AE2F77" w:rsidRPr="00040AF0" w:rsidRDefault="00AE2F77" w:rsidP="00AE2F77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2753C">
        <w:rPr>
          <w:rFonts w:asciiTheme="majorBidi" w:hAnsiTheme="majorBidi" w:cstheme="majorBidi"/>
          <w:sz w:val="22"/>
          <w:szCs w:val="22"/>
          <w:lang w:val="cs-CZ"/>
        </w:rPr>
        <w:t xml:space="preserve">Dostupné z: </w:t>
      </w:r>
      <w:hyperlink r:id="rId19" w:history="1">
        <w:r w:rsidRPr="00040AF0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http://genderstudies.cz/download/IDEA_Studie_8_2015_Od_materstvi_k_nezamestnanosti.pdf</w:t>
        </w:r>
      </w:hyperlink>
    </w:p>
    <w:p w:rsidR="0035462C" w:rsidRDefault="0035462C" w:rsidP="0035462C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2A690D">
        <w:rPr>
          <w:rFonts w:asciiTheme="majorBidi" w:hAnsiTheme="majorBidi" w:cstheme="majorBidi"/>
          <w:sz w:val="22"/>
          <w:szCs w:val="22"/>
          <w:lang w:val="cs-CZ"/>
        </w:rPr>
        <w:t xml:space="preserve">Formánková, L., I. Dobrotić. 2011. “Mothers or institutions? How women work and care in Slovenia and Czech Republic“. </w:t>
      </w:r>
      <w:r w:rsidRPr="001F0912">
        <w:rPr>
          <w:rFonts w:asciiTheme="majorBidi" w:hAnsiTheme="majorBidi" w:cstheme="majorBidi"/>
          <w:i/>
          <w:iCs/>
          <w:sz w:val="22"/>
          <w:szCs w:val="22"/>
          <w:lang w:val="cs-CZ"/>
        </w:rPr>
        <w:t>Journal of Contemporary European Studies. Crises and the Gendered Division of Labour in Europe Today</w:t>
      </w:r>
      <w:r w:rsidRPr="002A690D">
        <w:rPr>
          <w:rFonts w:asciiTheme="majorBidi" w:hAnsiTheme="majorBidi" w:cstheme="majorBidi"/>
          <w:sz w:val="22"/>
          <w:szCs w:val="22"/>
          <w:lang w:val="cs-CZ"/>
        </w:rPr>
        <w:t>, 19(3)</w:t>
      </w:r>
      <w:r>
        <w:rPr>
          <w:rFonts w:asciiTheme="majorBidi" w:hAnsiTheme="majorBidi" w:cstheme="majorBidi"/>
          <w:sz w:val="22"/>
          <w:szCs w:val="22"/>
          <w:lang w:val="cs-CZ"/>
        </w:rPr>
        <w:t>, s.</w:t>
      </w:r>
      <w:r w:rsidRPr="002A690D">
        <w:rPr>
          <w:rFonts w:asciiTheme="majorBidi" w:hAnsiTheme="majorBidi" w:cstheme="majorBidi"/>
          <w:sz w:val="22"/>
          <w:szCs w:val="22"/>
          <w:lang w:val="cs-CZ"/>
        </w:rPr>
        <w:t xml:space="preserve"> 409-427. </w:t>
      </w:r>
      <w:r w:rsidRPr="002A690D">
        <w:rPr>
          <w:rFonts w:asciiTheme="majorBidi" w:hAnsiTheme="majorBidi" w:cstheme="majorBidi"/>
          <w:sz w:val="22"/>
          <w:szCs w:val="22"/>
          <w:lang w:val="cs-CZ"/>
        </w:rPr>
        <w:tab/>
      </w:r>
    </w:p>
    <w:p w:rsidR="0035462C" w:rsidRDefault="0035462C" w:rsidP="0035462C">
      <w:pPr>
        <w:pStyle w:val="Normln1"/>
        <w:contextualSpacing w:val="0"/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</w:pPr>
      <w:r w:rsidRPr="0076664A"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>Hašková, H., Křížková, A</w:t>
      </w:r>
      <w:r w:rsidRPr="00940F49"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>., Dudová, R. 2015</w:t>
      </w:r>
      <w:r w:rsidRPr="00081D5E">
        <w:rPr>
          <w:rFonts w:asciiTheme="majorBidi" w:eastAsiaTheme="minorEastAsia" w:hAnsiTheme="majorBidi" w:cstheme="majorBidi"/>
          <w:i/>
          <w:color w:val="auto"/>
          <w:sz w:val="22"/>
          <w:szCs w:val="22"/>
          <w:shd w:val="clear" w:color="auto" w:fill="FFFFFF"/>
          <w:lang w:val="cs-CZ"/>
        </w:rPr>
        <w:t xml:space="preserve">. Ekonomické náklady mateřství: co znamená odpovědnost za péči o dítě/děti pro ženy z hlediska jejich pracovního uplatnění a ekonomického postavení?, Zpráva ze sekundární analýzy kvalitativních rozhovorů, </w:t>
      </w:r>
      <w:r w:rsidRPr="0076664A"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>Gender a sociologie, Sociologický ú</w:t>
      </w:r>
      <w:r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>stav AV ČR, v.v.i., Praha, 2015, s. 19-32.</w:t>
      </w:r>
      <w:r w:rsidRPr="0076664A"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Theme="majorBidi" w:eastAsiaTheme="minorEastAsia" w:hAnsiTheme="majorBidi" w:cstheme="majorBidi"/>
          <w:color w:val="auto"/>
          <w:sz w:val="22"/>
          <w:szCs w:val="22"/>
          <w:shd w:val="clear" w:color="auto" w:fill="FFFFFF"/>
          <w:lang w:val="cs-CZ"/>
        </w:rPr>
        <w:t xml:space="preserve"> Dostupné z:</w:t>
      </w:r>
      <w:r w:rsidRPr="0076664A">
        <w:rPr>
          <w:lang w:val="fr-FR"/>
        </w:rPr>
        <w:t xml:space="preserve"> </w:t>
      </w:r>
      <w:hyperlink r:id="rId20" w:history="1">
        <w:r w:rsidRPr="00245980">
          <w:rPr>
            <w:rStyle w:val="Hypertextovodkaz"/>
            <w:rFonts w:asciiTheme="majorBidi" w:eastAsiaTheme="minorEastAsia" w:hAnsiTheme="majorBidi" w:cstheme="majorBidi"/>
            <w:sz w:val="22"/>
            <w:szCs w:val="22"/>
            <w:shd w:val="clear" w:color="auto" w:fill="FFFFFF"/>
            <w:lang w:val="cs-CZ"/>
          </w:rPr>
          <w:t>http://www.genderstudies.cz/download/Sekundarni%20analyza%20zprava%20final_format.pdf</w:t>
        </w:r>
      </w:hyperlink>
    </w:p>
    <w:p w:rsidR="00F21F78" w:rsidRPr="00616F9F" w:rsidRDefault="00F21F78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Blum, S., L. Formánková, I. Dobrotič. 2014. “Family Policies in ‘Hybrid’ Welfare States after the 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Crisis: Pathways Between Policy Expansion and Retrenchment”. </w:t>
      </w:r>
      <w:r w:rsidRPr="00081D5E">
        <w:rPr>
          <w:rFonts w:asciiTheme="majorBidi" w:hAnsiTheme="majorBidi" w:cstheme="majorBidi"/>
          <w:i/>
          <w:sz w:val="22"/>
          <w:szCs w:val="22"/>
          <w:lang w:val="cs-CZ"/>
        </w:rPr>
        <w:t>Journal Social Policy &amp; Administration, 48 (4)</w:t>
      </w:r>
      <w:r w:rsidR="00081D5E">
        <w:rPr>
          <w:rFonts w:asciiTheme="majorBidi" w:hAnsiTheme="majorBidi" w:cstheme="majorBidi"/>
          <w:sz w:val="22"/>
          <w:szCs w:val="22"/>
          <w:lang w:val="cs-CZ"/>
        </w:rPr>
        <w:t>, s.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468-491.</w:t>
      </w:r>
    </w:p>
    <w:p w:rsidR="003D00E5" w:rsidRDefault="00081D5E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Dostupné z</w:t>
      </w:r>
      <w:r w:rsidR="00F21F78" w:rsidRPr="00616F9F">
        <w:rPr>
          <w:rFonts w:asciiTheme="majorBidi" w:hAnsiTheme="majorBidi" w:cstheme="majorBidi"/>
          <w:sz w:val="22"/>
          <w:szCs w:val="22"/>
          <w:lang w:val="cs-CZ"/>
        </w:rPr>
        <w:t xml:space="preserve">: </w:t>
      </w:r>
      <w:hyperlink r:id="rId21" w:history="1">
        <w:r w:rsidRPr="00C97843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http://onlinelibrary.wiley.com/doi/10.1111/spol.12071/pdf</w:t>
        </w:r>
      </w:hyperlink>
    </w:p>
    <w:p w:rsidR="00940F49" w:rsidRDefault="000478BD" w:rsidP="00A734C7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sz w:val="22"/>
          <w:szCs w:val="22"/>
          <w:lang w:val="cs-CZ"/>
        </w:rPr>
        <w:t>Leitner, S. 2003. Varieties of Familialism. The Caring Function of the Family in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br/>
        <w:t xml:space="preserve">Comparative Perspective. </w:t>
      </w:r>
      <w:r w:rsidRPr="00616F9F">
        <w:rPr>
          <w:rFonts w:asciiTheme="majorBidi" w:hAnsiTheme="majorBidi" w:cstheme="majorBidi"/>
          <w:i/>
          <w:sz w:val="22"/>
          <w:szCs w:val="22"/>
          <w:lang w:val="cs-CZ"/>
        </w:rPr>
        <w:t>European</w:t>
      </w:r>
      <w:r w:rsidR="00081D5E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Pr="007F155B">
        <w:rPr>
          <w:rFonts w:asciiTheme="majorBidi" w:hAnsiTheme="majorBidi" w:cstheme="majorBidi"/>
          <w:i/>
          <w:sz w:val="22"/>
          <w:szCs w:val="22"/>
          <w:lang w:val="cs-CZ"/>
        </w:rPr>
        <w:t>Societies</w:t>
      </w:r>
      <w:r w:rsidR="007F155B" w:rsidRPr="007F155B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Pr="007F155B">
        <w:rPr>
          <w:rFonts w:asciiTheme="majorBidi" w:hAnsiTheme="majorBidi" w:cstheme="majorBidi"/>
          <w:i/>
          <w:sz w:val="22"/>
          <w:szCs w:val="22"/>
          <w:lang w:val="cs-CZ"/>
        </w:rPr>
        <w:t>5(4)</w:t>
      </w:r>
      <w:r w:rsidR="007F155B" w:rsidRPr="007F155B">
        <w:rPr>
          <w:rFonts w:asciiTheme="majorBidi" w:hAnsiTheme="majorBidi" w:cstheme="majorBidi"/>
          <w:i/>
          <w:sz w:val="22"/>
          <w:szCs w:val="22"/>
          <w:lang w:val="cs-CZ"/>
        </w:rPr>
        <w:t>,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7F155B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>. 353-375.</w:t>
      </w:r>
    </w:p>
    <w:p w:rsidR="00204C79" w:rsidRPr="00616F9F" w:rsidRDefault="006104ED" w:rsidP="0028774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Korpi, W., Ferrarini, T., Englund, S. </w:t>
      </w:r>
      <w:r w:rsidR="00287740">
        <w:rPr>
          <w:rFonts w:asciiTheme="majorBidi" w:hAnsiTheme="majorBidi" w:cstheme="majorBidi"/>
          <w:sz w:val="22"/>
          <w:szCs w:val="22"/>
          <w:lang w:val="cs-CZ"/>
        </w:rPr>
        <w:t>2013. „</w:t>
      </w:r>
      <w:r>
        <w:rPr>
          <w:rFonts w:asciiTheme="majorBidi" w:hAnsiTheme="majorBidi" w:cstheme="majorBidi"/>
          <w:sz w:val="22"/>
          <w:szCs w:val="22"/>
          <w:lang w:val="cs-CZ"/>
        </w:rPr>
        <w:t>Womens opportunities under different Fanily policy Cionstelatioins: gender, Class, and Inequality Tradeoffs in Western Contries Re-examined.</w:t>
      </w:r>
      <w:r w:rsidR="00287740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287740" w:rsidRPr="00287740">
        <w:rPr>
          <w:rFonts w:asciiTheme="majorBidi" w:hAnsiTheme="majorBidi" w:cstheme="majorBidi"/>
          <w:i/>
          <w:iCs/>
          <w:sz w:val="22"/>
          <w:szCs w:val="22"/>
          <w:lang w:val="cs-CZ"/>
        </w:rPr>
        <w:t>Social Politics, 20 (1),</w:t>
      </w:r>
      <w:r w:rsidR="00287740">
        <w:rPr>
          <w:rFonts w:asciiTheme="majorBidi" w:hAnsiTheme="majorBidi" w:cstheme="majorBidi"/>
          <w:sz w:val="22"/>
          <w:szCs w:val="22"/>
          <w:lang w:val="cs-CZ"/>
        </w:rPr>
        <w:t xml:space="preserve"> s. 1-40.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highlight w:val="yellow"/>
          <w:lang w:val="cs-CZ"/>
        </w:rPr>
      </w:pPr>
    </w:p>
    <w:p w:rsidR="00AA2790" w:rsidRPr="00F21F78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35462C" w:rsidRDefault="0035462C" w:rsidP="0035462C">
      <w:pPr>
        <w:pStyle w:val="Normln1"/>
        <w:rPr>
          <w:rFonts w:asciiTheme="majorBidi" w:hAnsiTheme="majorBidi" w:cstheme="majorBidi"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sz w:val="22"/>
          <w:szCs w:val="22"/>
          <w:lang w:val="cs-CZ"/>
        </w:rPr>
        <w:t>Ahrendt, D</w:t>
      </w:r>
      <w:r>
        <w:rPr>
          <w:rFonts w:asciiTheme="majorBidi" w:hAnsiTheme="majorBidi" w:cstheme="majorBidi"/>
          <w:sz w:val="22"/>
          <w:szCs w:val="22"/>
          <w:lang w:val="cs-CZ"/>
        </w:rPr>
        <w:t>., B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>lum, S</w:t>
      </w:r>
      <w:r>
        <w:rPr>
          <w:rFonts w:asciiTheme="majorBidi" w:hAnsiTheme="majorBidi" w:cstheme="majorBidi"/>
          <w:sz w:val="22"/>
          <w:szCs w:val="22"/>
          <w:lang w:val="cs-CZ"/>
        </w:rPr>
        <w:t>., Crepaldi, Ch. 2016.</w:t>
      </w:r>
      <w:r w:rsidRPr="00DB028B">
        <w:t xml:space="preserve"> </w:t>
      </w:r>
      <w:r w:rsidRPr="00081D5E">
        <w:rPr>
          <w:rFonts w:asciiTheme="majorBidi" w:hAnsiTheme="majorBidi" w:cstheme="majorBidi"/>
          <w:i/>
          <w:sz w:val="22"/>
          <w:szCs w:val="22"/>
          <w:lang w:val="cs-CZ"/>
        </w:rPr>
        <w:t>Families in the economic crisis: Changes in policy measures in the EU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. Eurofond report. Dostupné z: </w:t>
      </w:r>
      <w:hyperlink r:id="rId22" w:history="1">
        <w:r w:rsidRPr="00C97843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http://www.eurofound.europa.eu/publications/report/2016/social-policies/families-in-the-economic-crisis-changes-in-policy-measures-in-the-eu</w:t>
        </w:r>
      </w:hyperlink>
      <w:r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AA2790" w:rsidRPr="00F21F78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Ettlerová, S., Kuchařová, V., Nešporová, O., Svobodová, K., Šťastná, A. 2006. </w:t>
      </w: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Zaměstnání a péče o malé děti z perspektivy rodičů a zaměstnavatelů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. Praha: VÚPSV.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>. 20-67.</w:t>
      </w:r>
    </w:p>
    <w:p w:rsidR="00AA2790" w:rsidRPr="00F21F78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Fagan, C. 2010. </w:t>
      </w: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Analysis Note: Men and Gender Equality– tackling gender segregatedf amily roles and social care jobs.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 EGGE – European Network of Experts on Employment and Gender Equality issues. Manchester:University of Manchester.</w:t>
      </w:r>
    </w:p>
    <w:p w:rsidR="00081D5E" w:rsidRDefault="00081D5E" w:rsidP="00081D5E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CB1C73">
        <w:rPr>
          <w:rFonts w:asciiTheme="majorBidi" w:hAnsiTheme="majorBidi" w:cstheme="majorBidi"/>
          <w:sz w:val="22"/>
          <w:szCs w:val="22"/>
          <w:lang w:val="cs-CZ"/>
        </w:rPr>
        <w:t xml:space="preserve">Hašková, H. 2007. Doma, v jeslích, nebo ve školce? Rodinná a institucionální péče o předškolní děti v české společnosti mezi lety 1945–2006. </w:t>
      </w:r>
      <w:r w:rsidRPr="00081D5E">
        <w:rPr>
          <w:rFonts w:asciiTheme="majorBidi" w:hAnsiTheme="majorBidi" w:cstheme="majorBidi"/>
          <w:i/>
          <w:sz w:val="22"/>
          <w:szCs w:val="22"/>
          <w:lang w:val="cs-CZ"/>
        </w:rPr>
        <w:t>Gender, rovné příležitosti, výzkum</w:t>
      </w:r>
      <w:r w:rsidRPr="00CB1C73">
        <w:rPr>
          <w:rFonts w:asciiTheme="majorBidi" w:hAnsiTheme="majorBidi" w:cstheme="majorBidi"/>
          <w:sz w:val="22"/>
          <w:szCs w:val="22"/>
          <w:lang w:val="cs-CZ"/>
        </w:rPr>
        <w:t>, 8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(</w:t>
      </w:r>
      <w:r w:rsidRPr="00CB1C73">
        <w:rPr>
          <w:rFonts w:asciiTheme="majorBidi" w:hAnsiTheme="majorBidi" w:cstheme="majorBidi"/>
          <w:sz w:val="22"/>
          <w:szCs w:val="22"/>
          <w:lang w:val="cs-CZ"/>
        </w:rPr>
        <w:t>2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), s. </w:t>
      </w:r>
      <w:r w:rsidRPr="00CB1C73">
        <w:rPr>
          <w:rFonts w:asciiTheme="majorBidi" w:hAnsiTheme="majorBidi" w:cstheme="majorBidi"/>
          <w:sz w:val="22"/>
          <w:szCs w:val="22"/>
          <w:lang w:val="cs-CZ"/>
        </w:rPr>
        <w:t>15-26</w:t>
      </w:r>
      <w:r>
        <w:rPr>
          <w:rFonts w:asciiTheme="majorBidi" w:hAnsiTheme="majorBidi" w:cstheme="majorBidi"/>
          <w:sz w:val="22"/>
          <w:szCs w:val="22"/>
          <w:lang w:val="cs-CZ"/>
        </w:rPr>
        <w:t>. Dostupné z:</w:t>
      </w:r>
      <w:hyperlink r:id="rId23" w:history="1">
        <w:r w:rsidRPr="00C97843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http://www.genderonline.cz/uploads/c86f17b2dba27f8958beda4239ab73025b9b0cd4_doma-v-jeslich-nebo-ve-skolce.pdf</w:t>
        </w:r>
      </w:hyperlink>
    </w:p>
    <w:p w:rsidR="00081D5E" w:rsidRDefault="00081D5E" w:rsidP="00081D5E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Křížková, A., Formánková, L. 2014. „Pracovní dráhy žen a mužů v době ekonomické krize.“ In: </w:t>
      </w:r>
      <w:r w:rsidRPr="007C7F12">
        <w:rPr>
          <w:rFonts w:asciiTheme="majorBidi" w:hAnsiTheme="majorBidi" w:cstheme="majorBidi"/>
          <w:sz w:val="22"/>
          <w:szCs w:val="22"/>
          <w:lang w:val="cs-CZ"/>
        </w:rPr>
        <w:t>Hašková, H.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(ed.)</w:t>
      </w:r>
      <w:r w:rsidRPr="007C7F12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081D5E">
        <w:rPr>
          <w:rFonts w:asciiTheme="majorBidi" w:hAnsiTheme="majorBidi" w:cstheme="majorBidi"/>
          <w:i/>
          <w:sz w:val="22"/>
          <w:szCs w:val="22"/>
          <w:lang w:val="cs-CZ"/>
        </w:rPr>
        <w:t>Vlastní cestou? Životní dráhy v pozdně moderní společnosti</w:t>
      </w:r>
      <w:r w:rsidRPr="007C7F12">
        <w:rPr>
          <w:rFonts w:asciiTheme="majorBidi" w:hAnsiTheme="majorBidi" w:cstheme="majorBidi"/>
          <w:sz w:val="22"/>
          <w:szCs w:val="22"/>
          <w:lang w:val="cs-CZ"/>
        </w:rPr>
        <w:t>. Praha: SLON.</w:t>
      </w:r>
    </w:p>
    <w:p w:rsidR="00AA2790" w:rsidRPr="00F21F78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Maříková, H., Radimská, R. 2003. </w:t>
      </w: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Podpora využívání rodičovské dovolené muži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. Praha: MPSV,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>.60-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lastRenderedPageBreak/>
        <w:t>102.</w:t>
      </w:r>
    </w:p>
    <w:p w:rsidR="00AA2790" w:rsidRPr="00F21F78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Šmídová, I. 2003. „Matkové“. In Mareš, P., Potočný, T. eds. </w:t>
      </w: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Modernizace a česká rodina.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 Brno: Barrister &amp; Principal Publishing.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>. 157-175.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21F78">
        <w:rPr>
          <w:rFonts w:asciiTheme="majorBidi" w:hAnsiTheme="majorBidi" w:cstheme="majorBidi"/>
          <w:sz w:val="22"/>
          <w:szCs w:val="22"/>
          <w:lang w:val="cs-CZ"/>
        </w:rPr>
        <w:t>van der Li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F21F78">
        <w:rPr>
          <w:rFonts w:asciiTheme="majorBidi" w:hAnsiTheme="majorBidi" w:cstheme="majorBidi"/>
          <w:sz w:val="22"/>
          <w:szCs w:val="22"/>
          <w:lang w:val="cs-CZ"/>
        </w:rPr>
        <w:t xml:space="preserve">e, T., Jager, A., Kops, Y. 2006. Combination Pressure: The Paid Work-Family Balance of Men and Women in European Countries. </w:t>
      </w:r>
      <w:r w:rsidRPr="00F21F78">
        <w:rPr>
          <w:rFonts w:asciiTheme="majorBidi" w:hAnsiTheme="majorBidi" w:cstheme="majorBidi"/>
          <w:i/>
          <w:sz w:val="22"/>
          <w:szCs w:val="22"/>
          <w:lang w:val="cs-CZ"/>
        </w:rPr>
        <w:t>Acta Sociologica49(3).</w:t>
      </w:r>
    </w:p>
    <w:p w:rsidR="00081D5E" w:rsidRPr="00616F9F" w:rsidRDefault="00081D5E" w:rsidP="00081D5E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Meyers, M., Gornick, J. 2005. Policies for Reconciling Parenthood and Employment: Drawing Lessons from Europe. </w:t>
      </w:r>
      <w:r w:rsidRPr="00616F9F">
        <w:rPr>
          <w:rFonts w:asciiTheme="majorBidi" w:hAnsiTheme="majorBidi" w:cstheme="majorBidi"/>
          <w:i/>
          <w:sz w:val="22"/>
          <w:szCs w:val="22"/>
          <w:lang w:val="cs-CZ"/>
        </w:rPr>
        <w:t xml:space="preserve">Challenge 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>48 (5)</w:t>
      </w:r>
      <w:r w:rsidRPr="00616F9F">
        <w:rPr>
          <w:rFonts w:asciiTheme="majorBidi" w:hAnsiTheme="majorBidi" w:cstheme="majorBidi"/>
          <w:i/>
          <w:sz w:val="22"/>
          <w:szCs w:val="22"/>
          <w:lang w:val="cs-CZ"/>
        </w:rPr>
        <w:t>.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>. 39–61.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630915" w:rsidP="00DB028B">
      <w:pPr>
        <w:pStyle w:val="Normln1"/>
        <w:numPr>
          <w:ilvl w:val="0"/>
          <w:numId w:val="9"/>
        </w:numPr>
        <w:ind w:left="567" w:hanging="566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b/>
          <w:sz w:val="22"/>
          <w:szCs w:val="22"/>
          <w:lang w:val="cs-CZ"/>
        </w:rPr>
        <w:t xml:space="preserve">Flexibilní formy práce a </w:t>
      </w:r>
      <w:r w:rsidR="00DB028B">
        <w:rPr>
          <w:rFonts w:asciiTheme="majorBidi" w:hAnsiTheme="majorBidi" w:cstheme="majorBidi"/>
          <w:b/>
          <w:sz w:val="22"/>
          <w:szCs w:val="22"/>
          <w:lang w:val="cs-CZ"/>
        </w:rPr>
        <w:t>r</w:t>
      </w:r>
      <w:r w:rsidR="000478BD" w:rsidRPr="00D410E4">
        <w:rPr>
          <w:rFonts w:asciiTheme="majorBidi" w:hAnsiTheme="majorBidi" w:cstheme="majorBidi"/>
          <w:b/>
          <w:sz w:val="22"/>
          <w:szCs w:val="22"/>
          <w:lang w:val="cs-CZ"/>
        </w:rPr>
        <w:t>ole zaměstnavatelů a harmonizace práce a rodiny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 xml:space="preserve"> 11</w:t>
      </w:r>
      <w:r w:rsidR="006D2D4C"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.4. </w:t>
      </w:r>
    </w:p>
    <w:p w:rsidR="00AA2790" w:rsidRPr="00F42936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(přednášející </w:t>
      </w:r>
      <w:r w:rsidR="00901907">
        <w:rPr>
          <w:rFonts w:asciiTheme="majorBidi" w:hAnsiTheme="majorBidi" w:cstheme="majorBidi"/>
          <w:sz w:val="22"/>
          <w:szCs w:val="22"/>
          <w:lang w:val="cs-CZ"/>
        </w:rPr>
        <w:t>Blanka Plasov</w:t>
      </w:r>
      <w:r w:rsidR="0009373B" w:rsidRPr="00F42936">
        <w:rPr>
          <w:rFonts w:asciiTheme="majorBidi" w:hAnsiTheme="majorBidi" w:cstheme="majorBidi"/>
          <w:sz w:val="22"/>
          <w:szCs w:val="22"/>
          <w:lang w:val="cs-CZ"/>
        </w:rPr>
        <w:t>á</w:t>
      </w:r>
      <w:r w:rsidRPr="00F42936">
        <w:rPr>
          <w:rFonts w:asciiTheme="majorBidi" w:hAnsiTheme="majorBidi" w:cstheme="majorBidi"/>
          <w:sz w:val="22"/>
          <w:szCs w:val="22"/>
          <w:lang w:val="cs-CZ"/>
        </w:rPr>
        <w:t>)</w:t>
      </w:r>
      <w:r w:rsidR="0009373B" w:rsidRPr="00F42936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</w:p>
    <w:p w:rsidR="00AA2790" w:rsidRPr="00F42936" w:rsidRDefault="000478BD" w:rsidP="00F42936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sz w:val="22"/>
          <w:szCs w:val="22"/>
          <w:lang w:val="cs-CZ"/>
        </w:rPr>
        <w:t>Role zaměstnavatele v problému harmonizace práce a rodiny na pozadí ros</w:t>
      </w:r>
      <w:r w:rsidR="002D0A5A" w:rsidRPr="00F42936">
        <w:rPr>
          <w:rFonts w:asciiTheme="majorBidi" w:hAnsiTheme="majorBidi" w:cstheme="majorBidi"/>
          <w:sz w:val="22"/>
          <w:szCs w:val="22"/>
          <w:lang w:val="cs-CZ"/>
        </w:rPr>
        <w:t>toucí flexibilizace trhu práce</w:t>
      </w:r>
      <w:r w:rsidR="00F42936" w:rsidRPr="00F42936">
        <w:rPr>
          <w:rFonts w:asciiTheme="majorBidi" w:hAnsiTheme="majorBidi" w:cstheme="majorBidi"/>
          <w:sz w:val="22"/>
          <w:szCs w:val="22"/>
          <w:lang w:val="cs-CZ"/>
        </w:rPr>
        <w:t>.</w:t>
      </w: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 Flexibilní režimy práce – tzv. </w:t>
      </w:r>
      <w:r w:rsidRPr="00F42936">
        <w:rPr>
          <w:rFonts w:asciiTheme="majorBidi" w:hAnsiTheme="majorBidi" w:cstheme="majorBidi"/>
          <w:i/>
          <w:sz w:val="22"/>
          <w:szCs w:val="22"/>
          <w:lang w:val="cs-CZ"/>
        </w:rPr>
        <w:t>family-friendly flexibilita</w:t>
      </w: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 - obecné charakteristiky, typy flexibilních opatření, legislativa, kritické aspekty flexibilních opatření/bariéry </w:t>
      </w:r>
      <w:r w:rsidR="00F42936" w:rsidRPr="00F42936">
        <w:rPr>
          <w:rFonts w:asciiTheme="majorBidi" w:hAnsiTheme="majorBidi" w:cstheme="majorBidi"/>
          <w:sz w:val="22"/>
          <w:szCs w:val="22"/>
          <w:lang w:val="cs-CZ"/>
        </w:rPr>
        <w:t>využívání, nabídka</w:t>
      </w: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 a poptávka po těchto opatření v ČR. </w:t>
      </w:r>
      <w:r w:rsidR="003F216B">
        <w:rPr>
          <w:rFonts w:asciiTheme="majorBidi" w:hAnsiTheme="majorBidi" w:cstheme="majorBidi"/>
          <w:sz w:val="22"/>
          <w:szCs w:val="22"/>
          <w:lang w:val="cs-CZ"/>
        </w:rPr>
        <w:t>Podoba legislativního rámování zkrácených úvazků v Evropě,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highlight w:val="yellow"/>
          <w:lang w:val="cs-CZ"/>
        </w:rPr>
      </w:pPr>
    </w:p>
    <w:p w:rsidR="00AA2790" w:rsidRDefault="000478BD" w:rsidP="00CB1C73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b/>
          <w:sz w:val="22"/>
          <w:szCs w:val="22"/>
          <w:lang w:val="cs-CZ"/>
        </w:rPr>
        <w:t xml:space="preserve">Seminární příprava: </w:t>
      </w:r>
      <w:r w:rsidR="003F216B">
        <w:rPr>
          <w:rFonts w:asciiTheme="majorBidi" w:hAnsiTheme="majorBidi" w:cstheme="majorBidi"/>
          <w:i/>
          <w:sz w:val="22"/>
          <w:szCs w:val="22"/>
          <w:lang w:val="cs-CZ"/>
        </w:rPr>
        <w:t xml:space="preserve">Jaké jsou </w:t>
      </w:r>
      <w:r w:rsidR="00CB1C73">
        <w:rPr>
          <w:rFonts w:asciiTheme="majorBidi" w:hAnsiTheme="majorBidi" w:cstheme="majorBidi"/>
          <w:i/>
          <w:sz w:val="22"/>
          <w:szCs w:val="22"/>
          <w:lang w:val="cs-CZ"/>
        </w:rPr>
        <w:t xml:space="preserve">možné podoby </w:t>
      </w:r>
      <w:r w:rsidR="003F216B">
        <w:rPr>
          <w:rFonts w:asciiTheme="majorBidi" w:hAnsiTheme="majorBidi" w:cstheme="majorBidi"/>
          <w:i/>
          <w:sz w:val="22"/>
          <w:szCs w:val="22"/>
          <w:lang w:val="cs-CZ"/>
        </w:rPr>
        <w:t>opatření kombinace</w:t>
      </w:r>
      <w:r w:rsidR="00CB1C73">
        <w:rPr>
          <w:rFonts w:asciiTheme="majorBidi" w:hAnsiTheme="majorBidi" w:cstheme="majorBidi"/>
          <w:i/>
          <w:sz w:val="22"/>
          <w:szCs w:val="22"/>
          <w:lang w:val="cs-CZ"/>
        </w:rPr>
        <w:t xml:space="preserve"> práce a rodiny v organizaci a jaká mají pozitiva a negativa z hlediska teorií genderu?</w:t>
      </w:r>
      <w:r w:rsidRPr="00F42936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</w:p>
    <w:p w:rsidR="00EF379A" w:rsidRPr="00616F9F" w:rsidRDefault="00616F9F" w:rsidP="00A734C7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i/>
          <w:sz w:val="22"/>
          <w:szCs w:val="22"/>
          <w:lang w:val="cs-CZ"/>
        </w:rPr>
        <w:t>Texty (viz níže):</w:t>
      </w:r>
      <w:r w:rsidRPr="0069582F">
        <w:rPr>
          <w:rFonts w:asciiTheme="majorBidi" w:hAnsiTheme="majorBidi" w:cstheme="majorBidi"/>
          <w:i/>
          <w:sz w:val="22"/>
          <w:szCs w:val="22"/>
          <w:lang w:val="cs-CZ"/>
        </w:rPr>
        <w:t xml:space="preserve"> Vohlídalová, M., Formánková, L. 2012</w:t>
      </w:r>
      <w:r w:rsidR="00D064DE" w:rsidRPr="0069582F">
        <w:rPr>
          <w:rFonts w:asciiTheme="majorBidi" w:hAnsiTheme="majorBidi" w:cstheme="majorBidi"/>
          <w:i/>
          <w:sz w:val="22"/>
          <w:szCs w:val="22"/>
          <w:lang w:val="cs-CZ"/>
        </w:rPr>
        <w:t>,</w:t>
      </w:r>
      <w:r w:rsidR="00D064DE" w:rsidRPr="0069582F">
        <w:rPr>
          <w:i/>
          <w:lang w:val="cs-CZ"/>
        </w:rPr>
        <w:t xml:space="preserve"> </w:t>
      </w:r>
      <w:r w:rsidR="007C7F12" w:rsidRPr="007D1FDC">
        <w:rPr>
          <w:rFonts w:asciiTheme="majorBidi" w:hAnsiTheme="majorBidi" w:cstheme="majorBidi"/>
          <w:i/>
          <w:iCs/>
          <w:sz w:val="22"/>
          <w:szCs w:val="22"/>
          <w:lang w:val="cs-CZ"/>
        </w:rPr>
        <w:t>Lewis, S., Humbert, L</w:t>
      </w:r>
      <w:r w:rsidR="007D1FDC">
        <w:rPr>
          <w:rFonts w:asciiTheme="majorBidi" w:hAnsiTheme="majorBidi" w:cstheme="majorBidi"/>
          <w:i/>
          <w:iCs/>
          <w:sz w:val="22"/>
          <w:szCs w:val="22"/>
          <w:lang w:val="cs-CZ"/>
        </w:rPr>
        <w:t>.</w:t>
      </w:r>
      <w:r w:rsidR="0035462C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 </w:t>
      </w:r>
      <w:r w:rsidR="007D1FDC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2010; </w:t>
      </w:r>
      <w:r w:rsidR="0069582F" w:rsidRPr="007D1FDC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 Formánková</w:t>
      </w:r>
      <w:r w:rsidR="007D1FDC">
        <w:rPr>
          <w:rFonts w:asciiTheme="majorBidi" w:hAnsiTheme="majorBidi" w:cstheme="majorBidi"/>
          <w:i/>
          <w:sz w:val="22"/>
          <w:szCs w:val="22"/>
          <w:lang w:val="cs-CZ"/>
        </w:rPr>
        <w:t>, L., A. Křížková.</w:t>
      </w:r>
      <w:r w:rsidR="0069582F" w:rsidRPr="0069582F">
        <w:rPr>
          <w:rFonts w:asciiTheme="majorBidi" w:hAnsiTheme="majorBidi" w:cstheme="majorBidi"/>
          <w:i/>
          <w:sz w:val="22"/>
          <w:szCs w:val="22"/>
          <w:lang w:val="cs-CZ"/>
        </w:rPr>
        <w:t xml:space="preserve"> 2015</w:t>
      </w:r>
      <w:r w:rsidR="00A402D4">
        <w:rPr>
          <w:rFonts w:asciiTheme="majorBidi" w:hAnsiTheme="majorBidi" w:cstheme="majorBidi"/>
          <w:i/>
          <w:sz w:val="22"/>
          <w:szCs w:val="22"/>
          <w:lang w:val="cs-CZ"/>
        </w:rPr>
        <w:t>.</w:t>
      </w:r>
    </w:p>
    <w:p w:rsidR="00616F9F" w:rsidRDefault="00616F9F">
      <w:pPr>
        <w:pStyle w:val="Normln1"/>
        <w:contextualSpacing w:val="0"/>
        <w:rPr>
          <w:rFonts w:asciiTheme="majorBidi" w:hAnsiTheme="majorBidi" w:cstheme="majorBidi"/>
          <w:b/>
          <w:sz w:val="22"/>
          <w:szCs w:val="22"/>
          <w:lang w:val="cs-CZ"/>
        </w:rPr>
      </w:pPr>
    </w:p>
    <w:p w:rsidR="00AA2790" w:rsidRPr="00CF5E53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CF5E53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i/>
          <w:sz w:val="22"/>
          <w:szCs w:val="22"/>
          <w:lang w:val="cs-CZ"/>
        </w:rPr>
        <w:t>Povinná (</w:t>
      </w:r>
      <w:r w:rsidR="002B13EF">
        <w:rPr>
          <w:rFonts w:asciiTheme="majorBidi" w:hAnsiTheme="majorBidi" w:cstheme="majorBidi"/>
          <w:i/>
          <w:sz w:val="22"/>
          <w:szCs w:val="22"/>
          <w:lang w:val="cs-CZ"/>
        </w:rPr>
        <w:t xml:space="preserve">104 </w:t>
      </w:r>
      <w:r w:rsidRPr="00CF5E53">
        <w:rPr>
          <w:rFonts w:asciiTheme="majorBidi" w:hAnsiTheme="majorBidi" w:cstheme="majorBidi"/>
          <w:i/>
          <w:sz w:val="22"/>
          <w:szCs w:val="22"/>
          <w:lang w:val="cs-CZ"/>
        </w:rPr>
        <w:t>s):</w:t>
      </w:r>
    </w:p>
    <w:p w:rsidR="00476DE5" w:rsidRDefault="00476DE5" w:rsidP="00476DE5">
      <w:pPr>
        <w:pStyle w:val="Normln1"/>
        <w:tabs>
          <w:tab w:val="left" w:pos="1464"/>
        </w:tabs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Acker, J. 2006. 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>Inequality Regimes: Gender, Class, and Race in Organizations</w:t>
      </w:r>
      <w:r>
        <w:rPr>
          <w:rFonts w:asciiTheme="majorBidi" w:hAnsiTheme="majorBidi" w:cstheme="majorBidi"/>
          <w:sz w:val="22"/>
          <w:szCs w:val="22"/>
          <w:lang w:val="cs-CZ"/>
        </w:rPr>
        <w:t>.</w:t>
      </w:r>
      <w:r w:rsidRPr="00476DE5">
        <w:t xml:space="preserve"> 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>Gender &amp; Society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 xml:space="preserve">20 </w:t>
      </w:r>
      <w:r>
        <w:rPr>
          <w:rFonts w:asciiTheme="majorBidi" w:hAnsiTheme="majorBidi" w:cstheme="majorBidi"/>
          <w:sz w:val="22"/>
          <w:szCs w:val="22"/>
          <w:lang w:val="cs-CZ"/>
        </w:rPr>
        <w:t>(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>4</w:t>
      </w:r>
      <w:r>
        <w:rPr>
          <w:rFonts w:asciiTheme="majorBidi" w:hAnsiTheme="majorBidi" w:cstheme="majorBidi"/>
          <w:sz w:val="22"/>
          <w:szCs w:val="22"/>
          <w:lang w:val="cs-CZ"/>
        </w:rPr>
        <w:t>)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cs-CZ"/>
        </w:rPr>
        <w:t>s.</w:t>
      </w:r>
      <w:r w:rsidRPr="00476DE5">
        <w:rPr>
          <w:rFonts w:asciiTheme="majorBidi" w:hAnsiTheme="majorBidi" w:cstheme="majorBidi"/>
          <w:sz w:val="22"/>
          <w:szCs w:val="22"/>
          <w:lang w:val="cs-CZ"/>
        </w:rPr>
        <w:t xml:space="preserve"> 441-464</w:t>
      </w:r>
      <w:r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5E67B9" w:rsidRPr="00CF5E53" w:rsidRDefault="00B675DC" w:rsidP="002F6045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Formánková, L., A. Křížková. 2015. „Flexibility trap – the effects of flexible working on the position of female professionals and managers within a corporate environment“. </w:t>
      </w:r>
      <w:r w:rsidRPr="0035462C">
        <w:rPr>
          <w:rFonts w:asciiTheme="majorBidi" w:hAnsiTheme="majorBidi" w:cstheme="majorBidi"/>
          <w:i/>
          <w:sz w:val="22"/>
          <w:szCs w:val="22"/>
          <w:lang w:val="cs-CZ"/>
        </w:rPr>
        <w:t>Gender in Management: An International Journal, 30(3)</w:t>
      </w:r>
      <w:r w:rsidR="0035462C">
        <w:rPr>
          <w:rFonts w:asciiTheme="majorBidi" w:hAnsiTheme="majorBidi" w:cstheme="majorBidi"/>
          <w:sz w:val="22"/>
          <w:szCs w:val="22"/>
          <w:lang w:val="cs-CZ"/>
        </w:rPr>
        <w:t>, s.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 225 – 238. Dostupné z: </w:t>
      </w:r>
      <w:hyperlink r:id="rId24" w:history="1">
        <w:r w:rsidRPr="00CF5E53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http://dx.doi.org/10.1108/GM-03-2014-0027</w:t>
        </w:r>
      </w:hyperlink>
    </w:p>
    <w:p w:rsidR="00A402D4" w:rsidRDefault="007C7F12" w:rsidP="00476DE5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Lewis, S.,</w:t>
      </w:r>
      <w:r w:rsidRPr="007C7F12">
        <w:rPr>
          <w:rFonts w:asciiTheme="majorBidi" w:hAnsiTheme="majorBidi" w:cstheme="majorBidi"/>
          <w:sz w:val="22"/>
          <w:szCs w:val="22"/>
          <w:lang w:val="cs-CZ"/>
        </w:rPr>
        <w:t xml:space="preserve"> Humbert, L</w:t>
      </w:r>
      <w:r w:rsidR="00476DE5">
        <w:rPr>
          <w:rFonts w:asciiTheme="majorBidi" w:hAnsiTheme="majorBidi" w:cstheme="majorBidi"/>
          <w:sz w:val="22"/>
          <w:szCs w:val="22"/>
          <w:lang w:val="cs-CZ"/>
        </w:rPr>
        <w:t xml:space="preserve">. </w:t>
      </w:r>
      <w:r w:rsidR="00A402D4" w:rsidRPr="00A402D4">
        <w:rPr>
          <w:rFonts w:asciiTheme="majorBidi" w:hAnsiTheme="majorBidi" w:cstheme="majorBidi"/>
          <w:sz w:val="22"/>
          <w:szCs w:val="22"/>
          <w:lang w:val="cs-CZ"/>
        </w:rPr>
        <w:t xml:space="preserve">2010. ‘Discourse of reality’? “Work-life balance” flexible working practices and gendered organizations. </w:t>
      </w:r>
      <w:r w:rsidR="00A402D4" w:rsidRPr="00476DE5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Equality Diversity and Inclusion: An International Journal, </w:t>
      </w:r>
      <w:r w:rsidR="00A402D4">
        <w:rPr>
          <w:rFonts w:asciiTheme="majorBidi" w:hAnsiTheme="majorBidi" w:cstheme="majorBidi"/>
          <w:sz w:val="22"/>
          <w:szCs w:val="22"/>
          <w:lang w:val="cs-CZ"/>
        </w:rPr>
        <w:t xml:space="preserve">29 (3), </w:t>
      </w:r>
      <w:r w:rsidR="00476DE5">
        <w:rPr>
          <w:rFonts w:asciiTheme="majorBidi" w:hAnsiTheme="majorBidi" w:cstheme="majorBidi"/>
          <w:sz w:val="22"/>
          <w:szCs w:val="22"/>
          <w:lang w:val="cs-CZ"/>
        </w:rPr>
        <w:t xml:space="preserve">s. </w:t>
      </w:r>
      <w:r w:rsidR="00A402D4">
        <w:rPr>
          <w:rFonts w:asciiTheme="majorBidi" w:hAnsiTheme="majorBidi" w:cstheme="majorBidi"/>
          <w:sz w:val="22"/>
          <w:szCs w:val="22"/>
          <w:lang w:val="cs-CZ"/>
        </w:rPr>
        <w:t>239–254.</w:t>
      </w:r>
      <w:r w:rsidR="00900668">
        <w:rPr>
          <w:rFonts w:asciiTheme="majorBidi" w:hAnsiTheme="majorBidi" w:cstheme="majorBidi"/>
          <w:sz w:val="22"/>
          <w:szCs w:val="22"/>
          <w:lang w:val="cs-CZ"/>
        </w:rPr>
        <w:t xml:space="preserve"> Dostupné z: </w:t>
      </w:r>
      <w:hyperlink r:id="rId25" w:history="1">
        <w:r w:rsidR="00476DE5" w:rsidRPr="008C2467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https://eprints.mdx.ac.uk/4144/1/Lewis-Discourse_or_reality.pdf</w:t>
        </w:r>
      </w:hyperlink>
    </w:p>
    <w:p w:rsidR="003D00E5" w:rsidRPr="00CF5E53" w:rsidRDefault="0035462C" w:rsidP="002B13EF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Nekolová, M</w:t>
      </w:r>
      <w:r w:rsidR="003D00E5" w:rsidRPr="00CF5E53">
        <w:rPr>
          <w:rFonts w:asciiTheme="majorBidi" w:hAnsiTheme="majorBidi" w:cstheme="majorBidi"/>
          <w:sz w:val="22"/>
          <w:szCs w:val="22"/>
          <w:lang w:val="cs-CZ"/>
        </w:rPr>
        <w:t xml:space="preserve">. 2008. </w:t>
      </w:r>
      <w:r w:rsidR="003D00E5" w:rsidRPr="0035462C">
        <w:rPr>
          <w:rFonts w:asciiTheme="majorBidi" w:hAnsiTheme="majorBidi" w:cstheme="majorBidi"/>
          <w:i/>
          <w:sz w:val="22"/>
          <w:szCs w:val="22"/>
          <w:lang w:val="cs-CZ"/>
        </w:rPr>
        <w:t>Flexicurity - hledání rovnováhy mezi flexibilitou a ochranou trhu práce v České republice</w:t>
      </w:r>
      <w:r w:rsidR="003D00E5" w:rsidRPr="00CF5E53">
        <w:rPr>
          <w:rFonts w:asciiTheme="majorBidi" w:hAnsiTheme="majorBidi" w:cstheme="majorBidi"/>
          <w:sz w:val="22"/>
          <w:szCs w:val="22"/>
          <w:lang w:val="cs-CZ"/>
        </w:rPr>
        <w:t xml:space="preserve">. Praha: VÚPSV,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s.</w:t>
      </w:r>
      <w:r w:rsidR="003D00E5" w:rsidRPr="00CF5E53">
        <w:rPr>
          <w:rFonts w:asciiTheme="majorBidi" w:hAnsiTheme="majorBidi" w:cstheme="majorBidi"/>
          <w:sz w:val="22"/>
          <w:szCs w:val="22"/>
          <w:lang w:val="cs-CZ"/>
        </w:rPr>
        <w:t>7-</w:t>
      </w:r>
      <w:r w:rsidR="002B13EF">
        <w:rPr>
          <w:rFonts w:asciiTheme="majorBidi" w:hAnsiTheme="majorBidi" w:cstheme="majorBidi"/>
          <w:sz w:val="22"/>
          <w:szCs w:val="22"/>
          <w:lang w:val="cs-CZ"/>
        </w:rPr>
        <w:t>30</w:t>
      </w:r>
      <w:r w:rsidR="003D00E5" w:rsidRPr="00CF5E53">
        <w:rPr>
          <w:rFonts w:asciiTheme="majorBidi" w:hAnsiTheme="majorBidi" w:cstheme="majorBidi"/>
          <w:sz w:val="22"/>
          <w:szCs w:val="22"/>
          <w:lang w:val="cs-CZ"/>
        </w:rPr>
        <w:t xml:space="preserve">. </w:t>
      </w:r>
    </w:p>
    <w:p w:rsidR="00AE2F77" w:rsidRPr="00CF5E53" w:rsidRDefault="00AE2F77" w:rsidP="00AE2F77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Plasová, B. 2012. Zaměstnavatelé a nerovnováha mezi prací a rodinou. </w:t>
      </w:r>
      <w:r w:rsidRPr="00CF5E53">
        <w:rPr>
          <w:rFonts w:asciiTheme="majorBidi" w:hAnsiTheme="majorBidi" w:cstheme="majorBidi"/>
          <w:i/>
          <w:sz w:val="22"/>
          <w:szCs w:val="22"/>
          <w:lang w:val="cs-CZ"/>
        </w:rPr>
        <w:t>Disertační práce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>.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 xml:space="preserve"> Brno: MU, s.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95 – 118.</w:t>
      </w:r>
    </w:p>
    <w:p w:rsidR="003D00E5" w:rsidRDefault="003D00E5" w:rsidP="00616F9F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3D00E5">
        <w:rPr>
          <w:rFonts w:asciiTheme="majorBidi" w:hAnsiTheme="majorBidi" w:cstheme="majorBidi"/>
          <w:sz w:val="22"/>
          <w:szCs w:val="22"/>
          <w:lang w:val="cs-CZ"/>
        </w:rPr>
        <w:t>Vohlídalov</w:t>
      </w:r>
      <w:r w:rsidR="00616F9F">
        <w:rPr>
          <w:rFonts w:asciiTheme="majorBidi" w:hAnsiTheme="majorBidi" w:cstheme="majorBidi"/>
          <w:sz w:val="22"/>
          <w:szCs w:val="22"/>
          <w:lang w:val="cs-CZ"/>
        </w:rPr>
        <w:t>á, M., Formánková, L</w:t>
      </w:r>
      <w:r w:rsidRPr="003D00E5">
        <w:rPr>
          <w:rFonts w:asciiTheme="majorBidi" w:hAnsiTheme="majorBidi" w:cstheme="majorBidi"/>
          <w:sz w:val="22"/>
          <w:szCs w:val="22"/>
          <w:lang w:val="cs-CZ"/>
        </w:rPr>
        <w:t xml:space="preserve">. 2012. „Částečné úvazky v České republice: šance nebo riziko?“ </w:t>
      </w:r>
      <w:r w:rsidRPr="00616F9F">
        <w:rPr>
          <w:rFonts w:asciiTheme="majorBidi" w:hAnsiTheme="majorBidi" w:cstheme="majorBidi"/>
          <w:i/>
          <w:iCs/>
          <w:sz w:val="22"/>
          <w:szCs w:val="22"/>
          <w:lang w:val="cs-CZ"/>
        </w:rPr>
        <w:t>Fórum sociální politiky</w:t>
      </w:r>
      <w:r w:rsidRPr="003D00E5">
        <w:rPr>
          <w:rFonts w:asciiTheme="majorBidi" w:hAnsiTheme="majorBidi" w:cstheme="majorBidi"/>
          <w:sz w:val="22"/>
          <w:szCs w:val="22"/>
          <w:lang w:val="cs-CZ"/>
        </w:rPr>
        <w:t xml:space="preserve"> 6 (5): 17-21. </w:t>
      </w:r>
    </w:p>
    <w:p w:rsidR="00616F9F" w:rsidRPr="00CF5E53" w:rsidRDefault="00616F9F" w:rsidP="00616F9F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CF5E53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AE2F77" w:rsidRDefault="00AE2F77" w:rsidP="00D153E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>Hofäcker, D., König, S.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 2013 </w:t>
      </w:r>
      <w:r>
        <w:rPr>
          <w:rFonts w:asciiTheme="majorBidi" w:hAnsiTheme="majorBidi" w:cstheme="majorBidi"/>
          <w:sz w:val="22"/>
          <w:szCs w:val="22"/>
          <w:lang w:val="cs-CZ"/>
        </w:rPr>
        <w:t>„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>Flexibility and work</w:t>
      </w:r>
      <w:r w:rsidRPr="00D064DE">
        <w:rPr>
          <w:rFonts w:ascii="Cambria Math" w:hAnsi="Cambria Math" w:cs="Cambria Math"/>
          <w:sz w:val="22"/>
          <w:szCs w:val="22"/>
          <w:lang w:val="cs-CZ"/>
        </w:rPr>
        <w:t>‐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life conflict in times </w:t>
      </w:r>
      <w:r>
        <w:rPr>
          <w:rFonts w:asciiTheme="majorBidi" w:hAnsiTheme="majorBidi" w:cstheme="majorBidi"/>
          <w:sz w:val="22"/>
          <w:szCs w:val="22"/>
          <w:lang w:val="cs-CZ"/>
        </w:rPr>
        <w:t>of crisis: a gender perspective“.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35462C">
        <w:rPr>
          <w:rFonts w:asciiTheme="majorBidi" w:hAnsiTheme="majorBidi" w:cstheme="majorBidi"/>
          <w:i/>
          <w:sz w:val="22"/>
          <w:szCs w:val="22"/>
          <w:lang w:val="cs-CZ"/>
        </w:rPr>
        <w:t>International Journal of Sociology and Social Policy, 33 (9/10),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s. 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613 </w:t>
      </w:r>
      <w:r>
        <w:rPr>
          <w:rFonts w:asciiTheme="majorBidi" w:hAnsiTheme="majorBidi" w:cstheme="majorBidi"/>
          <w:sz w:val="22"/>
          <w:szCs w:val="22"/>
          <w:lang w:val="cs-CZ"/>
        </w:rPr>
        <w:t>–</w:t>
      </w:r>
      <w:r w:rsidRPr="00D064DE">
        <w:rPr>
          <w:rFonts w:asciiTheme="majorBidi" w:hAnsiTheme="majorBidi" w:cstheme="majorBidi"/>
          <w:sz w:val="22"/>
          <w:szCs w:val="22"/>
          <w:lang w:val="cs-CZ"/>
        </w:rPr>
        <w:t xml:space="preserve"> 635</w:t>
      </w:r>
    </w:p>
    <w:p w:rsidR="002F6045" w:rsidRPr="00CF5E53" w:rsidRDefault="002F6045" w:rsidP="00D153E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Formánková, L., H. Maříková, A. Křížková, R. Volejníčková. </w:t>
      </w:r>
      <w:r w:rsidRPr="00CF5E53">
        <w:rPr>
          <w:rFonts w:asciiTheme="majorBidi" w:hAnsiTheme="majorBidi" w:cstheme="majorBidi"/>
          <w:i/>
          <w:iCs/>
          <w:sz w:val="22"/>
          <w:szCs w:val="22"/>
          <w:lang w:val="cs-CZ"/>
        </w:rPr>
        <w:t>2015. Gender a rovnováha moci. Podpora rovného přístupu žen a mužů do řídicích pozic v sociálním a konvenčním podniku v České republice.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 Zpráva z výzkumu. Praha: Sociologický ústav AV ČR, v.v.i. </w:t>
      </w:r>
    </w:p>
    <w:p w:rsidR="005E67B9" w:rsidRPr="00CF5E53" w:rsidRDefault="005E67B9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>Formánková, L.</w:t>
      </w:r>
      <w:r w:rsidR="00D153EA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2015 </w:t>
      </w:r>
      <w:r w:rsidRPr="00D153EA">
        <w:rPr>
          <w:rFonts w:asciiTheme="majorBidi" w:hAnsiTheme="majorBidi" w:cstheme="majorBidi"/>
          <w:i/>
          <w:iCs/>
          <w:sz w:val="22"/>
          <w:szCs w:val="22"/>
          <w:lang w:val="cs-CZ"/>
        </w:rPr>
        <w:t>Jak na slaďování pracovního a soukromého života? Manuál pro firmy a organizace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. Praha: Technologická agentura ČR, 2015. C. Dostupný z: </w:t>
      </w:r>
      <w:hyperlink r:id="rId26" w:history="1">
        <w:r w:rsidR="00EF379A" w:rsidRPr="00245980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http://diverzita.soc.cas.cz/sites/diverzita.soc.cas.cz/files/jak_na_sladovani_web.pdf10</w:t>
        </w:r>
      </w:hyperlink>
      <w:r w:rsidR="00EF379A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</w:p>
    <w:p w:rsidR="00D153EA" w:rsidRDefault="00D153EA" w:rsidP="00D153E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EF379A">
        <w:rPr>
          <w:rFonts w:asciiTheme="majorBidi" w:hAnsiTheme="majorBidi" w:cstheme="majorBidi"/>
          <w:sz w:val="22"/>
          <w:szCs w:val="22"/>
          <w:lang w:val="cs-CZ"/>
        </w:rPr>
        <w:t xml:space="preserve">Formánková, L., R. Dudová, M. Vohlídalová. </w:t>
      </w:r>
      <w:r w:rsidRPr="002F6045">
        <w:rPr>
          <w:rFonts w:asciiTheme="majorBidi" w:hAnsiTheme="majorBidi" w:cstheme="majorBidi"/>
          <w:i/>
          <w:iCs/>
          <w:sz w:val="22"/>
          <w:szCs w:val="22"/>
          <w:lang w:val="cs-CZ"/>
        </w:rPr>
        <w:t>2011. Bariéry a možnosti využití flexibilních forem práce v ČR. Výzkumná sonda pro MPSV</w:t>
      </w:r>
      <w:r w:rsidRPr="00EF379A">
        <w:rPr>
          <w:rFonts w:asciiTheme="majorBidi" w:hAnsiTheme="majorBidi" w:cstheme="majorBidi"/>
          <w:sz w:val="22"/>
          <w:szCs w:val="22"/>
          <w:lang w:val="cs-CZ"/>
        </w:rPr>
        <w:t>. Praha: Sociologický ústav AV ČR, 150 s.</w:t>
      </w:r>
      <w:r>
        <w:rPr>
          <w:rFonts w:asciiTheme="majorBidi" w:hAnsiTheme="majorBidi" w:cstheme="majorBidi"/>
          <w:sz w:val="22"/>
          <w:szCs w:val="22"/>
          <w:lang w:val="cs-CZ"/>
        </w:rPr>
        <w:t xml:space="preserve"> Dostupné z: </w:t>
      </w:r>
      <w:hyperlink r:id="rId27" w:history="1">
        <w:r w:rsidRPr="00245980">
          <w:rPr>
            <w:rStyle w:val="Hypertextovodkaz"/>
            <w:rFonts w:asciiTheme="majorBidi" w:hAnsiTheme="majorBidi" w:cstheme="majorBidi"/>
            <w:sz w:val="22"/>
            <w:szCs w:val="22"/>
            <w:lang w:val="cs-CZ"/>
          </w:rPr>
          <w:t>http://www.mpsv.cz/files/clanky/13789/flexi_prace.pdf</w:t>
        </w:r>
      </w:hyperlink>
    </w:p>
    <w:p w:rsidR="00B675DC" w:rsidRPr="00CF5E53" w:rsidRDefault="00B675DC" w:rsidP="005C5D04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Maříková, H., A. Křížková, L. Formánková, M. Čermáková. 2015. </w:t>
      </w:r>
      <w:r w:rsidRPr="0035462C">
        <w:rPr>
          <w:rFonts w:asciiTheme="majorBidi" w:hAnsiTheme="majorBidi" w:cstheme="majorBidi"/>
          <w:i/>
          <w:sz w:val="22"/>
          <w:szCs w:val="22"/>
          <w:lang w:val="cs-CZ"/>
        </w:rPr>
        <w:t>Diverzita v praxi: Metodika řízení diverzity a slaďování pracovního a soukromého života na pracovišti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 xml:space="preserve">. Praha: SOÚ AV ČR. </w:t>
      </w:r>
    </w:p>
    <w:p w:rsidR="00AA2790" w:rsidRPr="00CF5E53" w:rsidRDefault="000478BD" w:rsidP="00742A7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CF5E53">
        <w:rPr>
          <w:rFonts w:asciiTheme="majorBidi" w:hAnsiTheme="majorBidi" w:cstheme="majorBidi"/>
          <w:sz w:val="22"/>
          <w:szCs w:val="22"/>
          <w:lang w:val="cs-CZ"/>
        </w:rPr>
        <w:t>Davis, A. E.; Kalleberg, A. L. 2006.“Family-Friendly Organisations?Work and Family Programs in the 1990s.”</w:t>
      </w:r>
      <w:r w:rsidRPr="00CF5E53">
        <w:rPr>
          <w:rFonts w:asciiTheme="majorBidi" w:hAnsiTheme="majorBidi" w:cstheme="majorBidi"/>
          <w:i/>
          <w:sz w:val="22"/>
          <w:szCs w:val="22"/>
          <w:lang w:val="cs-CZ"/>
        </w:rPr>
        <w:t>Work and Occupations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>, 33</w:t>
      </w:r>
      <w:r w:rsidR="00D153EA">
        <w:rPr>
          <w:rFonts w:asciiTheme="majorBidi" w:hAnsiTheme="majorBidi" w:cstheme="majorBidi"/>
          <w:sz w:val="22"/>
          <w:szCs w:val="22"/>
          <w:lang w:val="cs-CZ"/>
        </w:rPr>
        <w:t xml:space="preserve"> (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>2</w:t>
      </w:r>
      <w:r w:rsidR="00742A7A">
        <w:rPr>
          <w:rFonts w:asciiTheme="majorBidi" w:hAnsiTheme="majorBidi" w:cstheme="majorBidi"/>
          <w:sz w:val="22"/>
          <w:szCs w:val="22"/>
          <w:lang w:val="cs-CZ"/>
        </w:rPr>
        <w:t xml:space="preserve">), s. </w:t>
      </w:r>
      <w:r w:rsidRPr="00CF5E53">
        <w:rPr>
          <w:rFonts w:asciiTheme="majorBidi" w:hAnsiTheme="majorBidi" w:cstheme="majorBidi"/>
          <w:sz w:val="22"/>
          <w:szCs w:val="22"/>
          <w:lang w:val="cs-CZ"/>
        </w:rPr>
        <w:t>191 – 216</w:t>
      </w:r>
      <w:r w:rsidR="00742A7A">
        <w:rPr>
          <w:rFonts w:asciiTheme="majorBidi" w:hAnsiTheme="majorBidi" w:cstheme="majorBidi"/>
          <w:sz w:val="22"/>
          <w:szCs w:val="22"/>
          <w:lang w:val="cs-CZ"/>
        </w:rPr>
        <w:t>.</w:t>
      </w:r>
    </w:p>
    <w:p w:rsidR="002B13EF" w:rsidRPr="00D410E4" w:rsidRDefault="002B13EF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180959" w:rsidRPr="00180959" w:rsidRDefault="00180959" w:rsidP="00901907">
      <w:pPr>
        <w:pStyle w:val="Normln1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AE2F77" w:rsidP="00AE2F77">
      <w:pPr>
        <w:pStyle w:val="Normln1"/>
        <w:numPr>
          <w:ilvl w:val="0"/>
          <w:numId w:val="9"/>
        </w:numPr>
        <w:ind w:left="0" w:firstLine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b/>
          <w:sz w:val="22"/>
          <w:szCs w:val="22"/>
          <w:lang w:val="cs-CZ"/>
        </w:rPr>
        <w:t>Volby a p</w:t>
      </w:r>
      <w:r w:rsidR="0035462C" w:rsidRPr="00D410E4">
        <w:rPr>
          <w:rFonts w:asciiTheme="majorBidi" w:hAnsiTheme="majorBidi" w:cstheme="majorBidi"/>
          <w:b/>
          <w:sz w:val="22"/>
          <w:szCs w:val="22"/>
          <w:lang w:val="cs-CZ"/>
        </w:rPr>
        <w:t>reference</w:t>
      </w:r>
      <w:r w:rsidR="0035462C">
        <w:rPr>
          <w:rFonts w:asciiTheme="majorBidi" w:hAnsiTheme="majorBidi" w:cstheme="majorBidi"/>
          <w:b/>
          <w:sz w:val="22"/>
          <w:szCs w:val="22"/>
          <w:lang w:val="cs-CZ"/>
        </w:rPr>
        <w:t xml:space="preserve"> v oblasti péče a práce</w:t>
      </w:r>
      <w:r w:rsidR="00081D5E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>18</w:t>
      </w:r>
      <w:r w:rsidR="00847D6D" w:rsidRPr="00D410E4">
        <w:rPr>
          <w:rFonts w:asciiTheme="majorBidi" w:hAnsiTheme="majorBidi" w:cstheme="majorBidi"/>
          <w:b/>
          <w:sz w:val="22"/>
          <w:szCs w:val="22"/>
          <w:lang w:val="cs-CZ"/>
        </w:rPr>
        <w:t>.4.</w:t>
      </w:r>
    </w:p>
    <w:p w:rsidR="00AA2790" w:rsidRPr="00F42936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sz w:val="22"/>
          <w:szCs w:val="22"/>
          <w:lang w:val="cs-CZ"/>
        </w:rPr>
        <w:t>(přednášející Lenka Formánková)</w:t>
      </w:r>
    </w:p>
    <w:p w:rsidR="00D1099B" w:rsidRPr="00F42936" w:rsidRDefault="00D1099B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F42936" w:rsidRDefault="000478BD" w:rsidP="002D0A5A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Mirko-sociální teorie - preferenční teorie (Hakim) a její kritika, preference ve vztahu k rolím mužů a žen v české společnosti, rozpor mezi preferencemi a realitou. Preference ve vztahu k politikám v ČR, vliv kulturních a strukturálních podmínek na preference, institucionální determinismus. </w:t>
      </w:r>
    </w:p>
    <w:p w:rsidR="00AA2790" w:rsidRPr="00F42936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sz w:val="22"/>
          <w:szCs w:val="22"/>
          <w:lang w:val="cs-CZ"/>
        </w:rPr>
        <w:t xml:space="preserve">Opatření sociálního státu vs. životní strategie a preference. </w:t>
      </w:r>
      <w:r w:rsidR="007465C4" w:rsidRPr="007465C4">
        <w:rPr>
          <w:rFonts w:asciiTheme="majorBidi" w:hAnsiTheme="majorBidi" w:cstheme="majorBidi"/>
          <w:sz w:val="22"/>
          <w:szCs w:val="22"/>
          <w:lang w:val="cs-CZ"/>
        </w:rPr>
        <w:t>Ženy ve specifické situaci – sólo matky.</w:t>
      </w:r>
      <w:r w:rsidR="0032753C" w:rsidRPr="0032753C">
        <w:rPr>
          <w:lang w:val="cs-CZ"/>
        </w:rPr>
        <w:t xml:space="preserve"> </w:t>
      </w:r>
      <w:r w:rsidR="0032753C" w:rsidRPr="0032753C">
        <w:rPr>
          <w:rFonts w:asciiTheme="majorBidi" w:hAnsiTheme="majorBidi" w:cstheme="majorBidi"/>
          <w:sz w:val="22"/>
          <w:szCs w:val="22"/>
          <w:lang w:val="cs-CZ"/>
        </w:rPr>
        <w:t>genderové kulturní teorie sociální politiky a sociálního státu, promítání kulturních norem do institucionálního nastavení – kultura vs. instituce.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highlight w:val="yellow"/>
          <w:lang w:val="cs-CZ"/>
        </w:rPr>
      </w:pPr>
    </w:p>
    <w:p w:rsidR="00AA2790" w:rsidRDefault="000478BD" w:rsidP="0018408B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18408B">
        <w:rPr>
          <w:rFonts w:asciiTheme="majorBidi" w:hAnsiTheme="majorBidi" w:cstheme="majorBidi"/>
          <w:b/>
          <w:sz w:val="22"/>
          <w:szCs w:val="22"/>
          <w:lang w:val="cs-CZ"/>
        </w:rPr>
        <w:t xml:space="preserve">Seminární příprava: </w:t>
      </w:r>
      <w:r w:rsidRPr="0018408B">
        <w:rPr>
          <w:rFonts w:asciiTheme="majorBidi" w:hAnsiTheme="majorBidi" w:cstheme="majorBidi"/>
          <w:i/>
          <w:sz w:val="22"/>
          <w:szCs w:val="22"/>
          <w:lang w:val="cs-CZ"/>
        </w:rPr>
        <w:t>Do jaké míry</w:t>
      </w:r>
      <w:r w:rsidR="006E0238">
        <w:rPr>
          <w:rFonts w:asciiTheme="majorBidi" w:hAnsiTheme="majorBidi" w:cstheme="majorBidi"/>
          <w:i/>
          <w:sz w:val="22"/>
          <w:szCs w:val="22"/>
          <w:lang w:val="cs-CZ"/>
        </w:rPr>
        <w:t xml:space="preserve"> jsou</w:t>
      </w:r>
      <w:r w:rsidRPr="0018408B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="0018408B" w:rsidRPr="0018408B">
        <w:rPr>
          <w:rFonts w:asciiTheme="majorBidi" w:hAnsiTheme="majorBidi" w:cstheme="majorBidi"/>
          <w:i/>
          <w:sz w:val="22"/>
          <w:szCs w:val="22"/>
          <w:lang w:val="cs-CZ"/>
        </w:rPr>
        <w:t xml:space="preserve">životní dráhy </w:t>
      </w:r>
      <w:r w:rsidRPr="0018408B">
        <w:rPr>
          <w:rFonts w:asciiTheme="majorBidi" w:hAnsiTheme="majorBidi" w:cstheme="majorBidi"/>
          <w:i/>
          <w:sz w:val="22"/>
          <w:szCs w:val="22"/>
          <w:lang w:val="cs-CZ"/>
        </w:rPr>
        <w:t>žen a mužů ovlivněny ko</w:t>
      </w:r>
      <w:r w:rsidR="002D0A5A" w:rsidRPr="0018408B">
        <w:rPr>
          <w:rFonts w:asciiTheme="majorBidi" w:hAnsiTheme="majorBidi" w:cstheme="majorBidi"/>
          <w:i/>
          <w:sz w:val="22"/>
          <w:szCs w:val="22"/>
          <w:lang w:val="cs-CZ"/>
        </w:rPr>
        <w:t>ntextem trhu práce a politik? Jaké jsou preference</w:t>
      </w:r>
      <w:r w:rsidRPr="0018408B">
        <w:rPr>
          <w:rFonts w:asciiTheme="majorBidi" w:hAnsiTheme="majorBidi" w:cstheme="majorBidi"/>
          <w:i/>
          <w:sz w:val="22"/>
          <w:szCs w:val="22"/>
          <w:lang w:val="cs-CZ"/>
        </w:rPr>
        <w:t xml:space="preserve"> v oblasti slaďování </w:t>
      </w:r>
      <w:r w:rsidRPr="00E00A14">
        <w:rPr>
          <w:rFonts w:asciiTheme="majorBidi" w:hAnsiTheme="majorBidi" w:cstheme="majorBidi"/>
          <w:i/>
          <w:sz w:val="22"/>
          <w:szCs w:val="22"/>
          <w:lang w:val="cs-CZ"/>
        </w:rPr>
        <w:t>práce a rodiny u českých žen?</w:t>
      </w:r>
    </w:p>
    <w:p w:rsidR="0032753C" w:rsidRPr="00E00A14" w:rsidRDefault="0032753C" w:rsidP="0018408B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</w:p>
    <w:p w:rsidR="00AA2790" w:rsidRPr="00266CF0" w:rsidRDefault="000478BD" w:rsidP="00EF3B39">
      <w:pPr>
        <w:pStyle w:val="Normln1"/>
        <w:contextualSpacing w:val="0"/>
        <w:rPr>
          <w:rFonts w:asciiTheme="majorBidi" w:hAnsiTheme="majorBidi" w:cstheme="majorBidi"/>
          <w:i/>
          <w:sz w:val="22"/>
          <w:szCs w:val="22"/>
          <w:lang w:val="cs-CZ"/>
        </w:rPr>
      </w:pPr>
      <w:r w:rsidRPr="00266CF0">
        <w:rPr>
          <w:rFonts w:asciiTheme="majorBidi" w:hAnsiTheme="majorBidi" w:cstheme="majorBidi"/>
          <w:i/>
          <w:sz w:val="22"/>
          <w:szCs w:val="22"/>
          <w:lang w:val="cs-CZ"/>
        </w:rPr>
        <w:t>Texty (viz níže):</w:t>
      </w:r>
      <w:r w:rsidR="00EF3B39" w:rsidRPr="00266CF0">
        <w:rPr>
          <w:rFonts w:asciiTheme="majorBidi" w:hAnsiTheme="majorBidi" w:cstheme="majorBidi"/>
          <w:i/>
          <w:sz w:val="22"/>
          <w:szCs w:val="22"/>
          <w:lang w:val="cs-CZ"/>
        </w:rPr>
        <w:t>Rabušic, L</w:t>
      </w:r>
      <w:r w:rsidR="00204C79" w:rsidRPr="00266CF0">
        <w:rPr>
          <w:rFonts w:asciiTheme="majorBidi" w:hAnsiTheme="majorBidi" w:cstheme="majorBidi"/>
          <w:i/>
          <w:sz w:val="22"/>
          <w:szCs w:val="22"/>
          <w:lang w:val="cs-CZ"/>
        </w:rPr>
        <w:t>. Chromkova-Manea, B. E. 2007, Duncan, S., Irwin, S. 2004</w:t>
      </w:r>
      <w:r w:rsidR="00266CF0" w:rsidRPr="00266CF0">
        <w:rPr>
          <w:rFonts w:asciiTheme="majorBidi" w:hAnsiTheme="majorBidi" w:cstheme="majorBidi"/>
          <w:i/>
          <w:sz w:val="22"/>
          <w:szCs w:val="22"/>
          <w:lang w:val="cs-CZ"/>
        </w:rPr>
        <w:t>, Hašková, H. 2014.</w:t>
      </w:r>
    </w:p>
    <w:p w:rsidR="00CF5E53" w:rsidRPr="0018408B" w:rsidRDefault="00CF5E53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18408B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8408B">
        <w:rPr>
          <w:rFonts w:asciiTheme="majorBidi" w:hAnsiTheme="majorBidi" w:cstheme="majorBidi"/>
          <w:b/>
          <w:sz w:val="22"/>
          <w:szCs w:val="22"/>
          <w:lang w:val="cs-CZ"/>
        </w:rPr>
        <w:t>Literatura:</w:t>
      </w:r>
    </w:p>
    <w:p w:rsidR="00AA2790" w:rsidRPr="00F42936" w:rsidRDefault="000478BD" w:rsidP="005C5D04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F42936">
        <w:rPr>
          <w:rFonts w:asciiTheme="majorBidi" w:hAnsiTheme="majorBidi" w:cstheme="majorBidi"/>
          <w:i/>
          <w:sz w:val="22"/>
          <w:szCs w:val="22"/>
          <w:lang w:val="cs-CZ"/>
        </w:rPr>
        <w:t>Povinná (</w:t>
      </w:r>
      <w:r w:rsidR="00266CF0">
        <w:rPr>
          <w:rFonts w:asciiTheme="majorBidi" w:hAnsiTheme="majorBidi" w:cstheme="majorBidi"/>
          <w:i/>
          <w:sz w:val="22"/>
          <w:szCs w:val="22"/>
          <w:lang w:val="cs-CZ"/>
        </w:rPr>
        <w:t>110</w:t>
      </w:r>
      <w:r w:rsidRPr="00F42936">
        <w:rPr>
          <w:rFonts w:asciiTheme="majorBidi" w:hAnsiTheme="majorBidi" w:cstheme="majorBidi"/>
          <w:i/>
          <w:sz w:val="22"/>
          <w:szCs w:val="22"/>
          <w:lang w:val="cs-CZ"/>
        </w:rPr>
        <w:t xml:space="preserve"> s.):</w:t>
      </w:r>
    </w:p>
    <w:p w:rsidR="00AE2F77" w:rsidRDefault="00AE2F77" w:rsidP="00AE2F77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616F9F">
        <w:rPr>
          <w:rFonts w:asciiTheme="majorBidi" w:hAnsiTheme="majorBidi" w:cstheme="majorBidi"/>
          <w:sz w:val="22"/>
          <w:szCs w:val="22"/>
          <w:lang w:val="cs-CZ"/>
        </w:rPr>
        <w:t>Hašková, H. 2014</w:t>
      </w:r>
      <w:r>
        <w:rPr>
          <w:rFonts w:asciiTheme="majorBidi" w:hAnsiTheme="majorBidi" w:cstheme="majorBidi"/>
          <w:sz w:val="22"/>
          <w:szCs w:val="22"/>
          <w:lang w:val="cs-CZ"/>
        </w:rPr>
        <w:t>.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„Načasování a kombinování práce péče o malé děti</w:t>
      </w:r>
      <w:r>
        <w:rPr>
          <w:rFonts w:asciiTheme="majorBidi" w:hAnsiTheme="majorBidi" w:cstheme="majorBidi"/>
          <w:sz w:val="22"/>
          <w:szCs w:val="22"/>
          <w:lang w:val="cs-CZ"/>
        </w:rPr>
        <w:t>.“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In: H. Hašková (ed.) </w:t>
      </w:r>
      <w:r w:rsidRPr="00C36B1E">
        <w:rPr>
          <w:rFonts w:asciiTheme="majorBidi" w:hAnsiTheme="majorBidi" w:cstheme="majorBidi"/>
          <w:i/>
          <w:sz w:val="22"/>
          <w:szCs w:val="22"/>
          <w:lang w:val="cs-CZ"/>
        </w:rPr>
        <w:t>Vlastní cestou? Životní dráhy v pozdně moderní společnosti.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 xml:space="preserve"> Praha: SLON - Sociologické nakladatelství / Sociologický ústav AV ČR, v.v.i.</w:t>
      </w:r>
      <w:r>
        <w:rPr>
          <w:rFonts w:asciiTheme="majorBidi" w:hAnsiTheme="majorBidi" w:cstheme="majorBidi"/>
          <w:sz w:val="22"/>
          <w:szCs w:val="22"/>
          <w:lang w:val="cs-CZ"/>
        </w:rPr>
        <w:t>, s.</w:t>
      </w:r>
      <w:r w:rsidRPr="00616F9F">
        <w:rPr>
          <w:rFonts w:asciiTheme="majorBidi" w:hAnsiTheme="majorBidi" w:cstheme="majorBidi"/>
          <w:sz w:val="22"/>
          <w:szCs w:val="22"/>
          <w:lang w:val="cs-CZ"/>
        </w:rPr>
        <w:t>183-204.</w:t>
      </w:r>
    </w:p>
    <w:p w:rsidR="0018408B" w:rsidRPr="00040AF0" w:rsidRDefault="0018408B" w:rsidP="0018408B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Crompton, R., C. Lyonette. 2005. „The new gender essentialism – domestic and family ‘choices’ and their relation to attitudes“. </w:t>
      </w:r>
      <w:r w:rsidRPr="00040AF0">
        <w:rPr>
          <w:rFonts w:asciiTheme="majorBidi" w:hAnsiTheme="majorBidi" w:cstheme="majorBidi"/>
          <w:i/>
          <w:sz w:val="22"/>
          <w:szCs w:val="22"/>
          <w:lang w:val="cs-CZ"/>
        </w:rPr>
        <w:t>The British Journal of Sociology</w:t>
      </w:r>
      <w:r w:rsidRPr="00040AF0">
        <w:rPr>
          <w:rFonts w:asciiTheme="majorBidi" w:hAnsiTheme="majorBidi" w:cstheme="majorBidi"/>
          <w:sz w:val="22"/>
          <w:szCs w:val="22"/>
          <w:lang w:val="cs-CZ"/>
        </w:rPr>
        <w:t>, Vol. 56 (4)</w:t>
      </w:r>
      <w:r w:rsidR="0035462C" w:rsidRPr="00040AF0">
        <w:rPr>
          <w:rFonts w:asciiTheme="majorBidi" w:hAnsiTheme="majorBidi" w:cstheme="majorBidi"/>
          <w:sz w:val="22"/>
          <w:szCs w:val="22"/>
          <w:lang w:val="cs-CZ"/>
        </w:rPr>
        <w:t>, s.</w:t>
      </w: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 601–620.</w:t>
      </w:r>
    </w:p>
    <w:p w:rsidR="0018408B" w:rsidRPr="00040AF0" w:rsidRDefault="0018408B" w:rsidP="0018408B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Hakim, C. 2006. „Women, Careers, and Work-life Preferences.“ </w:t>
      </w:r>
      <w:r w:rsidRPr="00040AF0">
        <w:rPr>
          <w:rFonts w:asciiTheme="majorBidi" w:hAnsiTheme="majorBidi" w:cstheme="majorBidi"/>
          <w:i/>
          <w:sz w:val="22"/>
          <w:szCs w:val="22"/>
          <w:lang w:val="cs-CZ"/>
        </w:rPr>
        <w:t>British Journal of Guidance &amp; Counselling</w:t>
      </w: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 34 (3), </w:t>
      </w:r>
      <w:r w:rsidR="0035462C" w:rsidRPr="00040AF0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040AF0">
        <w:rPr>
          <w:rFonts w:asciiTheme="majorBidi" w:hAnsiTheme="majorBidi" w:cstheme="majorBidi"/>
          <w:sz w:val="22"/>
          <w:szCs w:val="22"/>
          <w:lang w:val="cs-CZ"/>
        </w:rPr>
        <w:t>. 279–294.</w:t>
      </w:r>
    </w:p>
    <w:p w:rsidR="00AA2790" w:rsidRPr="00040AF0" w:rsidRDefault="0018408B" w:rsidP="0018408B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Rabušic, L. Chromkova-Manea, B. E. 2007. Preferenční teorie Hakimové v českém kontextu. </w:t>
      </w:r>
      <w:r w:rsidR="0035462C" w:rsidRPr="00EF3B39">
        <w:rPr>
          <w:rFonts w:asciiTheme="majorBidi" w:hAnsiTheme="majorBidi" w:cstheme="majorBidi"/>
          <w:i/>
          <w:iCs/>
          <w:sz w:val="22"/>
          <w:szCs w:val="22"/>
          <w:lang w:val="cs-CZ"/>
        </w:rPr>
        <w:t>Demografie 49</w:t>
      </w:r>
      <w:r w:rsidR="00EF3B39" w:rsidRPr="00EF3B39">
        <w:rPr>
          <w:rFonts w:asciiTheme="majorBidi" w:hAnsiTheme="majorBidi" w:cstheme="majorBidi"/>
          <w:i/>
          <w:iCs/>
          <w:sz w:val="22"/>
          <w:szCs w:val="22"/>
          <w:lang w:val="cs-CZ"/>
        </w:rPr>
        <w:t xml:space="preserve"> </w:t>
      </w:r>
      <w:r w:rsidR="0035462C" w:rsidRPr="00EF3B39">
        <w:rPr>
          <w:rFonts w:asciiTheme="majorBidi" w:hAnsiTheme="majorBidi" w:cstheme="majorBidi"/>
          <w:i/>
          <w:iCs/>
          <w:sz w:val="22"/>
          <w:szCs w:val="22"/>
          <w:lang w:val="cs-CZ"/>
        </w:rPr>
        <w:t>(2),</w:t>
      </w:r>
      <w:r w:rsidR="0035462C" w:rsidRPr="00040AF0">
        <w:rPr>
          <w:rFonts w:asciiTheme="majorBidi" w:hAnsiTheme="majorBidi" w:cstheme="majorBidi"/>
          <w:sz w:val="22"/>
          <w:szCs w:val="22"/>
          <w:lang w:val="cs-CZ"/>
        </w:rPr>
        <w:t xml:space="preserve"> s.</w:t>
      </w:r>
      <w:r w:rsidRPr="00040AF0">
        <w:rPr>
          <w:rFonts w:asciiTheme="majorBidi" w:hAnsiTheme="majorBidi" w:cstheme="majorBidi"/>
          <w:sz w:val="22"/>
          <w:szCs w:val="22"/>
          <w:lang w:val="cs-CZ"/>
        </w:rPr>
        <w:t xml:space="preserve"> 46-55. – ve studijních materiálech v angličtině. </w:t>
      </w:r>
    </w:p>
    <w:p w:rsidR="00040AF0" w:rsidRPr="00287740" w:rsidRDefault="00040AF0" w:rsidP="00040AF0">
      <w:pPr>
        <w:rPr>
          <w:rFonts w:asciiTheme="majorBidi" w:hAnsiTheme="majorBidi" w:cstheme="majorBidi"/>
          <w:sz w:val="22"/>
          <w:szCs w:val="22"/>
        </w:rPr>
      </w:pPr>
      <w:r w:rsidRPr="00287740">
        <w:rPr>
          <w:rFonts w:asciiTheme="majorBidi" w:hAnsiTheme="majorBidi" w:cstheme="majorBidi"/>
          <w:sz w:val="22"/>
          <w:szCs w:val="22"/>
        </w:rPr>
        <w:t>Duncan, S., Irwin, S. 2004. “The Social Patterning of Values and Rationalities: Mothers’</w:t>
      </w:r>
    </w:p>
    <w:p w:rsidR="00040AF0" w:rsidRPr="00287740" w:rsidRDefault="00040AF0" w:rsidP="00040AF0">
      <w:pPr>
        <w:rPr>
          <w:rFonts w:asciiTheme="majorBidi" w:hAnsiTheme="majorBidi" w:cstheme="majorBidi"/>
          <w:sz w:val="22"/>
          <w:szCs w:val="22"/>
        </w:rPr>
      </w:pPr>
      <w:r w:rsidRPr="00287740">
        <w:rPr>
          <w:rFonts w:asciiTheme="majorBidi" w:hAnsiTheme="majorBidi" w:cstheme="majorBidi"/>
          <w:sz w:val="22"/>
          <w:szCs w:val="22"/>
        </w:rPr>
        <w:t xml:space="preserve">Choices in Combining Caring and Employment.” </w:t>
      </w:r>
      <w:r w:rsidRPr="00287740">
        <w:rPr>
          <w:rFonts w:asciiTheme="majorBidi" w:hAnsiTheme="majorBidi" w:cstheme="majorBidi"/>
          <w:i/>
          <w:iCs/>
          <w:sz w:val="22"/>
          <w:szCs w:val="22"/>
        </w:rPr>
        <w:t>Social Policy &amp; Society 3(4)</w:t>
      </w:r>
      <w:r w:rsidRPr="00287740">
        <w:rPr>
          <w:rFonts w:asciiTheme="majorBidi" w:hAnsiTheme="majorBidi" w:cstheme="majorBidi"/>
          <w:sz w:val="22"/>
          <w:szCs w:val="22"/>
        </w:rPr>
        <w:t>, s.</w:t>
      </w:r>
      <w:r w:rsidR="00287740" w:rsidRPr="00287740">
        <w:rPr>
          <w:rFonts w:asciiTheme="majorBidi" w:hAnsiTheme="majorBidi" w:cstheme="majorBidi"/>
          <w:sz w:val="22"/>
          <w:szCs w:val="22"/>
        </w:rPr>
        <w:t xml:space="preserve"> </w:t>
      </w:r>
      <w:r w:rsidRPr="00287740">
        <w:rPr>
          <w:rFonts w:asciiTheme="majorBidi" w:hAnsiTheme="majorBidi" w:cstheme="majorBidi"/>
          <w:sz w:val="22"/>
          <w:szCs w:val="22"/>
        </w:rPr>
        <w:t>391–399.</w:t>
      </w:r>
    </w:p>
    <w:p w:rsidR="00081D5E" w:rsidRPr="00040AF0" w:rsidRDefault="00081D5E" w:rsidP="00040AF0">
      <w:pPr>
        <w:pStyle w:val="Normln1"/>
        <w:contextualSpacing w:val="0"/>
        <w:rPr>
          <w:rFonts w:asciiTheme="majorBidi" w:hAnsiTheme="majorBidi" w:cstheme="majorBidi"/>
          <w:color w:val="auto"/>
          <w:sz w:val="22"/>
          <w:szCs w:val="22"/>
          <w:lang w:val="cs-CZ"/>
        </w:rPr>
      </w:pPr>
      <w:r w:rsidRPr="00040AF0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Chaloupková, J., Šalamounová, P. 2004. </w:t>
      </w:r>
      <w:r w:rsidRPr="00040AF0">
        <w:rPr>
          <w:rFonts w:asciiTheme="majorBidi" w:hAnsiTheme="majorBidi" w:cstheme="majorBidi"/>
          <w:i/>
          <w:color w:val="auto"/>
          <w:sz w:val="22"/>
          <w:szCs w:val="22"/>
          <w:lang w:val="cs-CZ"/>
        </w:rPr>
        <w:t>Postoje k manželství, rodičovství a k rolím v rodině v České republice a v Evropě.</w:t>
      </w:r>
      <w:r w:rsidRPr="00040AF0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 Sociologický ústav AV ČR. </w:t>
      </w:r>
      <w:r w:rsidR="0035462C" w:rsidRPr="00040AF0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s. </w:t>
      </w:r>
      <w:r w:rsidRPr="00040AF0">
        <w:rPr>
          <w:rFonts w:asciiTheme="majorBidi" w:hAnsiTheme="majorBidi" w:cstheme="majorBidi"/>
          <w:color w:val="auto"/>
          <w:sz w:val="22"/>
          <w:szCs w:val="22"/>
          <w:lang w:val="cs-CZ"/>
        </w:rPr>
        <w:t xml:space="preserve">30-49. </w:t>
      </w:r>
    </w:p>
    <w:p w:rsidR="0076664A" w:rsidRDefault="0076664A">
      <w:pPr>
        <w:pStyle w:val="Normln1"/>
        <w:contextualSpacing w:val="0"/>
        <w:rPr>
          <w:rFonts w:ascii="Verdana" w:eastAsiaTheme="minorEastAsia" w:hAnsi="Verdana" w:cstheme="minorBidi"/>
          <w:b/>
          <w:bCs/>
          <w:color w:val="4F4F4F"/>
          <w:sz w:val="17"/>
          <w:szCs w:val="17"/>
          <w:shd w:val="clear" w:color="auto" w:fill="FFFFFF"/>
          <w:lang w:val="cs-CZ"/>
        </w:rPr>
      </w:pPr>
    </w:p>
    <w:p w:rsidR="00AA2790" w:rsidRPr="001F0912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i/>
          <w:sz w:val="22"/>
          <w:szCs w:val="22"/>
          <w:lang w:val="cs-CZ"/>
        </w:rPr>
        <w:t>Doporučená:</w:t>
      </w:r>
    </w:p>
    <w:p w:rsidR="00AA2790" w:rsidRPr="001F0912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Bartáková, H. 2008. Problémy přechodu žen na trh práce po rodičovské dovolené. In Sirovátka, T., Hora, O. eds. </w:t>
      </w:r>
      <w:r w:rsidRPr="001F0912">
        <w:rPr>
          <w:rFonts w:asciiTheme="majorBidi" w:hAnsiTheme="majorBidi" w:cstheme="majorBidi"/>
          <w:i/>
          <w:sz w:val="22"/>
          <w:szCs w:val="22"/>
          <w:lang w:val="cs-CZ"/>
        </w:rPr>
        <w:t>Rodina, děti a zaměstnání v české společnosti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. Boskovice/Brno: František Šalé-Albert. </w:t>
      </w:r>
      <w:r w:rsidR="002420A2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>. 175-206.</w:t>
      </w:r>
    </w:p>
    <w:p w:rsidR="00AA2790" w:rsidRPr="001F0912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>Crompton, R., F. Harris. 1998, „Explaining women’s employment patterns: ‘orientations to work’ revised.“</w:t>
      </w:r>
      <w:r w:rsidRPr="001F0912">
        <w:rPr>
          <w:rFonts w:asciiTheme="majorBidi" w:hAnsiTheme="majorBidi" w:cstheme="majorBidi"/>
          <w:i/>
          <w:sz w:val="22"/>
          <w:szCs w:val="22"/>
          <w:lang w:val="cs-CZ"/>
        </w:rPr>
        <w:t>British Journal of Sociology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 Vol. 49 (1): 118–136.</w:t>
      </w:r>
    </w:p>
    <w:p w:rsidR="001F0912" w:rsidRPr="001F0912" w:rsidRDefault="000478BD" w:rsidP="001F0912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Duncan, S. 2007. “Mothers´ Work-Life Balance: individualized preferences or cultural construction?“In </w:t>
      </w:r>
      <w:r w:rsidRPr="001F0912">
        <w:rPr>
          <w:rFonts w:asciiTheme="majorBidi" w:hAnsiTheme="majorBidi" w:cstheme="majorBidi"/>
          <w:i/>
          <w:sz w:val="22"/>
          <w:szCs w:val="22"/>
          <w:lang w:val="cs-CZ"/>
        </w:rPr>
        <w:t>Gender Divisions and Working Time in the New Economy.Changing Patterns of Work, Care and Public Policy in Europe and North America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, ed. Diane Perrons, Colette Fagan, </w:t>
      </w:r>
      <w:r w:rsidR="001F0912" w:rsidRPr="001F0912">
        <w:rPr>
          <w:rFonts w:asciiTheme="majorBidi" w:hAnsiTheme="majorBidi" w:cstheme="majorBidi"/>
          <w:sz w:val="22"/>
          <w:szCs w:val="22"/>
          <w:lang w:val="cs-CZ"/>
        </w:rPr>
        <w:t xml:space="preserve">Hakim, C. 2000. </w:t>
      </w:r>
      <w:r w:rsidR="001F0912" w:rsidRPr="001F0912">
        <w:rPr>
          <w:rFonts w:asciiTheme="majorBidi" w:hAnsiTheme="majorBidi" w:cstheme="majorBidi"/>
          <w:i/>
          <w:sz w:val="22"/>
          <w:szCs w:val="22"/>
          <w:lang w:val="cs-CZ"/>
        </w:rPr>
        <w:t>Work-Lifestyle</w:t>
      </w:r>
      <w:r w:rsidR="001F0912">
        <w:rPr>
          <w:rFonts w:asciiTheme="majorBidi" w:hAnsiTheme="majorBidi" w:cstheme="majorBidi"/>
          <w:i/>
          <w:sz w:val="22"/>
          <w:szCs w:val="22"/>
          <w:lang w:val="cs-CZ"/>
        </w:rPr>
        <w:t xml:space="preserve"> </w:t>
      </w:r>
      <w:r w:rsidR="001F0912" w:rsidRPr="001F0912">
        <w:rPr>
          <w:rFonts w:asciiTheme="majorBidi" w:hAnsiTheme="majorBidi" w:cstheme="majorBidi"/>
          <w:i/>
          <w:sz w:val="22"/>
          <w:szCs w:val="22"/>
          <w:lang w:val="cs-CZ"/>
        </w:rPr>
        <w:t>Choices in the 21st Century – Preference Theory</w:t>
      </w:r>
      <w:r w:rsidR="001F0912" w:rsidRPr="001F0912">
        <w:rPr>
          <w:rFonts w:asciiTheme="majorBidi" w:hAnsiTheme="majorBidi" w:cstheme="majorBidi"/>
          <w:sz w:val="22"/>
          <w:szCs w:val="22"/>
          <w:lang w:val="cs-CZ"/>
        </w:rPr>
        <w:t>. New York: Oxford University Press. kapitoly 72-83, 155-192, 223-275.</w:t>
      </w:r>
    </w:p>
    <w:p w:rsidR="00AA2790" w:rsidRPr="001F0912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McDowell Linda, Kath Ray, andKevin Ward, 127-47. Cheltenham, Northampton: Edward Elgar. </w:t>
      </w:r>
      <w:r w:rsidR="005B4245">
        <w:rPr>
          <w:rFonts w:asciiTheme="majorBidi" w:hAnsiTheme="majorBidi" w:cstheme="majorBidi"/>
          <w:sz w:val="22"/>
          <w:szCs w:val="22"/>
          <w:lang w:val="cs-CZ"/>
        </w:rPr>
        <w:t>s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>. 127-147.</w:t>
      </w:r>
    </w:p>
    <w:p w:rsidR="001F0912" w:rsidRDefault="001F0912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>Křížková, A., H., Maříková, H., Hašková, L., Formánková. 2011. Pracovní dráhy žen v České republice. Praha: SLON, s. 258.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1F0912">
        <w:rPr>
          <w:rFonts w:asciiTheme="majorBidi" w:hAnsiTheme="majorBidi" w:cstheme="majorBidi"/>
          <w:sz w:val="22"/>
          <w:szCs w:val="22"/>
          <w:lang w:val="cs-CZ"/>
        </w:rPr>
        <w:t>Maříková, H. 2008. „Mateřství, rodina a práce z pohledu matek malých dětí."</w:t>
      </w:r>
      <w:r w:rsidRPr="001F0912">
        <w:rPr>
          <w:rFonts w:asciiTheme="majorBidi" w:hAnsiTheme="majorBidi" w:cstheme="majorBidi"/>
          <w:i/>
          <w:sz w:val="22"/>
          <w:szCs w:val="22"/>
          <w:lang w:val="cs-CZ"/>
        </w:rPr>
        <w:t xml:space="preserve"> Gender, rovné příležitosti, výzkum 9 (2):</w:t>
      </w:r>
      <w:r w:rsidRPr="001F0912">
        <w:rPr>
          <w:rFonts w:asciiTheme="majorBidi" w:hAnsiTheme="majorBidi" w:cstheme="majorBidi"/>
          <w:sz w:val="22"/>
          <w:szCs w:val="22"/>
          <w:lang w:val="cs-CZ"/>
        </w:rPr>
        <w:t xml:space="preserve"> 45–55. [Online: </w:t>
      </w:r>
      <w:hyperlink r:id="rId28">
        <w:r w:rsidRPr="001F0912">
          <w:rPr>
            <w:rFonts w:asciiTheme="majorBidi" w:hAnsiTheme="majorBidi" w:cstheme="majorBidi"/>
            <w:color w:val="0000FF"/>
            <w:sz w:val="22"/>
            <w:szCs w:val="22"/>
            <w:u w:val="single"/>
            <w:lang w:val="cs-CZ"/>
          </w:rPr>
          <w:t>http://www.genderonline.cz/view.php?cisloclanku=2009022201</w:t>
        </w:r>
      </w:hyperlink>
      <w:r w:rsidRPr="001F0912">
        <w:rPr>
          <w:rFonts w:asciiTheme="majorBidi" w:hAnsiTheme="majorBidi" w:cstheme="majorBidi"/>
          <w:sz w:val="22"/>
          <w:szCs w:val="22"/>
          <w:lang w:val="cs-CZ"/>
        </w:rPr>
        <w:t>]</w:t>
      </w:r>
    </w:p>
    <w:p w:rsidR="00AA2790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266CF0" w:rsidRDefault="00180959" w:rsidP="00D42163">
      <w:pPr>
        <w:pStyle w:val="Normln1"/>
        <w:ind w:left="720" w:hanging="720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2163">
        <w:rPr>
          <w:rFonts w:asciiTheme="majorBidi" w:hAnsiTheme="majorBidi" w:cstheme="majorBidi"/>
          <w:b/>
          <w:sz w:val="22"/>
          <w:szCs w:val="22"/>
          <w:lang w:val="cs-CZ"/>
        </w:rPr>
        <w:t xml:space="preserve">10. </w:t>
      </w:r>
      <w:r w:rsidR="00D42163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D42163">
        <w:rPr>
          <w:rFonts w:asciiTheme="majorBidi" w:hAnsiTheme="majorBidi" w:cstheme="majorBidi"/>
          <w:b/>
          <w:sz w:val="22"/>
          <w:szCs w:val="22"/>
          <w:lang w:val="cs-CZ"/>
        </w:rPr>
        <w:tab/>
      </w:r>
      <w:r w:rsidRPr="00D42163">
        <w:rPr>
          <w:rFonts w:asciiTheme="majorBidi" w:hAnsiTheme="majorBidi" w:cstheme="majorBidi"/>
          <w:b/>
          <w:sz w:val="22"/>
          <w:szCs w:val="22"/>
          <w:lang w:val="cs-CZ"/>
        </w:rPr>
        <w:t xml:space="preserve">Work family policies in Croatia and Slovenia. Recent policy developments though </w:t>
      </w:r>
      <w:r w:rsidR="00D42163">
        <w:rPr>
          <w:rFonts w:asciiTheme="majorBidi" w:hAnsiTheme="majorBidi" w:cstheme="majorBidi"/>
          <w:b/>
          <w:sz w:val="22"/>
          <w:szCs w:val="22"/>
          <w:lang w:val="cs-CZ"/>
        </w:rPr>
        <w:t xml:space="preserve">gender lences </w:t>
      </w:r>
      <w:r w:rsidR="00901907" w:rsidRPr="00D42163">
        <w:rPr>
          <w:rFonts w:asciiTheme="majorBidi" w:hAnsiTheme="majorBidi" w:cstheme="majorBidi"/>
          <w:b/>
          <w:sz w:val="22"/>
          <w:szCs w:val="22"/>
          <w:lang w:val="cs-CZ"/>
        </w:rPr>
        <w:t>2</w:t>
      </w:r>
      <w:r w:rsidRPr="00D42163">
        <w:rPr>
          <w:rFonts w:asciiTheme="majorBidi" w:hAnsiTheme="majorBidi" w:cstheme="majorBidi"/>
          <w:b/>
          <w:sz w:val="22"/>
          <w:szCs w:val="22"/>
          <w:lang w:val="cs-CZ"/>
        </w:rPr>
        <w:t>5.4.</w:t>
      </w:r>
    </w:p>
    <w:p w:rsidR="00180959" w:rsidRDefault="00D42163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>
        <w:rPr>
          <w:rFonts w:asciiTheme="majorBidi" w:hAnsiTheme="majorBidi" w:cstheme="majorBidi"/>
          <w:sz w:val="22"/>
          <w:szCs w:val="22"/>
          <w:lang w:val="cs-CZ"/>
        </w:rPr>
        <w:t xml:space="preserve">(přednáší </w:t>
      </w:r>
      <w:r w:rsidR="00180959">
        <w:rPr>
          <w:rFonts w:asciiTheme="majorBidi" w:hAnsiTheme="majorBidi" w:cstheme="majorBidi"/>
          <w:sz w:val="22"/>
          <w:szCs w:val="22"/>
          <w:lang w:val="cs-CZ"/>
        </w:rPr>
        <w:t>Ivana Dobrotic</w:t>
      </w:r>
      <w:r>
        <w:rPr>
          <w:rFonts w:asciiTheme="majorBidi" w:hAnsiTheme="majorBidi" w:cstheme="majorBidi"/>
          <w:sz w:val="22"/>
          <w:szCs w:val="22"/>
          <w:lang w:val="cs-CZ"/>
        </w:rPr>
        <w:t>, anotace bude dodána v průběhu semestru, seminární příprava odpadá)</w:t>
      </w:r>
    </w:p>
    <w:p w:rsidR="00D42163" w:rsidRDefault="00D42163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266CF0" w:rsidRDefault="00266CF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5C5D04" w:rsidRDefault="005C5D04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11. Seminář – Minivýzkum I. </w:t>
      </w:r>
      <w:r w:rsidR="0009373B"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>2</w:t>
      </w:r>
      <w:r w:rsidR="0032753C">
        <w:rPr>
          <w:rFonts w:asciiTheme="majorBidi" w:hAnsiTheme="majorBidi" w:cstheme="majorBidi"/>
          <w:b/>
          <w:sz w:val="22"/>
          <w:szCs w:val="22"/>
          <w:lang w:val="cs-CZ"/>
        </w:rPr>
        <w:t>. 5.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Obecné téma výzkumu: Názory a postoje mužů a žen vzhledem k vybraným opatřením sociálního státu v oblasti slaďování práce a rodiny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- prezentace a diskuze výsledků výzkumu </w:t>
      </w:r>
      <w:r w:rsidR="006E0238">
        <w:rPr>
          <w:rFonts w:asciiTheme="majorBidi" w:hAnsiTheme="majorBidi" w:cstheme="majorBidi"/>
          <w:sz w:val="22"/>
          <w:szCs w:val="22"/>
          <w:lang w:val="cs-CZ"/>
        </w:rPr>
        <w:t>4 týmů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12. Seminář  - Minivýzkum II. </w:t>
      </w:r>
      <w:r w:rsidR="00847D6D"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>9</w:t>
      </w:r>
      <w:r w:rsidR="0009373B" w:rsidRPr="00D410E4">
        <w:rPr>
          <w:rFonts w:asciiTheme="majorBidi" w:hAnsiTheme="majorBidi" w:cstheme="majorBidi"/>
          <w:b/>
          <w:sz w:val="22"/>
          <w:szCs w:val="22"/>
          <w:lang w:val="cs-CZ"/>
        </w:rPr>
        <w:t>.</w:t>
      </w:r>
      <w:r w:rsidR="0032753C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09373B"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5. 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i/>
          <w:sz w:val="22"/>
          <w:szCs w:val="22"/>
          <w:lang w:val="cs-CZ"/>
        </w:rPr>
        <w:t>Obecné téma výzkumu: Názory a postoje mužů a žen vzhledem k vybraným opatřením sociálního státu v oblasti slaďování práce a rodiny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- prezentace a diskuze výsledků výzkumu </w:t>
      </w:r>
      <w:r w:rsidR="006E0238">
        <w:rPr>
          <w:rFonts w:asciiTheme="majorBidi" w:hAnsiTheme="majorBidi" w:cstheme="majorBidi"/>
          <w:sz w:val="22"/>
          <w:szCs w:val="22"/>
          <w:lang w:val="cs-CZ"/>
        </w:rPr>
        <w:t>4 týmů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6E0238" w:rsidRDefault="006E0238">
      <w:pPr>
        <w:pStyle w:val="Normln1"/>
        <w:contextualSpacing w:val="0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6E0238">
        <w:rPr>
          <w:rFonts w:asciiTheme="majorBidi" w:hAnsiTheme="majorBidi" w:cstheme="majorBidi"/>
          <w:b/>
          <w:sz w:val="22"/>
          <w:szCs w:val="22"/>
          <w:lang w:val="cs-CZ"/>
        </w:rPr>
        <w:t>13. Čtecí víkend</w:t>
      </w:r>
      <w:r w:rsidR="00901907">
        <w:rPr>
          <w:rFonts w:asciiTheme="majorBidi" w:hAnsiTheme="majorBidi" w:cstheme="majorBidi"/>
          <w:b/>
          <w:sz w:val="22"/>
          <w:szCs w:val="22"/>
          <w:lang w:val="cs-CZ"/>
        </w:rPr>
        <w:t xml:space="preserve"> – 16</w:t>
      </w:r>
      <w:r>
        <w:rPr>
          <w:rFonts w:asciiTheme="majorBidi" w:hAnsiTheme="majorBidi" w:cstheme="majorBidi"/>
          <w:b/>
          <w:sz w:val="22"/>
          <w:szCs w:val="22"/>
          <w:lang w:val="cs-CZ"/>
        </w:rPr>
        <w:t>.5.</w:t>
      </w:r>
      <w:r w:rsidRPr="006E0238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</w:p>
    <w:p w:rsidR="00AA2790" w:rsidRPr="00D410E4" w:rsidRDefault="000478BD">
      <w:pPr>
        <w:pStyle w:val="Normln1"/>
        <w:contextualSpacing w:val="0"/>
        <w:jc w:val="center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Zadání pro týdenní semináře</w:t>
      </w:r>
    </w:p>
    <w:p w:rsidR="00450B27" w:rsidRPr="00D410E4" w:rsidRDefault="00450B27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Pravidelné týdenní semináře jsou koncipované jako součást tematické výuky. Semináře vedené týmem studentů/tek doplňují přednášku vyučujících. Cílem těchto seminářů je seznámení s povinnou literaturou tvůrčím přístupem a zapojení všech studentů a studentek do diskuse. 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Účast: </w:t>
      </w:r>
      <w:r w:rsidR="00443C78" w:rsidRPr="00D410E4">
        <w:rPr>
          <w:rFonts w:asciiTheme="majorBidi" w:hAnsiTheme="majorBidi" w:cstheme="majorBidi"/>
          <w:sz w:val="22"/>
          <w:szCs w:val="22"/>
          <w:lang w:val="cs-CZ"/>
        </w:rPr>
        <w:t>povinnost spolu-organizace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alespoň jednoho semináře pro získání zápočtu</w:t>
      </w:r>
    </w:p>
    <w:p w:rsidR="00AA2790" w:rsidRPr="00D410E4" w:rsidRDefault="000478BD" w:rsidP="00443C78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Týmy:</w:t>
      </w:r>
      <w:r w:rsidR="006E0238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="006E0238" w:rsidRPr="006E0238">
        <w:rPr>
          <w:rFonts w:asciiTheme="majorBidi" w:hAnsiTheme="majorBidi" w:cstheme="majorBidi"/>
          <w:sz w:val="22"/>
          <w:szCs w:val="22"/>
          <w:lang w:val="cs-CZ"/>
        </w:rPr>
        <w:t>8</w:t>
      </w:r>
      <w:r w:rsidR="00E863C4" w:rsidRPr="006E0238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443C78" w:rsidRPr="006E0238">
        <w:rPr>
          <w:rFonts w:asciiTheme="majorBidi" w:hAnsiTheme="majorBidi" w:cstheme="majorBidi"/>
          <w:bCs/>
          <w:sz w:val="22"/>
          <w:szCs w:val="22"/>
          <w:lang w:val="cs-CZ"/>
        </w:rPr>
        <w:t>tý</w:t>
      </w:r>
      <w:r w:rsidR="006E0238" w:rsidRPr="006E0238">
        <w:rPr>
          <w:rFonts w:asciiTheme="majorBidi" w:hAnsiTheme="majorBidi" w:cstheme="majorBidi"/>
          <w:sz w:val="22"/>
          <w:szCs w:val="22"/>
          <w:lang w:val="cs-CZ"/>
        </w:rPr>
        <w:t>mů</w:t>
      </w:r>
      <w:r w:rsidRPr="006E0238">
        <w:rPr>
          <w:rFonts w:asciiTheme="majorBidi" w:hAnsiTheme="majorBidi" w:cstheme="majorBidi"/>
          <w:sz w:val="22"/>
          <w:szCs w:val="22"/>
          <w:lang w:val="cs-CZ"/>
        </w:rPr>
        <w:t xml:space="preserve"> po </w:t>
      </w:r>
      <w:r w:rsidR="006E0238" w:rsidRPr="006E0238">
        <w:rPr>
          <w:rFonts w:asciiTheme="majorBidi" w:hAnsiTheme="majorBidi" w:cstheme="majorBidi"/>
          <w:sz w:val="22"/>
          <w:szCs w:val="22"/>
          <w:lang w:val="cs-CZ"/>
        </w:rPr>
        <w:t>2-4</w:t>
      </w:r>
      <w:r w:rsidRPr="006E0238">
        <w:rPr>
          <w:rFonts w:asciiTheme="majorBidi" w:hAnsiTheme="majorBidi" w:cstheme="majorBidi"/>
          <w:sz w:val="22"/>
          <w:szCs w:val="22"/>
          <w:lang w:val="cs-CZ"/>
        </w:rPr>
        <w:t xml:space="preserve"> lidech podle počtu frekventantů/tek kurzu.</w:t>
      </w:r>
    </w:p>
    <w:p w:rsidR="00AA2790" w:rsidRPr="00D410E4" w:rsidRDefault="000478BD" w:rsidP="00A27A4F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Délka semináře: </w:t>
      </w:r>
      <w:r w:rsidR="00A27A4F">
        <w:rPr>
          <w:rFonts w:asciiTheme="majorBidi" w:hAnsiTheme="majorBidi" w:cstheme="majorBidi"/>
          <w:sz w:val="22"/>
          <w:szCs w:val="22"/>
          <w:lang w:val="cs-CZ"/>
        </w:rPr>
        <w:t>30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minut, delší seminář bude po určeném čase přerušen vyučující.</w:t>
      </w:r>
      <w:r w:rsidR="00E863C4" w:rsidRPr="00D410E4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Prosím dodržte časový limit!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Téma:</w:t>
      </w:r>
      <w:r w:rsidR="00E863C4"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Témata seminářů odpovídají tématu vyučovací hodiny dle sylabu. </w:t>
      </w:r>
    </w:p>
    <w:p w:rsidR="00AA2790" w:rsidRPr="00D410E4" w:rsidRDefault="00AA2790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jc w:val="both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Náplň semináře: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Forma semináře je volná. Jeho smyslem je doplnit přednášku vyučujících.</w:t>
      </w:r>
      <w:r w:rsidR="00E863C4" w:rsidRPr="00D410E4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Nemělo by se proto jednat o referát nebo prezentaci. Seminář by měl tvůrčím způsobem rozvíjet diskusi o tématu a zapojovat všechny studující do participace. V rámci semináře by měla být mimo jiné zodpovězena otázka k seminární přípravě na základě doporučené literatury. Studenti/studentky organizující seminář ale mohou pracovat i s další doplňkovou literaturou relevantní tématu, na kterou narazili v jiném kurzu nebo při četbě odborné literatury.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jc w:val="center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Zadání úkolů pro Minivýzkum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Obecné téma výzkumu: Názory a postoje mužů a žen vzhledem k vybraným opatřením sociálního státu v oblasti slaďování práce a rodiny</w:t>
      </w:r>
    </w:p>
    <w:p w:rsidR="00AA2790" w:rsidRPr="00D410E4" w:rsidRDefault="000478BD" w:rsidP="00443C78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 xml:space="preserve">Prezentace </w:t>
      </w:r>
      <w:r w:rsidRPr="00D410E4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>týmů:</w:t>
      </w:r>
      <w:r w:rsidR="00450B27" w:rsidRPr="00D410E4">
        <w:rPr>
          <w:rFonts w:asciiTheme="majorBidi" w:hAnsiTheme="majorBidi" w:cstheme="majorBidi"/>
          <w:b/>
          <w:color w:val="000000" w:themeColor="text1"/>
          <w:sz w:val="22"/>
          <w:szCs w:val="22"/>
          <w:lang w:val="cs-CZ"/>
        </w:rPr>
        <w:t xml:space="preserve"> </w:t>
      </w:r>
      <w:r w:rsidR="00266421">
        <w:rPr>
          <w:rFonts w:asciiTheme="majorBidi" w:hAnsiTheme="majorBidi" w:cstheme="majorBidi"/>
          <w:bCs/>
          <w:color w:val="000000" w:themeColor="text1"/>
          <w:sz w:val="22"/>
          <w:szCs w:val="22"/>
          <w:lang w:val="cs-CZ"/>
        </w:rPr>
        <w:t>2</w:t>
      </w:r>
      <w:r w:rsidR="00443C78" w:rsidRPr="00964E82">
        <w:rPr>
          <w:rFonts w:asciiTheme="majorBidi" w:hAnsiTheme="majorBidi" w:cstheme="majorBidi"/>
          <w:bCs/>
          <w:color w:val="000000" w:themeColor="text1"/>
          <w:sz w:val="22"/>
          <w:szCs w:val="22"/>
          <w:lang w:val="cs-CZ"/>
        </w:rPr>
        <w:t>.</w:t>
      </w:r>
      <w:r w:rsidR="00443C78" w:rsidRPr="00D410E4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5</w:t>
      </w:r>
      <w:r w:rsidR="00964E82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.</w:t>
      </w:r>
      <w:r w:rsidR="00443C78" w:rsidRPr="00D410E4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 xml:space="preserve">, </w:t>
      </w:r>
      <w:r w:rsidR="00266421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9</w:t>
      </w:r>
      <w:r w:rsidR="00443C78" w:rsidRPr="00D410E4">
        <w:rPr>
          <w:rFonts w:asciiTheme="majorBidi" w:hAnsiTheme="majorBidi" w:cstheme="majorBidi"/>
          <w:color w:val="000000" w:themeColor="text1"/>
          <w:sz w:val="22"/>
          <w:szCs w:val="22"/>
          <w:lang w:val="cs-CZ"/>
        </w:rPr>
        <w:t>.5.</w:t>
      </w:r>
    </w:p>
    <w:p w:rsidR="00AA2790" w:rsidRPr="006E0238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Účast: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Pr="006E0238">
        <w:rPr>
          <w:rFonts w:asciiTheme="majorBidi" w:hAnsiTheme="majorBidi" w:cstheme="majorBidi"/>
          <w:sz w:val="22"/>
          <w:szCs w:val="22"/>
          <w:lang w:val="cs-CZ"/>
        </w:rPr>
        <w:t xml:space="preserve">povinná pro získání zápočtu </w:t>
      </w:r>
    </w:p>
    <w:p w:rsidR="00AA2790" w:rsidRPr="00D410E4" w:rsidRDefault="000478BD" w:rsidP="00964E82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6E0238">
        <w:rPr>
          <w:rFonts w:asciiTheme="majorBidi" w:hAnsiTheme="majorBidi" w:cstheme="majorBidi"/>
          <w:b/>
          <w:sz w:val="22"/>
          <w:szCs w:val="22"/>
          <w:lang w:val="cs-CZ"/>
        </w:rPr>
        <w:t>Týmy:</w:t>
      </w:r>
      <w:r w:rsidR="006E0238" w:rsidRPr="006E0238">
        <w:rPr>
          <w:sz w:val="22"/>
          <w:szCs w:val="22"/>
          <w:lang w:val="cs-CZ"/>
        </w:rPr>
        <w:t xml:space="preserve"> </w:t>
      </w:r>
      <w:r w:rsidR="006E0238" w:rsidRPr="006E0238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="00964E82" w:rsidRPr="006E0238">
        <w:rPr>
          <w:rFonts w:ascii="Times New Roman" w:hAnsi="Times New Roman" w:cs="Times New Roman"/>
          <w:sz w:val="22"/>
          <w:szCs w:val="22"/>
          <w:lang w:val="cs-CZ"/>
        </w:rPr>
        <w:t>tým</w:t>
      </w:r>
      <w:r w:rsidR="006E0238" w:rsidRPr="006E0238">
        <w:rPr>
          <w:rFonts w:ascii="Times New Roman" w:hAnsi="Times New Roman" w:cs="Times New Roman"/>
          <w:sz w:val="22"/>
          <w:szCs w:val="22"/>
          <w:lang w:val="cs-CZ"/>
        </w:rPr>
        <w:t>ů</w:t>
      </w:r>
      <w:r w:rsidR="00964E82" w:rsidRPr="006E0238">
        <w:rPr>
          <w:rFonts w:asciiTheme="majorBidi" w:hAnsiTheme="majorBidi" w:cstheme="majorBidi"/>
          <w:sz w:val="22"/>
          <w:szCs w:val="22"/>
          <w:lang w:val="cs-CZ"/>
        </w:rPr>
        <w:t xml:space="preserve"> po</w:t>
      </w:r>
      <w:r w:rsidR="00964E82" w:rsidRPr="00964E82">
        <w:rPr>
          <w:rFonts w:asciiTheme="majorBidi" w:hAnsiTheme="majorBidi" w:cstheme="majorBidi"/>
          <w:sz w:val="22"/>
          <w:szCs w:val="22"/>
          <w:lang w:val="cs-CZ"/>
        </w:rPr>
        <w:t xml:space="preserve"> </w:t>
      </w:r>
      <w:r w:rsidR="006E0238">
        <w:rPr>
          <w:rFonts w:asciiTheme="majorBidi" w:hAnsiTheme="majorBidi" w:cstheme="majorBidi"/>
          <w:sz w:val="22"/>
          <w:szCs w:val="22"/>
          <w:lang w:val="cs-CZ"/>
        </w:rPr>
        <w:t>2-4</w:t>
      </w:r>
      <w:r w:rsidR="00964E82" w:rsidRPr="00964E82">
        <w:rPr>
          <w:rFonts w:asciiTheme="majorBidi" w:hAnsiTheme="majorBidi" w:cstheme="majorBidi"/>
          <w:sz w:val="22"/>
          <w:szCs w:val="22"/>
          <w:lang w:val="cs-CZ"/>
        </w:rPr>
        <w:t xml:space="preserve"> lidech podle počtu frekventantů/tek kurzu.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Délka prezentace výsledků: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max. 15 minut prezentace + max. 7 minut následná diskuse u každého týmu.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Prosím dodržte časový limit pro prezentaci!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(tzn. prezentujte jen podle vás nejzávažnější zjištění, tedy krátce shrňte výstupy minivýzkumu + prezentuje i případné zvláštnosti, to, co vás na výzkumu překvapilo, co pro vás bylo nové/nečekané a jaké bylo pracovat v týmu) 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Zadání: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Zjistěte zkušenosti žen a mužů s malými dětmi do sedmi let v oblasti slaďování práce a rodiny a jejich názory na opatření sociálního státu (příp. zaměstnavatele) v oblasti slaďování práce a rodiny. 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Oblasti dotazování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: osobní zkušenost žen a mužů s malými dětmi v oblasti slaďování práce a rodiny v ČR (resp. v dané lokalitě), názory na opatření sociálního státu (příp. zaměstnavatele) v oblasti slaďování práce a rodiny (tzn. pokud to rodiče neřeknou sami během rozhovoru, nezapomeňte se doptat na mateřskou a rodičovskou dovolenou, finanční příspěvek během mateřské, rodičovský příspěvek, služby péče o dítě – veřejné, soukromé, příp. další formy výpomoci, atd.). Sledujte i 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lastRenderedPageBreak/>
        <w:t>spokojenost, nespokojenost, největší obtíže, návrhy, jak by to měl stát udělat lépe, příp. názory na to, jak by se měl chovat zaměstnavatel, co by měl poskytovat.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Vyberte si 3 – 4 oblasti dotazování a tento výběr zdůvodněte (nejlépe pomocí literatury) v </w:t>
      </w:r>
      <w:r w:rsidR="006E0238"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prezentaci. Na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 xml:space="preserve"> základě těchto vybraných oblastí si zformulujte společné schéma rozhovoru. 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Forma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: rozhovor, max. ½ hodiny</w:t>
      </w:r>
    </w:p>
    <w:p w:rsidR="00AA2790" w:rsidRPr="00D410E4" w:rsidRDefault="000478BD">
      <w:pPr>
        <w:pStyle w:val="Normln1"/>
        <w:numPr>
          <w:ilvl w:val="0"/>
          <w:numId w:val="8"/>
        </w:numPr>
        <w:ind w:hanging="359"/>
        <w:rPr>
          <w:rFonts w:asciiTheme="majorBidi" w:hAnsiTheme="majorBidi" w:cstheme="majorBidi"/>
          <w:sz w:val="22"/>
          <w:szCs w:val="22"/>
          <w:u w:val="single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každý člen/ka týmu provede jeden rozhovor</w:t>
      </w:r>
    </w:p>
    <w:p w:rsidR="00AA2790" w:rsidRPr="00D410E4" w:rsidRDefault="000478BD">
      <w:pPr>
        <w:pStyle w:val="Normln1"/>
        <w:numPr>
          <w:ilvl w:val="0"/>
          <w:numId w:val="8"/>
        </w:numPr>
        <w:ind w:hanging="359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svá zjištění konzultujte v týmech a vytvořte společnou prezentaci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Koho oslovit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: ženy/muže s malým dítětem/dětmi nejlépe krátce po mateřské/rodičovské dovolené; způsob získávání komunikačních partnerek/partnerů je libovolný, ovšem musíte ho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v prezentaci pospat a reflektovat případná omezení vašeho výzkumného vzorku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Zaručte jim anonymitu!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(tzn. ve všech vašich materiálech budou vystupovat pod fiktivními jmény)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lang w:val="cs-CZ"/>
        </w:rPr>
        <w:t>Sledování socio-demografických a dalších charakteristik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: pokuste se mít ve výzkumném vzorku jednu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ženu/muže s vysokoškolským vzděláním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a jednu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ženu/muže s vyučením či ZŠ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(pokud se nepovede, reflektujte v prezentaci obtíže při shánění komunikačních partnerek/partnerů). Dbejte o genderovou vyváženost vzorku</w:t>
      </w:r>
      <w:r w:rsidR="006E0238">
        <w:rPr>
          <w:rFonts w:asciiTheme="majorBidi" w:hAnsiTheme="majorBidi" w:cstheme="majorBidi"/>
          <w:sz w:val="22"/>
          <w:szCs w:val="22"/>
          <w:lang w:val="cs-CZ"/>
        </w:rPr>
        <w:t xml:space="preserve"> (pokuste se mít ve vzorku alespoň jednoho muže)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>!</w:t>
      </w: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+ dotazujte se i na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věk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počet dětí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rodinný stav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zda žije s partnerem/partnerkou v jedné domácnosti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konkrétní povolání/pozice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, </w:t>
      </w:r>
      <w:r w:rsidRPr="00D410E4">
        <w:rPr>
          <w:rFonts w:asciiTheme="majorBidi" w:hAnsiTheme="majorBidi" w:cstheme="majorBidi"/>
          <w:sz w:val="22"/>
          <w:szCs w:val="22"/>
          <w:u w:val="single"/>
          <w:lang w:val="cs-CZ"/>
        </w:rPr>
        <w:t>zda byl/a zaměstnán/zaměstnaná před rodičovskou dovolenou a v jaké pozici je na trhu práce po rodičovské dovolené</w:t>
      </w: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 (to vše nejlépe na konci rozhovoru, pokud to nevyplyne během něj)</w:t>
      </w:r>
    </w:p>
    <w:p w:rsidR="00AA2790" w:rsidRPr="00D410E4" w:rsidRDefault="00AA2790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</w:p>
    <w:p w:rsidR="00AA2790" w:rsidRPr="00D410E4" w:rsidRDefault="000478BD">
      <w:pPr>
        <w:pStyle w:val="Normln1"/>
        <w:contextualSpacing w:val="0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b/>
          <w:sz w:val="22"/>
          <w:szCs w:val="22"/>
          <w:u w:val="single"/>
          <w:lang w:val="cs-CZ"/>
        </w:rPr>
        <w:t>Struktura prezentace:</w:t>
      </w:r>
    </w:p>
    <w:p w:rsidR="00AA2790" w:rsidRPr="00D410E4" w:rsidRDefault="000478BD">
      <w:pPr>
        <w:pStyle w:val="Normln1"/>
        <w:numPr>
          <w:ilvl w:val="0"/>
          <w:numId w:val="7"/>
        </w:numPr>
        <w:ind w:hanging="359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popište a zdůvodněte výběr oblastí, na které se váš výzkum zaměřuje</w:t>
      </w:r>
    </w:p>
    <w:p w:rsidR="00AA2790" w:rsidRPr="00D410E4" w:rsidRDefault="000478BD">
      <w:pPr>
        <w:pStyle w:val="Normln1"/>
        <w:numPr>
          <w:ilvl w:val="0"/>
          <w:numId w:val="7"/>
        </w:numPr>
        <w:ind w:hanging="359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 xml:space="preserve">krátce charakterizujte svůj vzorek (podle socio-demografických a dalších charakteristik), reflektujte jeho příp. limity </w:t>
      </w:r>
    </w:p>
    <w:p w:rsidR="00AA2790" w:rsidRPr="00D410E4" w:rsidRDefault="000478BD">
      <w:pPr>
        <w:pStyle w:val="Normln1"/>
        <w:numPr>
          <w:ilvl w:val="0"/>
          <w:numId w:val="7"/>
        </w:numPr>
        <w:ind w:hanging="359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prezentujte nejvýznamnější výsledky výzkumu</w:t>
      </w:r>
    </w:p>
    <w:p w:rsidR="00443C78" w:rsidRPr="00D410E4" w:rsidRDefault="000478BD" w:rsidP="00443C78">
      <w:pPr>
        <w:pStyle w:val="Normln1"/>
        <w:numPr>
          <w:ilvl w:val="0"/>
          <w:numId w:val="7"/>
        </w:numPr>
        <w:ind w:hanging="359"/>
        <w:rPr>
          <w:rFonts w:asciiTheme="majorBidi" w:hAnsiTheme="majorBidi" w:cstheme="majorBidi"/>
          <w:sz w:val="22"/>
          <w:szCs w:val="22"/>
          <w:lang w:val="cs-CZ"/>
        </w:rPr>
      </w:pPr>
      <w:r w:rsidRPr="00D410E4">
        <w:rPr>
          <w:rFonts w:asciiTheme="majorBidi" w:hAnsiTheme="majorBidi" w:cstheme="majorBidi"/>
          <w:sz w:val="22"/>
          <w:szCs w:val="22"/>
          <w:lang w:val="cs-CZ"/>
        </w:rPr>
        <w:t>diskuse</w:t>
      </w:r>
    </w:p>
    <w:sectPr w:rsidR="00443C78" w:rsidRPr="00D410E4" w:rsidSect="000D32F2">
      <w:footerReference w:type="default" r:id="rId2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41" w:rsidRDefault="00073B41">
      <w:r>
        <w:separator/>
      </w:r>
    </w:p>
  </w:endnote>
  <w:endnote w:type="continuationSeparator" w:id="0">
    <w:p w:rsidR="00073B41" w:rsidRDefault="000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41" w:rsidRDefault="00073B41">
    <w:pPr>
      <w:pStyle w:val="Normln1"/>
      <w:tabs>
        <w:tab w:val="center" w:pos="4536"/>
        <w:tab w:val="right" w:pos="9072"/>
      </w:tabs>
      <w:contextualSpacing w:val="0"/>
    </w:pPr>
    <w:r>
      <w:fldChar w:fldCharType="begin"/>
    </w:r>
    <w:r>
      <w:instrText>PAGE</w:instrText>
    </w:r>
    <w:r>
      <w:fldChar w:fldCharType="separate"/>
    </w:r>
    <w:r w:rsidR="00D42163">
      <w:rPr>
        <w:noProof/>
      </w:rPr>
      <w:t>2</w:t>
    </w:r>
    <w:r>
      <w:fldChar w:fldCharType="end"/>
    </w:r>
  </w:p>
  <w:p w:rsidR="00073B41" w:rsidRDefault="00073B41">
    <w:pPr>
      <w:pStyle w:val="Normln1"/>
      <w:tabs>
        <w:tab w:val="center" w:pos="4536"/>
        <w:tab w:val="right" w:pos="9072"/>
      </w:tabs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41" w:rsidRDefault="00073B41">
      <w:r>
        <w:separator/>
      </w:r>
    </w:p>
  </w:footnote>
  <w:footnote w:type="continuationSeparator" w:id="0">
    <w:p w:rsidR="00073B41" w:rsidRDefault="0007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24A5"/>
    <w:multiLevelType w:val="hybridMultilevel"/>
    <w:tmpl w:val="E96A0D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311"/>
    <w:multiLevelType w:val="hybridMultilevel"/>
    <w:tmpl w:val="56F80036"/>
    <w:lvl w:ilvl="0" w:tplc="2CEE316C">
      <w:start w:val="200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521E2"/>
    <w:multiLevelType w:val="multilevel"/>
    <w:tmpl w:val="3C48F3DA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Arial" w:hAnsi="Times New Roman" w:cs="Times New Roman" w:hint="default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3" w15:restartNumberingAfterBreak="0">
    <w:nsid w:val="1E6120CA"/>
    <w:multiLevelType w:val="multilevel"/>
    <w:tmpl w:val="02003012"/>
    <w:lvl w:ilvl="0">
      <w:start w:val="4"/>
      <w:numFmt w:val="decimal"/>
      <w:lvlText w:val="%1."/>
      <w:lvlJc w:val="left"/>
      <w:pPr>
        <w:ind w:left="927" w:firstLine="567"/>
      </w:pPr>
      <w:rPr>
        <w:rFonts w:asciiTheme="majorBidi" w:eastAsia="Arial" w:hAnsiTheme="majorBidi" w:cstheme="majorBid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4" w15:restartNumberingAfterBreak="0">
    <w:nsid w:val="29E32544"/>
    <w:multiLevelType w:val="multilevel"/>
    <w:tmpl w:val="C26C50B4"/>
    <w:lvl w:ilvl="0">
      <w:start w:val="1"/>
      <w:numFmt w:val="decimal"/>
      <w:lvlText w:val="%1."/>
      <w:lvlJc w:val="left"/>
      <w:pPr>
        <w:ind w:left="567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5" w15:restartNumberingAfterBreak="0">
    <w:nsid w:val="33CB404A"/>
    <w:multiLevelType w:val="hybridMultilevel"/>
    <w:tmpl w:val="3C82CAA6"/>
    <w:lvl w:ilvl="0" w:tplc="DFFE9E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62E"/>
    <w:multiLevelType w:val="multilevel"/>
    <w:tmpl w:val="26723C5A"/>
    <w:lvl w:ilvl="0">
      <w:start w:val="20"/>
      <w:numFmt w:val="bullet"/>
      <w:lvlText w:val="-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7" w15:restartNumberingAfterBreak="0">
    <w:nsid w:val="39A81068"/>
    <w:multiLevelType w:val="hybridMultilevel"/>
    <w:tmpl w:val="0F046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052"/>
    <w:multiLevelType w:val="hybridMultilevel"/>
    <w:tmpl w:val="C5EA2608"/>
    <w:lvl w:ilvl="0" w:tplc="C9509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82A40"/>
    <w:multiLevelType w:val="multilevel"/>
    <w:tmpl w:val="4D0047C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20"/>
      <w:numFmt w:val="bullet"/>
      <w:lvlText w:val="-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20"/>
      <w:numFmt w:val="bullet"/>
      <w:lvlText w:val="-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D9D535A"/>
    <w:multiLevelType w:val="hybridMultilevel"/>
    <w:tmpl w:val="E6D62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525B5"/>
    <w:multiLevelType w:val="hybridMultilevel"/>
    <w:tmpl w:val="82AA2D68"/>
    <w:lvl w:ilvl="0" w:tplc="C9509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51E1C"/>
    <w:multiLevelType w:val="multilevel"/>
    <w:tmpl w:val="7B40B5E6"/>
    <w:lvl w:ilvl="0">
      <w:start w:val="1"/>
      <w:numFmt w:val="decimal"/>
      <w:lvlText w:val="%1."/>
      <w:lvlJc w:val="left"/>
      <w:pPr>
        <w:ind w:left="567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3" w15:restartNumberingAfterBreak="0">
    <w:nsid w:val="55BB24A9"/>
    <w:multiLevelType w:val="multilevel"/>
    <w:tmpl w:val="1D4EBB62"/>
    <w:lvl w:ilvl="0">
      <w:start w:val="4"/>
      <w:numFmt w:val="decimal"/>
      <w:lvlText w:val="%1."/>
      <w:lvlJc w:val="left"/>
      <w:pPr>
        <w:ind w:left="0" w:firstLine="567"/>
      </w:pPr>
      <w:rPr>
        <w:rFonts w:ascii="Arial" w:eastAsia="Arial" w:hAnsi="Arial" w:cs="Arial"/>
        <w:b/>
        <w:sz w:val="28"/>
      </w:rPr>
    </w:lvl>
    <w:lvl w:ilvl="1">
      <w:start w:val="1"/>
      <w:numFmt w:val="lowerLetter"/>
      <w:lvlText w:val="%2."/>
      <w:lvlJc w:val="left"/>
      <w:pPr>
        <w:ind w:left="720" w:firstLine="1287"/>
      </w:pPr>
    </w:lvl>
    <w:lvl w:ilvl="2">
      <w:start w:val="1"/>
      <w:numFmt w:val="lowerRoman"/>
      <w:lvlText w:val="%3."/>
      <w:lvlJc w:val="right"/>
      <w:pPr>
        <w:ind w:left="1440" w:firstLine="2187"/>
      </w:pPr>
    </w:lvl>
    <w:lvl w:ilvl="3">
      <w:start w:val="1"/>
      <w:numFmt w:val="decimal"/>
      <w:lvlText w:val="%4."/>
      <w:lvlJc w:val="left"/>
      <w:pPr>
        <w:ind w:left="2160" w:firstLine="2727"/>
      </w:pPr>
    </w:lvl>
    <w:lvl w:ilvl="4">
      <w:start w:val="1"/>
      <w:numFmt w:val="lowerLetter"/>
      <w:lvlText w:val="%5."/>
      <w:lvlJc w:val="left"/>
      <w:pPr>
        <w:ind w:left="2880" w:firstLine="3447"/>
      </w:pPr>
    </w:lvl>
    <w:lvl w:ilvl="5">
      <w:start w:val="1"/>
      <w:numFmt w:val="lowerRoman"/>
      <w:lvlText w:val="%6."/>
      <w:lvlJc w:val="right"/>
      <w:pPr>
        <w:ind w:left="3600" w:firstLine="4347"/>
      </w:pPr>
    </w:lvl>
    <w:lvl w:ilvl="6">
      <w:start w:val="1"/>
      <w:numFmt w:val="decimal"/>
      <w:lvlText w:val="%7."/>
      <w:lvlJc w:val="left"/>
      <w:pPr>
        <w:ind w:left="4320" w:firstLine="4887"/>
      </w:pPr>
    </w:lvl>
    <w:lvl w:ilvl="7">
      <w:start w:val="1"/>
      <w:numFmt w:val="lowerLetter"/>
      <w:lvlText w:val="%8."/>
      <w:lvlJc w:val="left"/>
      <w:pPr>
        <w:ind w:left="5040" w:firstLine="5607"/>
      </w:pPr>
    </w:lvl>
    <w:lvl w:ilvl="8">
      <w:start w:val="1"/>
      <w:numFmt w:val="lowerRoman"/>
      <w:lvlText w:val="%9."/>
      <w:lvlJc w:val="right"/>
      <w:pPr>
        <w:ind w:left="5760" w:firstLine="6507"/>
      </w:pPr>
    </w:lvl>
  </w:abstractNum>
  <w:abstractNum w:abstractNumId="14" w15:restartNumberingAfterBreak="0">
    <w:nsid w:val="56DC1003"/>
    <w:multiLevelType w:val="hybridMultilevel"/>
    <w:tmpl w:val="08C002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C7C39"/>
    <w:multiLevelType w:val="multilevel"/>
    <w:tmpl w:val="B2447CC6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5ACB5896"/>
    <w:multiLevelType w:val="multilevel"/>
    <w:tmpl w:val="7772CA6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6233099F"/>
    <w:multiLevelType w:val="multilevel"/>
    <w:tmpl w:val="901CECE0"/>
    <w:lvl w:ilvl="0">
      <w:start w:val="1"/>
      <w:numFmt w:val="bullet"/>
      <w:lvlText w:val="-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18" w15:restartNumberingAfterBreak="0">
    <w:nsid w:val="660D593E"/>
    <w:multiLevelType w:val="multilevel"/>
    <w:tmpl w:val="DE3AFF3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9" w15:restartNumberingAfterBreak="0">
    <w:nsid w:val="783307F7"/>
    <w:multiLevelType w:val="hybridMultilevel"/>
    <w:tmpl w:val="9048A41E"/>
    <w:lvl w:ilvl="0" w:tplc="C9509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17"/>
  </w:num>
  <w:num w:numId="7">
    <w:abstractNumId w:val="18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0"/>
    <w:rsid w:val="00040AF0"/>
    <w:rsid w:val="000478BD"/>
    <w:rsid w:val="000657D8"/>
    <w:rsid w:val="0007308F"/>
    <w:rsid w:val="00073B41"/>
    <w:rsid w:val="00081D5E"/>
    <w:rsid w:val="000872C5"/>
    <w:rsid w:val="0009373B"/>
    <w:rsid w:val="000A10A4"/>
    <w:rsid w:val="000B3839"/>
    <w:rsid w:val="000D32F2"/>
    <w:rsid w:val="000E013B"/>
    <w:rsid w:val="00127332"/>
    <w:rsid w:val="00180959"/>
    <w:rsid w:val="0018408B"/>
    <w:rsid w:val="001A383A"/>
    <w:rsid w:val="001E0244"/>
    <w:rsid w:val="001F0912"/>
    <w:rsid w:val="00204C79"/>
    <w:rsid w:val="0022245D"/>
    <w:rsid w:val="002420A2"/>
    <w:rsid w:val="00244206"/>
    <w:rsid w:val="002612DD"/>
    <w:rsid w:val="00266421"/>
    <w:rsid w:val="00266CF0"/>
    <w:rsid w:val="0028424C"/>
    <w:rsid w:val="00287740"/>
    <w:rsid w:val="002A690D"/>
    <w:rsid w:val="002B0F90"/>
    <w:rsid w:val="002B12A6"/>
    <w:rsid w:val="002B13EF"/>
    <w:rsid w:val="002B490B"/>
    <w:rsid w:val="002C04C6"/>
    <w:rsid w:val="002D0A5A"/>
    <w:rsid w:val="002F6045"/>
    <w:rsid w:val="003041D0"/>
    <w:rsid w:val="0032753C"/>
    <w:rsid w:val="0035462C"/>
    <w:rsid w:val="00367528"/>
    <w:rsid w:val="00391521"/>
    <w:rsid w:val="003D00E5"/>
    <w:rsid w:val="003F216B"/>
    <w:rsid w:val="00410A9C"/>
    <w:rsid w:val="00423860"/>
    <w:rsid w:val="004302D2"/>
    <w:rsid w:val="00432393"/>
    <w:rsid w:val="00443C78"/>
    <w:rsid w:val="00450B27"/>
    <w:rsid w:val="00476DE5"/>
    <w:rsid w:val="00497D67"/>
    <w:rsid w:val="00532218"/>
    <w:rsid w:val="00592C70"/>
    <w:rsid w:val="005A1F09"/>
    <w:rsid w:val="005A2162"/>
    <w:rsid w:val="005B4245"/>
    <w:rsid w:val="005C5D04"/>
    <w:rsid w:val="005E467D"/>
    <w:rsid w:val="005E67B9"/>
    <w:rsid w:val="005E7E9A"/>
    <w:rsid w:val="006104ED"/>
    <w:rsid w:val="00613A3A"/>
    <w:rsid w:val="00616F9F"/>
    <w:rsid w:val="00620447"/>
    <w:rsid w:val="00630915"/>
    <w:rsid w:val="006418C1"/>
    <w:rsid w:val="0069582F"/>
    <w:rsid w:val="006A24A5"/>
    <w:rsid w:val="006C6381"/>
    <w:rsid w:val="006D2D4C"/>
    <w:rsid w:val="006D7E48"/>
    <w:rsid w:val="006E0238"/>
    <w:rsid w:val="006E395A"/>
    <w:rsid w:val="00742A7A"/>
    <w:rsid w:val="007465C4"/>
    <w:rsid w:val="0076664A"/>
    <w:rsid w:val="00774C37"/>
    <w:rsid w:val="0079559E"/>
    <w:rsid w:val="007C7F12"/>
    <w:rsid w:val="007D1FDC"/>
    <w:rsid w:val="007F155B"/>
    <w:rsid w:val="0083333D"/>
    <w:rsid w:val="00847D6D"/>
    <w:rsid w:val="00854AF5"/>
    <w:rsid w:val="008840B6"/>
    <w:rsid w:val="008A2B88"/>
    <w:rsid w:val="008A6574"/>
    <w:rsid w:val="008A730B"/>
    <w:rsid w:val="00900668"/>
    <w:rsid w:val="00901907"/>
    <w:rsid w:val="00940F49"/>
    <w:rsid w:val="00941A33"/>
    <w:rsid w:val="00964E82"/>
    <w:rsid w:val="00993A34"/>
    <w:rsid w:val="009A140C"/>
    <w:rsid w:val="009A72FB"/>
    <w:rsid w:val="009C4120"/>
    <w:rsid w:val="009D6632"/>
    <w:rsid w:val="00A27A4F"/>
    <w:rsid w:val="00A402D4"/>
    <w:rsid w:val="00A4485A"/>
    <w:rsid w:val="00A734C7"/>
    <w:rsid w:val="00A93971"/>
    <w:rsid w:val="00AA2790"/>
    <w:rsid w:val="00AE2F77"/>
    <w:rsid w:val="00B1410D"/>
    <w:rsid w:val="00B675DC"/>
    <w:rsid w:val="00B74643"/>
    <w:rsid w:val="00BA171C"/>
    <w:rsid w:val="00C0522F"/>
    <w:rsid w:val="00C306E2"/>
    <w:rsid w:val="00C36B1E"/>
    <w:rsid w:val="00C36FA7"/>
    <w:rsid w:val="00C4628E"/>
    <w:rsid w:val="00C85B26"/>
    <w:rsid w:val="00CB1C73"/>
    <w:rsid w:val="00CF5E53"/>
    <w:rsid w:val="00D04EE6"/>
    <w:rsid w:val="00D064DE"/>
    <w:rsid w:val="00D06C2C"/>
    <w:rsid w:val="00D1099B"/>
    <w:rsid w:val="00D153EA"/>
    <w:rsid w:val="00D2588E"/>
    <w:rsid w:val="00D37D6A"/>
    <w:rsid w:val="00D410E4"/>
    <w:rsid w:val="00D42163"/>
    <w:rsid w:val="00D507A2"/>
    <w:rsid w:val="00D6526D"/>
    <w:rsid w:val="00D72FF4"/>
    <w:rsid w:val="00D730AE"/>
    <w:rsid w:val="00DB028B"/>
    <w:rsid w:val="00DD52DE"/>
    <w:rsid w:val="00DD64C8"/>
    <w:rsid w:val="00DE361F"/>
    <w:rsid w:val="00DE53CC"/>
    <w:rsid w:val="00DE78B7"/>
    <w:rsid w:val="00DF1C2D"/>
    <w:rsid w:val="00E00A14"/>
    <w:rsid w:val="00E101A4"/>
    <w:rsid w:val="00E12BC8"/>
    <w:rsid w:val="00E33EA2"/>
    <w:rsid w:val="00E863C4"/>
    <w:rsid w:val="00E96D4A"/>
    <w:rsid w:val="00EF379A"/>
    <w:rsid w:val="00EF3B39"/>
    <w:rsid w:val="00F21F78"/>
    <w:rsid w:val="00F33DE5"/>
    <w:rsid w:val="00F42936"/>
    <w:rsid w:val="00F91CD1"/>
    <w:rsid w:val="00FB136F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FA4852-678C-4FD5-9F28-90AC436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2F2"/>
  </w:style>
  <w:style w:type="paragraph" w:styleId="Nadpis1">
    <w:name w:val="heading 1"/>
    <w:basedOn w:val="Normln1"/>
    <w:next w:val="Normln1"/>
    <w:rsid w:val="000D32F2"/>
    <w:pPr>
      <w:outlineLvl w:val="0"/>
    </w:pPr>
    <w:rPr>
      <w:b/>
    </w:rPr>
  </w:style>
  <w:style w:type="paragraph" w:styleId="Nadpis2">
    <w:name w:val="heading 2"/>
    <w:basedOn w:val="Normln1"/>
    <w:next w:val="Normln1"/>
    <w:rsid w:val="000D32F2"/>
    <w:pPr>
      <w:keepNext/>
      <w:keepLines/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0D32F2"/>
    <w:pPr>
      <w:keepNext/>
      <w:keepLines/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0D32F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0D32F2"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0D32F2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D32F2"/>
    <w:pPr>
      <w:widowControl w:val="0"/>
      <w:contextualSpacing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0D32F2"/>
    <w:pPr>
      <w:keepNext/>
      <w:keepLines/>
      <w:spacing w:before="480" w:after="120"/>
    </w:pPr>
    <w:rPr>
      <w:b/>
      <w:sz w:val="72"/>
    </w:rPr>
  </w:style>
  <w:style w:type="paragraph" w:styleId="Podtitul">
    <w:name w:val="Subtitle"/>
    <w:basedOn w:val="Normln1"/>
    <w:next w:val="Normln1"/>
    <w:rsid w:val="000D3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7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7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2733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75D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FB136F"/>
  </w:style>
  <w:style w:type="character" w:styleId="Zdraznn">
    <w:name w:val="Emphasis"/>
    <w:basedOn w:val="Standardnpsmoodstavce"/>
    <w:uiPriority w:val="20"/>
    <w:qFormat/>
    <w:rsid w:val="00FB136F"/>
    <w:rPr>
      <w:i/>
      <w:iCs/>
    </w:rPr>
  </w:style>
  <w:style w:type="character" w:customStyle="1" w:styleId="autor1">
    <w:name w:val="autor1"/>
    <w:basedOn w:val="Standardnpsmoodstavce"/>
    <w:rsid w:val="002420A2"/>
  </w:style>
  <w:style w:type="character" w:customStyle="1" w:styleId="nazev">
    <w:name w:val="nazev"/>
    <w:basedOn w:val="Standardnpsmoodstavce"/>
    <w:rsid w:val="002420A2"/>
  </w:style>
  <w:style w:type="paragraph" w:styleId="Normlnweb">
    <w:name w:val="Normal (Web)"/>
    <w:basedOn w:val="Normln"/>
    <w:rsid w:val="002420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azev1">
    <w:name w:val="nazev1"/>
    <w:basedOn w:val="Standardnpsmoodstavce"/>
    <w:rsid w:val="002420A2"/>
  </w:style>
  <w:style w:type="paragraph" w:styleId="Odstavecseseznamem">
    <w:name w:val="List Paragraph"/>
    <w:basedOn w:val="Normln"/>
    <w:uiPriority w:val="34"/>
    <w:qFormat/>
    <w:rsid w:val="00AE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lobby.cz/sites/default/files/news_download/stinova_zprava_tisk.pdf" TargetMode="External"/><Relationship Id="rId13" Type="http://schemas.openxmlformats.org/officeDocument/2006/relationships/hyperlink" Target="http://web.ebscohost.com/ehost/viewarticle?data=dGJyMPPp44rp2%2fdV0%2bnjisfk5Ie46bZMsae2T7ak63nn5Kx95uXxjL6nr0expq1Krqa0OLCwsUu4pq84v8OkjPDX7Ivf2fKB7eTnfLunskm2q69PrqauPurX7H%2b72%2bw%2b4ti7fuvepIzf3btZzJzfhruntUm3rrRNr5zkh%2fDj34y73POE6srjkPIA&amp;hid=5" TargetMode="External"/><Relationship Id="rId18" Type="http://schemas.openxmlformats.org/officeDocument/2006/relationships/hyperlink" Target="http://ec.europa.eu/employment_social/publications/2007/ke7807329_en.pdf" TargetMode="External"/><Relationship Id="rId26" Type="http://schemas.openxmlformats.org/officeDocument/2006/relationships/hyperlink" Target="http://diverzita.soc.cas.cz/sites/diverzita.soc.cas.cz/files/jak_na_sladovani_web.pdf10" TargetMode="External"/><Relationship Id="rId3" Type="http://schemas.openxmlformats.org/officeDocument/2006/relationships/styles" Target="styles.xml"/><Relationship Id="rId21" Type="http://schemas.openxmlformats.org/officeDocument/2006/relationships/hyperlink" Target="http://onlinelibrary.wiley.com/doi/10.1111/spol.12071/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.ebscohost.com/ehost/viewarticle?data=dGJyMPPp44rp2%2fdV0%2bnjisfk5Ie46bZMsae2T7ak63nn5Kx95uXxjL6nr0expq1Krqa0OLGwslG4p7A4v8OkjPDX7Ivf2fKB7eTnfLunskm2q69PrqauPurX7H%2b72%2bw%2b4ti7fuvepIzf3btZzJzfhru8y2Cxrq9Lr6azTrOnpH7t6Ot58rPkjeri0n326gAA&amp;hid=5" TargetMode="External"/><Relationship Id="rId17" Type="http://schemas.openxmlformats.org/officeDocument/2006/relationships/hyperlink" Target="http://ec.europa.eu/justice/gender-equality/files/gender_balance_decision_making/131011_women_men_leadership_en.pdf" TargetMode="External"/><Relationship Id="rId25" Type="http://schemas.openxmlformats.org/officeDocument/2006/relationships/hyperlink" Target="https://eprints.mdx.ac.uk/4144/1/Lewis-Discourse_or_realit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justice/gender-equality/files/documents/130530_pensions_en.pdf" TargetMode="External"/><Relationship Id="rId20" Type="http://schemas.openxmlformats.org/officeDocument/2006/relationships/hyperlink" Target="http://www.genderstudies.cz/download/Sekundarni%20analyza%20zprava%20final_format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ebscohost.com/ehost/viewarticle?data=dGJyMPPp44rp2%2fdV0%2bnjisfk5Ie46bZMsae2T7ak63nn5Kx95uXxjL6nr0expq1Krqa0OLGwslG4p7A4v8OkjPDX7Ivf2fKB7eTnfLunskm2q69PrqauPurX7H%2b72%2bw%2b4ti7fuvepIzf3btZzJzfhru8y2Cxrq9Lr6azTrOnpH7t6Ot58rPkjeri0n326gAA&amp;hid=5" TargetMode="External"/><Relationship Id="rId24" Type="http://schemas.openxmlformats.org/officeDocument/2006/relationships/hyperlink" Target="http://dx.doi.org/10.1108/GM-03-2014-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ebscohost.com/ehost/viewarticle?data=dGJyMPPp44rp2%2fdV0%2bnjisfk5Ie46bZMsae2T7ak63nn5Kx95uXxjL6nr0expq1Krqa0OLCwsUu4pq84v8OkjPDX7Ivf2fKB7eTnfLunskm2q69PrqauPurX7H%2b72%2bw%2b4ti7fuvepIzf3btZzJzfhruntUm3rrRNr5zkh%2fDj34y73POE6srjkPIA&amp;hid=5" TargetMode="External"/><Relationship Id="rId23" Type="http://schemas.openxmlformats.org/officeDocument/2006/relationships/hyperlink" Target="http://www.genderonline.cz/uploads/c86f17b2dba27f8958beda4239ab73025b9b0cd4_doma-v-jeslich-nebo-ve-skolce.pdf" TargetMode="External"/><Relationship Id="rId28" Type="http://schemas.openxmlformats.org/officeDocument/2006/relationships/hyperlink" Target="http://www.genderonline.cz/view.php?cisloclanku=2009022201" TargetMode="External"/><Relationship Id="rId10" Type="http://schemas.openxmlformats.org/officeDocument/2006/relationships/hyperlink" Target="http://web.ebscohost.com/ehost/viewarticle?data=dGJyMPPp44rp2%2fdV0%2bnjisfk5Ie46bZMsae2T7ak63nn5Kx95uXxjL6nr0expq1Krqa0OLGwslG4p7A4v8OkjPDX7Ivf2fKB7eTnfLunskm2q69PrqauPurX7H%2b72%2bw%2b4ti7fuvepIzf3btZzJzfhru8y2Cxrq9Lr6azTrOnpH7t6Ot58rPkjeri0n326gAA&amp;hid=5" TargetMode="External"/><Relationship Id="rId19" Type="http://schemas.openxmlformats.org/officeDocument/2006/relationships/hyperlink" Target="http://genderstudies.cz/download/IDEA_Studie_8_2015_Od_materstvi_k_nezamestnanosti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ostreno-na-zeny-a-muze" TargetMode="External"/><Relationship Id="rId14" Type="http://schemas.openxmlformats.org/officeDocument/2006/relationships/hyperlink" Target="http://web.ebscohost.com/ehost/viewarticle?data=dGJyMPPp44rp2%2fdV0%2bnjisfk5Ie46bZMsae2T7ak63nn5Kx95uXxjL6nr0expq1Krqa0OLCwsUu4pq84v8OkjPDX7Ivf2fKB7eTnfLunskm2q69PrqauPurX7H%2b72%2bw%2b4ti7fuvepIzf3btZzJzfhruntUm3rrRNr5zkh%2fDj34y73POE6srjkPIA&amp;hid=5" TargetMode="External"/><Relationship Id="rId22" Type="http://schemas.openxmlformats.org/officeDocument/2006/relationships/hyperlink" Target="http://www.eurofound.europa.eu/publications/report/2016/social-policies/families-in-the-economic-crisis-changes-in-policy-measures-in-the-eu" TargetMode="External"/><Relationship Id="rId27" Type="http://schemas.openxmlformats.org/officeDocument/2006/relationships/hyperlink" Target="http://www.mpsv.cz/files/clanky/13789/flexi_prac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E015-380A-4241-B8D8-FCD17B2D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4868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Gender__TP_a_politiky_Syllabus_jaro2014.docx</vt:lpstr>
    </vt:vector>
  </TitlesOfParts>
  <Company>CIKT FSS MU</Company>
  <LinksUpToDate>false</LinksUpToDate>
  <CharactersWithSpaces>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Gender__TP_a_politiky_Syllabus_jaro2014.docx</dc:title>
  <dc:creator>Blanka Plasová</dc:creator>
  <cp:lastModifiedBy>lenka.formankova</cp:lastModifiedBy>
  <cp:revision>4</cp:revision>
  <dcterms:created xsi:type="dcterms:W3CDTF">2017-01-13T11:36:00Z</dcterms:created>
  <dcterms:modified xsi:type="dcterms:W3CDTF">2017-02-20T18:41:00Z</dcterms:modified>
</cp:coreProperties>
</file>