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D51B5" w14:textId="77777777" w:rsidR="00F269F1" w:rsidRDefault="00F269F1" w:rsidP="00F269F1">
      <w:pPr>
        <w:jc w:val="right"/>
      </w:pPr>
      <w:r>
        <w:t>Tereza Navrátilová</w:t>
      </w:r>
      <w:r>
        <w:br/>
        <w:t>458022</w:t>
      </w:r>
    </w:p>
    <w:p w14:paraId="56145FA0" w14:textId="77777777" w:rsidR="00F269F1" w:rsidRDefault="00F269F1" w:rsidP="00F269F1">
      <w:pPr>
        <w:jc w:val="center"/>
        <w:rPr>
          <w:sz w:val="32"/>
          <w:szCs w:val="32"/>
        </w:rPr>
      </w:pPr>
      <w:r w:rsidRPr="00F269F1">
        <w:rPr>
          <w:sz w:val="32"/>
          <w:szCs w:val="32"/>
        </w:rPr>
        <w:t xml:space="preserve">Hospic Sv. Alžběty </w:t>
      </w:r>
    </w:p>
    <w:p w14:paraId="66A552EA" w14:textId="77777777" w:rsidR="00F269F1" w:rsidRPr="00F269F1" w:rsidRDefault="00F269F1" w:rsidP="00F269F1">
      <w:pPr>
        <w:jc w:val="center"/>
        <w:rPr>
          <w:sz w:val="32"/>
          <w:szCs w:val="32"/>
        </w:rPr>
      </w:pPr>
      <w:r>
        <w:rPr>
          <w:sz w:val="32"/>
          <w:szCs w:val="32"/>
        </w:rPr>
        <w:t>F</w:t>
      </w:r>
      <w:r w:rsidRPr="00F269F1">
        <w:rPr>
          <w:sz w:val="32"/>
          <w:szCs w:val="32"/>
        </w:rPr>
        <w:t>ormy a nástroje komunikace směrem k</w:t>
      </w:r>
      <w:r>
        <w:rPr>
          <w:sz w:val="32"/>
          <w:szCs w:val="32"/>
        </w:rPr>
        <w:t> dárcům a</w:t>
      </w:r>
      <w:r w:rsidRPr="00F269F1">
        <w:rPr>
          <w:sz w:val="32"/>
          <w:szCs w:val="32"/>
        </w:rPr>
        <w:t> podporovatelům</w:t>
      </w:r>
    </w:p>
    <w:p w14:paraId="6F6ADA62" w14:textId="77777777" w:rsidR="00F269F1" w:rsidRPr="007B2A5F" w:rsidRDefault="00F269F1">
      <w:pPr>
        <w:rPr>
          <w:sz w:val="32"/>
          <w:szCs w:val="32"/>
        </w:rPr>
      </w:pPr>
    </w:p>
    <w:p w14:paraId="7148D9B5" w14:textId="77777777" w:rsidR="00525488" w:rsidRPr="007B2A5F" w:rsidRDefault="00525488" w:rsidP="00051AEB">
      <w:pPr>
        <w:rPr>
          <w:b/>
          <w:sz w:val="32"/>
          <w:szCs w:val="32"/>
        </w:rPr>
      </w:pPr>
      <w:r w:rsidRPr="007B2A5F">
        <w:rPr>
          <w:b/>
          <w:sz w:val="32"/>
          <w:szCs w:val="32"/>
        </w:rPr>
        <w:t>Komunikace s dárci a přispěvateli</w:t>
      </w:r>
    </w:p>
    <w:p w14:paraId="12D4FB8E" w14:textId="77777777" w:rsidR="00051AEB" w:rsidRPr="007B2A5F" w:rsidRDefault="00051AEB" w:rsidP="00051AEB">
      <w:pPr>
        <w:rPr>
          <w:b/>
          <w:sz w:val="24"/>
          <w:szCs w:val="24"/>
        </w:rPr>
      </w:pPr>
      <w:commentRangeStart w:id="0"/>
      <w:r w:rsidRPr="007B2A5F">
        <w:rPr>
          <w:b/>
          <w:sz w:val="24"/>
          <w:szCs w:val="24"/>
        </w:rPr>
        <w:t>Stálí dárci:</w:t>
      </w:r>
      <w:commentRangeEnd w:id="0"/>
      <w:r w:rsidR="00674E9A">
        <w:rPr>
          <w:rStyle w:val="Odkaznakoment"/>
        </w:rPr>
        <w:commentReference w:id="0"/>
      </w:r>
    </w:p>
    <w:p w14:paraId="0FC32160" w14:textId="77777777" w:rsidR="007B2A5F" w:rsidRPr="007B2A5F" w:rsidRDefault="007B2A5F" w:rsidP="00051AEB">
      <w:pPr>
        <w:rPr>
          <w:sz w:val="24"/>
          <w:szCs w:val="24"/>
        </w:rPr>
      </w:pPr>
      <w:r w:rsidRPr="007B2A5F">
        <w:rPr>
          <w:sz w:val="24"/>
          <w:szCs w:val="24"/>
        </w:rPr>
        <w:t xml:space="preserve">Pravidelní dárci jsou ideální variantou, k jejich motivaci je však potřeba značného úsilí z naší strany to především prostřednictvím děkovných spisů, informacích o využití </w:t>
      </w:r>
      <w:proofErr w:type="spellStart"/>
      <w:r w:rsidRPr="007B2A5F">
        <w:rPr>
          <w:sz w:val="24"/>
          <w:szCs w:val="24"/>
        </w:rPr>
        <w:t>prostředů</w:t>
      </w:r>
      <w:proofErr w:type="spellEnd"/>
      <w:r w:rsidRPr="007B2A5F">
        <w:rPr>
          <w:sz w:val="24"/>
          <w:szCs w:val="24"/>
        </w:rPr>
        <w:t xml:space="preserve"> a pozvánek na akce. </w:t>
      </w:r>
    </w:p>
    <w:p w14:paraId="4BE4087C" w14:textId="77777777" w:rsidR="00051AEB" w:rsidRPr="007B2A5F" w:rsidRDefault="00217039" w:rsidP="00051AEB">
      <w:pPr>
        <w:pStyle w:val="Odstavecseseznamem"/>
        <w:numPr>
          <w:ilvl w:val="0"/>
          <w:numId w:val="6"/>
        </w:numPr>
        <w:rPr>
          <w:sz w:val="24"/>
          <w:szCs w:val="24"/>
        </w:rPr>
      </w:pPr>
      <w:r w:rsidRPr="007B2A5F">
        <w:rPr>
          <w:sz w:val="24"/>
          <w:szCs w:val="24"/>
        </w:rPr>
        <w:t>Nástroje</w:t>
      </w:r>
    </w:p>
    <w:p w14:paraId="06266820" w14:textId="77777777" w:rsidR="00051AEB" w:rsidRPr="007B2A5F" w:rsidRDefault="00051AEB" w:rsidP="00051AEB">
      <w:pPr>
        <w:rPr>
          <w:sz w:val="24"/>
          <w:szCs w:val="24"/>
        </w:rPr>
      </w:pPr>
      <w:r w:rsidRPr="007B2A5F">
        <w:rPr>
          <w:sz w:val="24"/>
          <w:szCs w:val="24"/>
        </w:rPr>
        <w:t xml:space="preserve">email – nejjednodušší a nejméně nákladný nástroj ke komunikaci se širokou </w:t>
      </w:r>
      <w:r w:rsidR="007B2A5F" w:rsidRPr="007B2A5F">
        <w:rPr>
          <w:sz w:val="24"/>
          <w:szCs w:val="24"/>
        </w:rPr>
        <w:t>skupinou dárců</w:t>
      </w:r>
      <w:r w:rsidRPr="007B2A5F">
        <w:rPr>
          <w:sz w:val="24"/>
          <w:szCs w:val="24"/>
        </w:rPr>
        <w:br/>
      </w:r>
      <w:proofErr w:type="spellStart"/>
      <w:r w:rsidRPr="007B2A5F">
        <w:rPr>
          <w:sz w:val="24"/>
          <w:szCs w:val="24"/>
        </w:rPr>
        <w:t>facebook</w:t>
      </w:r>
      <w:proofErr w:type="spellEnd"/>
      <w:r w:rsidRPr="007B2A5F">
        <w:rPr>
          <w:sz w:val="24"/>
          <w:szCs w:val="24"/>
        </w:rPr>
        <w:t xml:space="preserve">, </w:t>
      </w:r>
      <w:proofErr w:type="spellStart"/>
      <w:r w:rsidRPr="007B2A5F">
        <w:rPr>
          <w:sz w:val="24"/>
          <w:szCs w:val="24"/>
        </w:rPr>
        <w:t>instagram</w:t>
      </w:r>
      <w:proofErr w:type="spellEnd"/>
      <w:r w:rsidRPr="007B2A5F">
        <w:rPr>
          <w:sz w:val="24"/>
          <w:szCs w:val="24"/>
        </w:rPr>
        <w:t xml:space="preserve"> – rychlé a viditelné informace, fotka dokáže velmi zaujmout</w:t>
      </w:r>
      <w:r w:rsidRPr="007B2A5F">
        <w:rPr>
          <w:sz w:val="24"/>
          <w:szCs w:val="24"/>
        </w:rPr>
        <w:br/>
        <w:t>uspořádání veřejné akce – výrazný projev péče o dárce, nákladnější, ale vysoce efektivní</w:t>
      </w:r>
    </w:p>
    <w:p w14:paraId="0A753665" w14:textId="77777777" w:rsidR="00051AEB" w:rsidRPr="007B2A5F" w:rsidRDefault="00051AEB" w:rsidP="00051AEB">
      <w:pPr>
        <w:pStyle w:val="Odstavecseseznamem"/>
        <w:numPr>
          <w:ilvl w:val="0"/>
          <w:numId w:val="6"/>
        </w:numPr>
        <w:rPr>
          <w:sz w:val="24"/>
          <w:szCs w:val="24"/>
        </w:rPr>
      </w:pPr>
      <w:r w:rsidRPr="007B2A5F">
        <w:rPr>
          <w:sz w:val="24"/>
          <w:szCs w:val="24"/>
        </w:rPr>
        <w:t>Forma komunikace</w:t>
      </w:r>
    </w:p>
    <w:p w14:paraId="4DB47EF5" w14:textId="77777777" w:rsidR="007B2A5F" w:rsidRDefault="00D00B89" w:rsidP="00051AEB">
      <w:pPr>
        <w:rPr>
          <w:sz w:val="24"/>
          <w:szCs w:val="24"/>
        </w:rPr>
      </w:pPr>
      <w:r w:rsidRPr="007B2A5F">
        <w:rPr>
          <w:sz w:val="24"/>
          <w:szCs w:val="24"/>
        </w:rPr>
        <w:t>Email</w:t>
      </w:r>
      <w:r w:rsidR="007B2A5F">
        <w:rPr>
          <w:sz w:val="24"/>
          <w:szCs w:val="24"/>
        </w:rPr>
        <w:t>:</w:t>
      </w:r>
      <w:r w:rsidR="007B2A5F">
        <w:rPr>
          <w:sz w:val="24"/>
          <w:szCs w:val="24"/>
        </w:rPr>
        <w:br/>
      </w:r>
      <w:r w:rsidRPr="007B2A5F">
        <w:rPr>
          <w:sz w:val="24"/>
          <w:szCs w:val="24"/>
        </w:rPr>
        <w:t xml:space="preserve">měsíční/dvouměsíční </w:t>
      </w:r>
      <w:commentRangeStart w:id="1"/>
      <w:r w:rsidRPr="007B2A5F">
        <w:rPr>
          <w:sz w:val="24"/>
          <w:szCs w:val="24"/>
        </w:rPr>
        <w:t>newsletter s informacemi</w:t>
      </w:r>
      <w:commentRangeEnd w:id="1"/>
      <w:r w:rsidR="00674E9A">
        <w:rPr>
          <w:rStyle w:val="Odkaznakoment"/>
        </w:rPr>
        <w:commentReference w:id="1"/>
      </w:r>
      <w:r w:rsidRPr="007B2A5F">
        <w:rPr>
          <w:sz w:val="24"/>
          <w:szCs w:val="24"/>
        </w:rPr>
        <w:t>, jak se využily darované prostředky, jaké akce se v </w:t>
      </w:r>
      <w:proofErr w:type="spellStart"/>
      <w:r w:rsidRPr="007B2A5F">
        <w:rPr>
          <w:sz w:val="24"/>
          <w:szCs w:val="24"/>
        </w:rPr>
        <w:t>Hospicu</w:t>
      </w:r>
      <w:proofErr w:type="spellEnd"/>
      <w:r w:rsidRPr="007B2A5F">
        <w:rPr>
          <w:sz w:val="24"/>
          <w:szCs w:val="24"/>
        </w:rPr>
        <w:t xml:space="preserve"> udály (přednášky, koncerty), pozvánky na akce, poděkovaní za příspěvek a výzva k další podpoře, příběhy lidí z </w:t>
      </w:r>
      <w:proofErr w:type="spellStart"/>
      <w:r w:rsidRPr="007B2A5F">
        <w:rPr>
          <w:sz w:val="24"/>
          <w:szCs w:val="24"/>
        </w:rPr>
        <w:t>Hospicu</w:t>
      </w:r>
      <w:proofErr w:type="spellEnd"/>
      <w:r w:rsidRPr="007B2A5F">
        <w:rPr>
          <w:sz w:val="24"/>
          <w:szCs w:val="24"/>
        </w:rPr>
        <w:t xml:space="preserve"> (zaměstnanců i pacientů)</w:t>
      </w:r>
    </w:p>
    <w:p w14:paraId="207754AC" w14:textId="77777777" w:rsidR="007B2A5F" w:rsidRDefault="00D00B89" w:rsidP="00051AEB">
      <w:pPr>
        <w:rPr>
          <w:sz w:val="24"/>
          <w:szCs w:val="24"/>
        </w:rPr>
      </w:pPr>
      <w:r w:rsidRPr="007B2A5F">
        <w:rPr>
          <w:sz w:val="24"/>
          <w:szCs w:val="24"/>
        </w:rPr>
        <w:t>Sociální sítě</w:t>
      </w:r>
      <w:r w:rsidR="007B2A5F">
        <w:rPr>
          <w:sz w:val="24"/>
          <w:szCs w:val="24"/>
        </w:rPr>
        <w:t>:</w:t>
      </w:r>
      <w:r w:rsidR="007B2A5F">
        <w:rPr>
          <w:sz w:val="24"/>
          <w:szCs w:val="24"/>
        </w:rPr>
        <w:br/>
      </w:r>
      <w:r w:rsidRPr="007B2A5F">
        <w:rPr>
          <w:sz w:val="24"/>
          <w:szCs w:val="24"/>
        </w:rPr>
        <w:t>minimálně 1-2x týdně příspěvky o aktivitách v </w:t>
      </w:r>
      <w:proofErr w:type="spellStart"/>
      <w:r w:rsidRPr="007B2A5F">
        <w:rPr>
          <w:sz w:val="24"/>
          <w:szCs w:val="24"/>
        </w:rPr>
        <w:t>Hospicu</w:t>
      </w:r>
      <w:proofErr w:type="spellEnd"/>
      <w:r w:rsidRPr="007B2A5F">
        <w:rPr>
          <w:sz w:val="24"/>
          <w:szCs w:val="24"/>
        </w:rPr>
        <w:t xml:space="preserve">, </w:t>
      </w:r>
      <w:r w:rsidR="007B2A5F" w:rsidRPr="007B2A5F">
        <w:rPr>
          <w:sz w:val="24"/>
          <w:szCs w:val="24"/>
        </w:rPr>
        <w:t>možnostech přispívání</w:t>
      </w:r>
      <w:r w:rsidR="007B2A5F">
        <w:rPr>
          <w:sz w:val="24"/>
          <w:szCs w:val="24"/>
        </w:rPr>
        <w:t xml:space="preserve"> </w:t>
      </w:r>
      <w:r w:rsidR="007B2A5F" w:rsidRPr="007B2A5F">
        <w:rPr>
          <w:sz w:val="24"/>
          <w:szCs w:val="24"/>
        </w:rPr>
        <w:t xml:space="preserve">a  </w:t>
      </w:r>
      <w:r w:rsidR="007B2A5F">
        <w:rPr>
          <w:sz w:val="24"/>
          <w:szCs w:val="24"/>
        </w:rPr>
        <w:t>pozvánky na akce</w:t>
      </w:r>
    </w:p>
    <w:p w14:paraId="1CF811E5" w14:textId="77777777" w:rsidR="00051AEB" w:rsidRPr="007B2A5F" w:rsidRDefault="00D00B89" w:rsidP="00051AEB">
      <w:pPr>
        <w:rPr>
          <w:sz w:val="24"/>
          <w:szCs w:val="24"/>
        </w:rPr>
      </w:pPr>
      <w:r w:rsidRPr="007B2A5F">
        <w:rPr>
          <w:sz w:val="24"/>
          <w:szCs w:val="24"/>
        </w:rPr>
        <w:t>Veřejná akce</w:t>
      </w:r>
      <w:r w:rsidR="007B2A5F">
        <w:rPr>
          <w:sz w:val="24"/>
          <w:szCs w:val="24"/>
        </w:rPr>
        <w:t>:</w:t>
      </w:r>
      <w:r w:rsidR="007B2A5F">
        <w:rPr>
          <w:sz w:val="24"/>
          <w:szCs w:val="24"/>
        </w:rPr>
        <w:br/>
      </w:r>
      <w:r w:rsidR="00194242" w:rsidRPr="007B2A5F">
        <w:rPr>
          <w:sz w:val="24"/>
          <w:szCs w:val="24"/>
        </w:rPr>
        <w:t>klidně jen jednou za čtvrt/půl roku, ná</w:t>
      </w:r>
      <w:r w:rsidR="007B2A5F" w:rsidRPr="007B2A5F">
        <w:rPr>
          <w:sz w:val="24"/>
          <w:szCs w:val="24"/>
        </w:rPr>
        <w:t>plní může být koncert, přednášky</w:t>
      </w:r>
      <w:r w:rsidR="00194242" w:rsidRPr="007B2A5F">
        <w:rPr>
          <w:sz w:val="24"/>
          <w:szCs w:val="24"/>
        </w:rPr>
        <w:t xml:space="preserve"> na </w:t>
      </w:r>
      <w:r w:rsidR="007B2A5F">
        <w:rPr>
          <w:sz w:val="24"/>
          <w:szCs w:val="24"/>
        </w:rPr>
        <w:t xml:space="preserve">různá </w:t>
      </w:r>
      <w:r w:rsidR="00194242" w:rsidRPr="007B2A5F">
        <w:rPr>
          <w:sz w:val="24"/>
          <w:szCs w:val="24"/>
        </w:rPr>
        <w:t>témata týkající se domácí léčby i jin</w:t>
      </w:r>
      <w:r w:rsidR="007B2A5F" w:rsidRPr="007B2A5F">
        <w:rPr>
          <w:sz w:val="24"/>
          <w:szCs w:val="24"/>
        </w:rPr>
        <w:t xml:space="preserve">á, pozvání divadelního souboru atd. </w:t>
      </w:r>
    </w:p>
    <w:p w14:paraId="73D335A3" w14:textId="77777777" w:rsidR="00194242" w:rsidRPr="007B2A5F" w:rsidRDefault="00D00B89" w:rsidP="00194242">
      <w:pPr>
        <w:pStyle w:val="Odstavecseseznamem"/>
        <w:numPr>
          <w:ilvl w:val="0"/>
          <w:numId w:val="6"/>
        </w:numPr>
        <w:rPr>
          <w:sz w:val="24"/>
          <w:szCs w:val="24"/>
        </w:rPr>
      </w:pPr>
      <w:r w:rsidRPr="007B2A5F">
        <w:rPr>
          <w:sz w:val="24"/>
          <w:szCs w:val="24"/>
        </w:rPr>
        <w:t>Hlavní sdělení komunikace</w:t>
      </w:r>
    </w:p>
    <w:p w14:paraId="08BD97F1" w14:textId="77777777" w:rsidR="00194242" w:rsidRPr="007B2A5F" w:rsidRDefault="00194242" w:rsidP="00194242">
      <w:pPr>
        <w:rPr>
          <w:sz w:val="24"/>
          <w:szCs w:val="24"/>
        </w:rPr>
      </w:pPr>
      <w:r w:rsidRPr="007B2A5F">
        <w:rPr>
          <w:sz w:val="24"/>
          <w:szCs w:val="24"/>
        </w:rPr>
        <w:t>Hlavním sdělením např. newsletterů by mohly být čtivě zpracované početní údaje o zisku peněz, počtu přijatých pacientů (např. s přirovnáním – „</w:t>
      </w:r>
      <w:r w:rsidR="00217039" w:rsidRPr="007B2A5F">
        <w:rPr>
          <w:sz w:val="24"/>
          <w:szCs w:val="24"/>
        </w:rPr>
        <w:t xml:space="preserve">od dárců jsme získali </w:t>
      </w:r>
      <w:proofErr w:type="spellStart"/>
      <w:r w:rsidR="00217039" w:rsidRPr="007B2A5F">
        <w:rPr>
          <w:sz w:val="24"/>
          <w:szCs w:val="24"/>
        </w:rPr>
        <w:t>xx</w:t>
      </w:r>
      <w:proofErr w:type="spellEnd"/>
      <w:r w:rsidR="00217039" w:rsidRPr="007B2A5F">
        <w:rPr>
          <w:sz w:val="24"/>
          <w:szCs w:val="24"/>
        </w:rPr>
        <w:t xml:space="preserve"> Kč, to je dvojnásobek oproti loňskému roku atd.)</w:t>
      </w:r>
      <w:r w:rsidRPr="007B2A5F">
        <w:rPr>
          <w:sz w:val="24"/>
          <w:szCs w:val="24"/>
        </w:rPr>
        <w:t xml:space="preserve">, </w:t>
      </w:r>
      <w:r w:rsidR="00217039" w:rsidRPr="007B2A5F">
        <w:rPr>
          <w:sz w:val="24"/>
          <w:szCs w:val="24"/>
        </w:rPr>
        <w:t>výčet nově nakoupeného vybavení…</w:t>
      </w:r>
      <w:r w:rsidR="00217039" w:rsidRPr="007B2A5F">
        <w:rPr>
          <w:sz w:val="24"/>
          <w:szCs w:val="24"/>
        </w:rPr>
        <w:br/>
        <w:t xml:space="preserve">Každé sdělení by mohlo být personalizované, budí to větší důvěru, pokud k lidem i skrz psané informace „promlouvá“ nějaká osobnost spjatá s institucí. </w:t>
      </w:r>
    </w:p>
    <w:p w14:paraId="6C7AB76A" w14:textId="77777777" w:rsidR="007B2A5F" w:rsidRDefault="007B2A5F" w:rsidP="00051AEB">
      <w:pPr>
        <w:rPr>
          <w:sz w:val="24"/>
          <w:szCs w:val="24"/>
        </w:rPr>
      </w:pPr>
    </w:p>
    <w:p w14:paraId="3ADB468F" w14:textId="77777777" w:rsidR="007B2A5F" w:rsidRDefault="007B2A5F" w:rsidP="00051AEB">
      <w:pPr>
        <w:rPr>
          <w:sz w:val="24"/>
          <w:szCs w:val="24"/>
        </w:rPr>
      </w:pPr>
    </w:p>
    <w:p w14:paraId="092EA8E7" w14:textId="77777777" w:rsidR="00D00B89" w:rsidRDefault="00D00B89" w:rsidP="00051AEB">
      <w:pPr>
        <w:rPr>
          <w:b/>
          <w:sz w:val="24"/>
          <w:szCs w:val="24"/>
        </w:rPr>
      </w:pPr>
      <w:r w:rsidRPr="007B2A5F">
        <w:rPr>
          <w:sz w:val="24"/>
          <w:szCs w:val="24"/>
        </w:rPr>
        <w:lastRenderedPageBreak/>
        <w:br/>
      </w:r>
      <w:r w:rsidRPr="007B2A5F">
        <w:rPr>
          <w:b/>
          <w:sz w:val="24"/>
          <w:szCs w:val="24"/>
        </w:rPr>
        <w:t xml:space="preserve">Noví dárci: </w:t>
      </w:r>
    </w:p>
    <w:p w14:paraId="5E126E4C" w14:textId="77777777" w:rsidR="007B2A5F" w:rsidRPr="007B2A5F" w:rsidRDefault="007B2A5F" w:rsidP="00051AEB">
      <w:pPr>
        <w:rPr>
          <w:sz w:val="24"/>
          <w:szCs w:val="24"/>
        </w:rPr>
      </w:pPr>
      <w:r>
        <w:rPr>
          <w:sz w:val="24"/>
          <w:szCs w:val="24"/>
        </w:rPr>
        <w:t xml:space="preserve">Nové dárce je možné získat mnohými způsoby, avšak častým problémem je krátký dosah informací o možnostech přispívání. Vyjma standardního oslovování potenciálních dárců skrze osobní kontakt, email či sociální sítě je také možné vytvořit kampaň, která pomůže jak získat do budoucna stálé dárce, tak zároveň šířit povědomí o </w:t>
      </w:r>
      <w:proofErr w:type="spellStart"/>
      <w:r>
        <w:rPr>
          <w:sz w:val="24"/>
          <w:szCs w:val="24"/>
        </w:rPr>
        <w:t>hospicu</w:t>
      </w:r>
      <w:proofErr w:type="spellEnd"/>
      <w:r>
        <w:rPr>
          <w:sz w:val="24"/>
          <w:szCs w:val="24"/>
        </w:rPr>
        <w:t xml:space="preserve"> samotném.  </w:t>
      </w:r>
    </w:p>
    <w:p w14:paraId="041E4549" w14:textId="77777777" w:rsidR="00D00B89" w:rsidRPr="007B2A5F" w:rsidRDefault="00217039" w:rsidP="00217039">
      <w:pPr>
        <w:pStyle w:val="Odstavecseseznamem"/>
        <w:numPr>
          <w:ilvl w:val="0"/>
          <w:numId w:val="7"/>
        </w:numPr>
        <w:rPr>
          <w:sz w:val="24"/>
          <w:szCs w:val="24"/>
        </w:rPr>
      </w:pPr>
      <w:commentRangeStart w:id="2"/>
      <w:r w:rsidRPr="007B2A5F">
        <w:rPr>
          <w:sz w:val="24"/>
          <w:szCs w:val="24"/>
        </w:rPr>
        <w:t>Nástroje</w:t>
      </w:r>
      <w:commentRangeEnd w:id="2"/>
      <w:r w:rsidR="00BF20E2">
        <w:rPr>
          <w:rStyle w:val="Odkaznakoment"/>
        </w:rPr>
        <w:commentReference w:id="2"/>
      </w:r>
    </w:p>
    <w:p w14:paraId="1854B5AC" w14:textId="77777777" w:rsidR="00217039" w:rsidRDefault="00217039" w:rsidP="00217039">
      <w:pPr>
        <w:rPr>
          <w:sz w:val="24"/>
          <w:szCs w:val="24"/>
        </w:rPr>
      </w:pPr>
      <w:r w:rsidRPr="007B2A5F">
        <w:rPr>
          <w:sz w:val="24"/>
          <w:szCs w:val="24"/>
        </w:rPr>
        <w:t xml:space="preserve">K oslovení nových </w:t>
      </w:r>
      <w:proofErr w:type="spellStart"/>
      <w:r w:rsidRPr="007B2A5F">
        <w:rPr>
          <w:sz w:val="24"/>
          <w:szCs w:val="24"/>
        </w:rPr>
        <w:t>nových</w:t>
      </w:r>
      <w:proofErr w:type="spellEnd"/>
      <w:r w:rsidRPr="007B2A5F">
        <w:rPr>
          <w:sz w:val="24"/>
          <w:szCs w:val="24"/>
        </w:rPr>
        <w:t xml:space="preserve"> dárců je důležité být dobře propojený s médii, významnými osobnostmi, ale také je záhodné mít dobrou kampaň, která by mohla být například crowdfundingového charakteru, tedy nabízet např. produkty vyrobené sestrami/pacienty, prohlídky </w:t>
      </w:r>
      <w:proofErr w:type="spellStart"/>
      <w:r w:rsidRPr="007B2A5F">
        <w:rPr>
          <w:sz w:val="24"/>
          <w:szCs w:val="24"/>
        </w:rPr>
        <w:t>hospicu</w:t>
      </w:r>
      <w:proofErr w:type="spellEnd"/>
      <w:r w:rsidRPr="007B2A5F">
        <w:rPr>
          <w:sz w:val="24"/>
          <w:szCs w:val="24"/>
        </w:rPr>
        <w:t xml:space="preserve">, ukázky domácí péče nebo např. workshopy pro zájemce. Koupí těchto výrobků za vyšší než výrobní cenu prostřednictvím crowdfundingových společností jako jsou Hit </w:t>
      </w:r>
      <w:proofErr w:type="spellStart"/>
      <w:r w:rsidRPr="007B2A5F">
        <w:rPr>
          <w:sz w:val="24"/>
          <w:szCs w:val="24"/>
        </w:rPr>
        <w:t>Hit</w:t>
      </w:r>
      <w:proofErr w:type="spellEnd"/>
      <w:r w:rsidRPr="007B2A5F">
        <w:rPr>
          <w:sz w:val="24"/>
          <w:szCs w:val="24"/>
        </w:rPr>
        <w:t xml:space="preserve"> nebo </w:t>
      </w:r>
      <w:proofErr w:type="spellStart"/>
      <w:r w:rsidRPr="007B2A5F">
        <w:rPr>
          <w:sz w:val="24"/>
          <w:szCs w:val="24"/>
        </w:rPr>
        <w:t>Startovač</w:t>
      </w:r>
      <w:proofErr w:type="spellEnd"/>
      <w:r w:rsidRPr="007B2A5F">
        <w:rPr>
          <w:sz w:val="24"/>
          <w:szCs w:val="24"/>
        </w:rPr>
        <w:t xml:space="preserve"> by bylo možné získat řadu nových dárců, které myšlenka důstojného dožití života osloví a rádi přispějí menším obnosem a zároveň za to něco získají. </w:t>
      </w:r>
      <w:r w:rsidRPr="007B2A5F">
        <w:rPr>
          <w:sz w:val="24"/>
          <w:szCs w:val="24"/>
        </w:rPr>
        <w:br/>
        <w:t xml:space="preserve">Takové prvodárce je poté možné zahrnout do pravidelného informování skrz email nebo sociální sítě tak, jak je popsáno výše. Navíc </w:t>
      </w:r>
      <w:proofErr w:type="spellStart"/>
      <w:r w:rsidRPr="007B2A5F">
        <w:rPr>
          <w:sz w:val="24"/>
          <w:szCs w:val="24"/>
        </w:rPr>
        <w:t>crowfundingová</w:t>
      </w:r>
      <w:proofErr w:type="spellEnd"/>
      <w:r w:rsidRPr="007B2A5F">
        <w:rPr>
          <w:sz w:val="24"/>
          <w:szCs w:val="24"/>
        </w:rPr>
        <w:t>, časově omezená kampaň dokáže oslovit velké množství potenciálních dárců a propagovat celou iniciativu. (</w:t>
      </w:r>
      <w:hyperlink r:id="rId7" w:history="1">
        <w:r w:rsidRPr="007B2A5F">
          <w:rPr>
            <w:rStyle w:val="Hypertextovodkaz"/>
            <w:sz w:val="24"/>
            <w:szCs w:val="24"/>
          </w:rPr>
          <w:t>https://www.startovac.cz/</w:t>
        </w:r>
      </w:hyperlink>
      <w:r w:rsidRPr="007B2A5F">
        <w:rPr>
          <w:sz w:val="24"/>
          <w:szCs w:val="24"/>
        </w:rPr>
        <w:t xml:space="preserve">) </w:t>
      </w:r>
      <w:r w:rsidR="007B2A5F">
        <w:rPr>
          <w:sz w:val="24"/>
          <w:szCs w:val="24"/>
        </w:rPr>
        <w:br/>
      </w:r>
    </w:p>
    <w:p w14:paraId="04CA4B26" w14:textId="77777777" w:rsidR="007B2A5F" w:rsidRPr="007B2A5F" w:rsidRDefault="007B2A5F" w:rsidP="00217039">
      <w:pPr>
        <w:rPr>
          <w:sz w:val="24"/>
          <w:szCs w:val="24"/>
        </w:rPr>
      </w:pPr>
      <w:r>
        <w:rPr>
          <w:sz w:val="24"/>
          <w:szCs w:val="24"/>
        </w:rPr>
        <w:t xml:space="preserve">Dny otevřených dveří jsou také nedílnou součástí při získávání nových dárců. Lidé raději přispívají institucím, které dobře znají, vědí, jak fungují a jaké mají požadavky. </w:t>
      </w:r>
    </w:p>
    <w:p w14:paraId="5FB1A51A" w14:textId="77777777" w:rsidR="00D00B89" w:rsidRDefault="00D00B89" w:rsidP="00051AEB"/>
    <w:p w14:paraId="3D17CE68" w14:textId="77777777" w:rsidR="00525488" w:rsidRPr="007B2A5F" w:rsidRDefault="00525488">
      <w:pPr>
        <w:rPr>
          <w:b/>
          <w:sz w:val="32"/>
          <w:szCs w:val="32"/>
        </w:rPr>
      </w:pPr>
      <w:r w:rsidRPr="007B2A5F">
        <w:rPr>
          <w:b/>
          <w:sz w:val="32"/>
          <w:szCs w:val="32"/>
        </w:rPr>
        <w:t>Komunikace s dobrovolníky</w:t>
      </w:r>
    </w:p>
    <w:p w14:paraId="55563E34" w14:textId="77777777" w:rsidR="00525488" w:rsidRDefault="00525488"/>
    <w:p w14:paraId="689D233C" w14:textId="77777777" w:rsidR="00525488" w:rsidRPr="007B2A5F" w:rsidRDefault="00525488">
      <w:pPr>
        <w:rPr>
          <w:b/>
          <w:sz w:val="24"/>
          <w:szCs w:val="24"/>
        </w:rPr>
      </w:pPr>
      <w:r w:rsidRPr="007B2A5F">
        <w:rPr>
          <w:b/>
          <w:sz w:val="24"/>
          <w:szCs w:val="24"/>
        </w:rPr>
        <w:t>Noví dobrovolníci:</w:t>
      </w:r>
    </w:p>
    <w:p w14:paraId="6F5DA689" w14:textId="77777777" w:rsidR="00525488" w:rsidRPr="007B2A5F" w:rsidRDefault="00525488" w:rsidP="00525488">
      <w:pPr>
        <w:rPr>
          <w:sz w:val="24"/>
          <w:szCs w:val="24"/>
        </w:rPr>
      </w:pPr>
      <w:r w:rsidRPr="007B2A5F">
        <w:rPr>
          <w:sz w:val="24"/>
          <w:szCs w:val="24"/>
        </w:rPr>
        <w:t xml:space="preserve">Přilákání nových dobrovolníků, kteří by pomáhali s provozem </w:t>
      </w:r>
      <w:proofErr w:type="spellStart"/>
      <w:r w:rsidRPr="007B2A5F">
        <w:rPr>
          <w:sz w:val="24"/>
          <w:szCs w:val="24"/>
        </w:rPr>
        <w:t>hospicu</w:t>
      </w:r>
      <w:proofErr w:type="spellEnd"/>
      <w:r w:rsidRPr="007B2A5F">
        <w:rPr>
          <w:sz w:val="24"/>
          <w:szCs w:val="24"/>
        </w:rPr>
        <w:t xml:space="preserve"> může být náročné, důležité je dostat se do povědomí veřejnosti a ukázat jim, jak hospic funguje a jak by se mohli dobrovolníci zapojit. </w:t>
      </w:r>
    </w:p>
    <w:p w14:paraId="76CACBA1" w14:textId="77777777" w:rsidR="00525488" w:rsidRPr="007B2A5F" w:rsidRDefault="00525488" w:rsidP="00525488">
      <w:pPr>
        <w:pStyle w:val="Odstavecseseznamem"/>
        <w:numPr>
          <w:ilvl w:val="0"/>
          <w:numId w:val="9"/>
        </w:numPr>
        <w:rPr>
          <w:sz w:val="24"/>
          <w:szCs w:val="24"/>
        </w:rPr>
      </w:pPr>
      <w:r w:rsidRPr="007B2A5F">
        <w:rPr>
          <w:sz w:val="24"/>
          <w:szCs w:val="24"/>
        </w:rPr>
        <w:t>Nástroje:</w:t>
      </w:r>
    </w:p>
    <w:p w14:paraId="5CF2D50D" w14:textId="77777777" w:rsidR="007B2A5F" w:rsidRPr="007B2A5F" w:rsidRDefault="00525488" w:rsidP="00525488">
      <w:pPr>
        <w:rPr>
          <w:sz w:val="24"/>
          <w:szCs w:val="24"/>
        </w:rPr>
      </w:pPr>
      <w:r w:rsidRPr="007B2A5F">
        <w:rPr>
          <w:sz w:val="24"/>
          <w:szCs w:val="24"/>
        </w:rPr>
        <w:t xml:space="preserve">Kampaň na sociálních sítích: k získání nových dobrovolníků je žádoucí zapojit do činnosti </w:t>
      </w:r>
      <w:r w:rsidR="007B2A5F" w:rsidRPr="007B2A5F">
        <w:rPr>
          <w:sz w:val="24"/>
          <w:szCs w:val="24"/>
        </w:rPr>
        <w:t xml:space="preserve">ty stávající a komunikovat s veřejností pomocí nich samotných. </w:t>
      </w:r>
    </w:p>
    <w:p w14:paraId="6AE42D69" w14:textId="77777777" w:rsidR="007B2A5F" w:rsidRPr="007B2A5F" w:rsidRDefault="007B2A5F" w:rsidP="007B2A5F">
      <w:pPr>
        <w:pStyle w:val="Odstavecseseznamem"/>
        <w:numPr>
          <w:ilvl w:val="0"/>
          <w:numId w:val="9"/>
        </w:numPr>
        <w:rPr>
          <w:sz w:val="24"/>
          <w:szCs w:val="24"/>
        </w:rPr>
      </w:pPr>
      <w:r w:rsidRPr="007B2A5F">
        <w:rPr>
          <w:sz w:val="24"/>
          <w:szCs w:val="24"/>
        </w:rPr>
        <w:t>Forma komunikace a komunikované sdělení:</w:t>
      </w:r>
    </w:p>
    <w:p w14:paraId="4EAEFF3E" w14:textId="77777777" w:rsidR="007B2A5F" w:rsidRPr="007B2A5F" w:rsidRDefault="007B2A5F" w:rsidP="007B2A5F">
      <w:pPr>
        <w:rPr>
          <w:sz w:val="24"/>
          <w:szCs w:val="24"/>
        </w:rPr>
      </w:pPr>
      <w:commentRangeStart w:id="3"/>
      <w:r w:rsidRPr="007B2A5F">
        <w:rPr>
          <w:sz w:val="24"/>
          <w:szCs w:val="24"/>
        </w:rPr>
        <w:t xml:space="preserve">Krátké </w:t>
      </w:r>
      <w:proofErr w:type="spellStart"/>
      <w:r w:rsidRPr="007B2A5F">
        <w:rPr>
          <w:sz w:val="24"/>
          <w:szCs w:val="24"/>
        </w:rPr>
        <w:t>videospoty</w:t>
      </w:r>
      <w:proofErr w:type="spellEnd"/>
      <w:r w:rsidRPr="007B2A5F">
        <w:rPr>
          <w:sz w:val="24"/>
          <w:szCs w:val="24"/>
        </w:rPr>
        <w:t xml:space="preserve"> se stávajícími dobrovolníky</w:t>
      </w:r>
      <w:commentRangeEnd w:id="3"/>
      <w:r w:rsidR="00BF20E2">
        <w:rPr>
          <w:rStyle w:val="Odkaznakoment"/>
        </w:rPr>
        <w:commentReference w:id="3"/>
      </w:r>
      <w:r w:rsidRPr="007B2A5F">
        <w:rPr>
          <w:sz w:val="24"/>
          <w:szCs w:val="24"/>
        </w:rPr>
        <w:t xml:space="preserve">, kteří na kameru sdělují, kdo jsou, proč se rozhodli pomáhat </w:t>
      </w:r>
      <w:proofErr w:type="spellStart"/>
      <w:r w:rsidRPr="007B2A5F">
        <w:rPr>
          <w:sz w:val="24"/>
          <w:szCs w:val="24"/>
        </w:rPr>
        <w:t>Hospicu</w:t>
      </w:r>
      <w:proofErr w:type="spellEnd"/>
      <w:r w:rsidRPr="007B2A5F">
        <w:rPr>
          <w:sz w:val="24"/>
          <w:szCs w:val="24"/>
        </w:rPr>
        <w:t xml:space="preserve"> a jaká je jejich náplň dobrovolnické práce. Počet videí by se odvíjel od počtu dobrovolníků a času, který je někdo ochoten věnovat stříhání a sdílení videa, nejméně však jedno za měsíc po dobu alespoň 3 měsíců. Video zaujme spoustu lidí a má potenciál se samo šířit po sociálních sítíc</w:t>
      </w:r>
      <w:r>
        <w:rPr>
          <w:sz w:val="24"/>
          <w:szCs w:val="24"/>
        </w:rPr>
        <w:t>h pomocí sdílení a přeposílání.</w:t>
      </w:r>
    </w:p>
    <w:p w14:paraId="2A82CF28" w14:textId="77777777" w:rsidR="007B2A5F" w:rsidRPr="007B2A5F" w:rsidRDefault="007B2A5F" w:rsidP="007B2A5F">
      <w:pPr>
        <w:rPr>
          <w:b/>
          <w:sz w:val="24"/>
          <w:szCs w:val="24"/>
        </w:rPr>
      </w:pPr>
      <w:commentRangeStart w:id="4"/>
      <w:r w:rsidRPr="007B2A5F">
        <w:rPr>
          <w:b/>
          <w:sz w:val="24"/>
          <w:szCs w:val="24"/>
        </w:rPr>
        <w:lastRenderedPageBreak/>
        <w:t>Stálí dobrovolníci:</w:t>
      </w:r>
      <w:commentRangeEnd w:id="4"/>
      <w:r w:rsidR="00BF20E2">
        <w:rPr>
          <w:rStyle w:val="Odkaznakoment"/>
        </w:rPr>
        <w:commentReference w:id="4"/>
      </w:r>
    </w:p>
    <w:p w14:paraId="7751FF01" w14:textId="77777777" w:rsidR="007B2A5F" w:rsidRPr="007B2A5F" w:rsidRDefault="007B2A5F" w:rsidP="007B2A5F">
      <w:pPr>
        <w:rPr>
          <w:sz w:val="24"/>
          <w:szCs w:val="24"/>
        </w:rPr>
      </w:pPr>
      <w:r w:rsidRPr="007B2A5F">
        <w:rPr>
          <w:sz w:val="24"/>
          <w:szCs w:val="24"/>
        </w:rPr>
        <w:t xml:space="preserve">Stálé dobrovolníky je vhodné si hýčkat a nabízet jim pestrou práci, která je bude bavit. Motivací může být také zapojení se do různorodých aktivit, jako např. točení </w:t>
      </w:r>
      <w:proofErr w:type="spellStart"/>
      <w:r w:rsidRPr="007B2A5F">
        <w:rPr>
          <w:sz w:val="24"/>
          <w:szCs w:val="24"/>
        </w:rPr>
        <w:t>videospotů</w:t>
      </w:r>
      <w:proofErr w:type="spellEnd"/>
      <w:r w:rsidRPr="007B2A5F">
        <w:rPr>
          <w:sz w:val="24"/>
          <w:szCs w:val="24"/>
        </w:rPr>
        <w:t>, propagace nebo podílení se na organizaci a plánovaní akcí. Dobrovolníci musí mít pocit, že jejich názor je slyšen a vědět o všem, co se projednává.</w:t>
      </w:r>
    </w:p>
    <w:p w14:paraId="1FB0C286" w14:textId="77777777" w:rsidR="007B2A5F" w:rsidRPr="007B2A5F" w:rsidRDefault="007B2A5F" w:rsidP="007B2A5F">
      <w:pPr>
        <w:pStyle w:val="Odstavecseseznamem"/>
        <w:numPr>
          <w:ilvl w:val="0"/>
          <w:numId w:val="10"/>
        </w:numPr>
        <w:rPr>
          <w:sz w:val="24"/>
          <w:szCs w:val="24"/>
        </w:rPr>
      </w:pPr>
      <w:r w:rsidRPr="007B2A5F">
        <w:rPr>
          <w:sz w:val="24"/>
          <w:szCs w:val="24"/>
        </w:rPr>
        <w:t>Nástroje:</w:t>
      </w:r>
    </w:p>
    <w:p w14:paraId="5B235D94" w14:textId="77777777" w:rsidR="007B2A5F" w:rsidRDefault="007B2A5F" w:rsidP="007B2A5F">
      <w:pPr>
        <w:rPr>
          <w:sz w:val="24"/>
          <w:szCs w:val="24"/>
        </w:rPr>
      </w:pPr>
      <w:r w:rsidRPr="007B2A5F">
        <w:rPr>
          <w:sz w:val="24"/>
          <w:szCs w:val="24"/>
        </w:rPr>
        <w:t xml:space="preserve">Interní web/interní sociální síť – umožňuje komunikovat s pracovníky a dobrovolníky </w:t>
      </w:r>
      <w:proofErr w:type="spellStart"/>
      <w:r w:rsidRPr="007B2A5F">
        <w:rPr>
          <w:sz w:val="24"/>
          <w:szCs w:val="24"/>
        </w:rPr>
        <w:t>Hospicu</w:t>
      </w:r>
      <w:proofErr w:type="spellEnd"/>
      <w:r w:rsidRPr="007B2A5F">
        <w:rPr>
          <w:sz w:val="24"/>
          <w:szCs w:val="24"/>
        </w:rPr>
        <w:t xml:space="preserve">. Je médiem, které umožňuje rychle a efektivně informovat o tom, co se děje, co je potřeba a umožňuje kontakt mezi lidmi. </w:t>
      </w:r>
    </w:p>
    <w:p w14:paraId="76C9DADE" w14:textId="77777777" w:rsidR="007B2A5F" w:rsidRPr="007B2A5F" w:rsidRDefault="007B2A5F" w:rsidP="007B2A5F">
      <w:pPr>
        <w:rPr>
          <w:sz w:val="24"/>
          <w:szCs w:val="24"/>
        </w:rPr>
      </w:pPr>
    </w:p>
    <w:p w14:paraId="38DE6A43" w14:textId="77777777" w:rsidR="007B2A5F" w:rsidRPr="007B2A5F" w:rsidRDefault="007B2A5F" w:rsidP="007B2A5F">
      <w:pPr>
        <w:pStyle w:val="Odstavecseseznamem"/>
        <w:numPr>
          <w:ilvl w:val="0"/>
          <w:numId w:val="10"/>
        </w:numPr>
        <w:rPr>
          <w:sz w:val="24"/>
          <w:szCs w:val="24"/>
        </w:rPr>
      </w:pPr>
      <w:r w:rsidRPr="007B2A5F">
        <w:rPr>
          <w:sz w:val="24"/>
          <w:szCs w:val="24"/>
        </w:rPr>
        <w:t>Forma komunikace a komunikované sdělení:</w:t>
      </w:r>
    </w:p>
    <w:p w14:paraId="479F70AB" w14:textId="77777777" w:rsidR="007B2A5F" w:rsidRPr="007B2A5F" w:rsidRDefault="007B2A5F" w:rsidP="007B2A5F">
      <w:pPr>
        <w:rPr>
          <w:sz w:val="24"/>
          <w:szCs w:val="24"/>
        </w:rPr>
      </w:pPr>
      <w:r w:rsidRPr="007B2A5F">
        <w:rPr>
          <w:sz w:val="24"/>
          <w:szCs w:val="24"/>
        </w:rPr>
        <w:t xml:space="preserve">Příspěvky by měly obsahovat informace o aktuálním dění, plánech, mediálních výstupech, získaných finančních prostředků atd. a měly by se na stránkách objevovat co nejčastěji, aby dobrovolníci neztráceli zájem a neklesla </w:t>
      </w:r>
      <w:proofErr w:type="spellStart"/>
      <w:r w:rsidRPr="007B2A5F">
        <w:rPr>
          <w:sz w:val="24"/>
          <w:szCs w:val="24"/>
        </w:rPr>
        <w:t>navštěvovanost</w:t>
      </w:r>
      <w:proofErr w:type="spellEnd"/>
      <w:r w:rsidRPr="007B2A5F">
        <w:rPr>
          <w:sz w:val="24"/>
          <w:szCs w:val="24"/>
        </w:rPr>
        <w:t xml:space="preserve"> webu. </w:t>
      </w:r>
    </w:p>
    <w:p w14:paraId="4AB23247" w14:textId="77777777" w:rsidR="00D00B89" w:rsidRPr="007B2A5F" w:rsidRDefault="00D00B89" w:rsidP="00051AEB">
      <w:pPr>
        <w:rPr>
          <w:sz w:val="24"/>
          <w:szCs w:val="24"/>
        </w:rPr>
      </w:pPr>
    </w:p>
    <w:p w14:paraId="313FA5AF" w14:textId="77777777" w:rsidR="00D00B89" w:rsidRDefault="00D00B89" w:rsidP="00051AEB"/>
    <w:p w14:paraId="71C406E2" w14:textId="77777777" w:rsidR="00051AEB" w:rsidRDefault="00051AEB" w:rsidP="00051AEB">
      <w:bookmarkStart w:id="5" w:name="_GoBack"/>
      <w:bookmarkEnd w:id="5"/>
    </w:p>
    <w:sectPr w:rsidR="00051AE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na" w:date="2017-05-16T12:58:00Z" w:initials="L">
    <w:p w14:paraId="7427EC90" w14:textId="77777777" w:rsidR="00674E9A" w:rsidRDefault="00674E9A">
      <w:pPr>
        <w:pStyle w:val="Textkomente"/>
      </w:pPr>
      <w:r>
        <w:rPr>
          <w:rStyle w:val="Odkaznakoment"/>
        </w:rPr>
        <w:annotationRef/>
      </w:r>
      <w:r>
        <w:t>Perfektní postřeh – stálí dárci jsou skutečně zásadní!</w:t>
      </w:r>
    </w:p>
  </w:comment>
  <w:comment w:id="1" w:author="Lena" w:date="2017-05-16T12:59:00Z" w:initials="L">
    <w:p w14:paraId="3AAB583C" w14:textId="77777777" w:rsidR="00674E9A" w:rsidRDefault="00674E9A">
      <w:pPr>
        <w:pStyle w:val="Textkomente"/>
      </w:pPr>
      <w:r>
        <w:rPr>
          <w:rStyle w:val="Odkaznakoment"/>
        </w:rPr>
        <w:annotationRef/>
      </w:r>
      <w:r>
        <w:t>Super nápad, v tomto případě dává newsletter určitě smysl.</w:t>
      </w:r>
    </w:p>
  </w:comment>
  <w:comment w:id="2" w:author="Lena" w:date="2017-05-16T13:07:00Z" w:initials="L">
    <w:p w14:paraId="5A64BC74" w14:textId="77777777" w:rsidR="00BF20E2" w:rsidRDefault="00BF20E2">
      <w:pPr>
        <w:pStyle w:val="Textkomente"/>
      </w:pPr>
      <w:r>
        <w:rPr>
          <w:rStyle w:val="Odkaznakoment"/>
        </w:rPr>
        <w:annotationRef/>
      </w:r>
      <w:r>
        <w:t>Taky se mi líbí!</w:t>
      </w:r>
    </w:p>
  </w:comment>
  <w:comment w:id="3" w:author="Lena" w:date="2017-05-16T13:10:00Z" w:initials="L">
    <w:p w14:paraId="659E92FE" w14:textId="77777777" w:rsidR="00BF20E2" w:rsidRDefault="00BF20E2">
      <w:pPr>
        <w:pStyle w:val="Textkomente"/>
      </w:pPr>
      <w:r>
        <w:rPr>
          <w:rStyle w:val="Odkaznakoment"/>
        </w:rPr>
        <w:annotationRef/>
      </w:r>
      <w:r>
        <w:t>Dobrý nápad!</w:t>
      </w:r>
    </w:p>
  </w:comment>
  <w:comment w:id="4" w:author="Lena" w:date="2017-05-16T13:11:00Z" w:initials="L">
    <w:p w14:paraId="0F7A06D9" w14:textId="77777777" w:rsidR="00BF20E2" w:rsidRDefault="00BF20E2">
      <w:pPr>
        <w:pStyle w:val="Textkomente"/>
      </w:pPr>
      <w:r>
        <w:rPr>
          <w:rStyle w:val="Odkaznakoment"/>
        </w:rPr>
        <w:annotationRef/>
      </w:r>
      <w:r>
        <w:t xml:space="preserve">Líbí se mi, že na ně myslíte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27EC90" w15:done="0"/>
  <w15:commentEx w15:paraId="3AAB583C" w15:done="0"/>
  <w15:commentEx w15:paraId="5A64BC74" w15:done="0"/>
  <w15:commentEx w15:paraId="659E92FE" w15:done="0"/>
  <w15:commentEx w15:paraId="0F7A06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05308"/>
    <w:multiLevelType w:val="hybridMultilevel"/>
    <w:tmpl w:val="1E3C5DDC"/>
    <w:lvl w:ilvl="0" w:tplc="FEA45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ACE5E77"/>
    <w:multiLevelType w:val="hybridMultilevel"/>
    <w:tmpl w:val="2E7E0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CF29AA"/>
    <w:multiLevelType w:val="hybridMultilevel"/>
    <w:tmpl w:val="02109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2C2DDB"/>
    <w:multiLevelType w:val="hybridMultilevel"/>
    <w:tmpl w:val="14509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58492C"/>
    <w:multiLevelType w:val="hybridMultilevel"/>
    <w:tmpl w:val="7A6CE4D2"/>
    <w:lvl w:ilvl="0" w:tplc="F2D0C52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567BD"/>
    <w:multiLevelType w:val="hybridMultilevel"/>
    <w:tmpl w:val="84486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8E1CF0"/>
    <w:multiLevelType w:val="hybridMultilevel"/>
    <w:tmpl w:val="73DA1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FF6B6B"/>
    <w:multiLevelType w:val="hybridMultilevel"/>
    <w:tmpl w:val="B7BAD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CB5A1A"/>
    <w:multiLevelType w:val="hybridMultilevel"/>
    <w:tmpl w:val="57FCE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A12E2E"/>
    <w:multiLevelType w:val="hybridMultilevel"/>
    <w:tmpl w:val="DAC8B8FC"/>
    <w:lvl w:ilvl="0" w:tplc="CD607DF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9"/>
  </w:num>
  <w:num w:numId="6">
    <w:abstractNumId w:val="7"/>
  </w:num>
  <w:num w:numId="7">
    <w:abstractNumId w:val="8"/>
  </w:num>
  <w:num w:numId="8">
    <w:abstractNumId w:val="2"/>
  </w:num>
  <w:num w:numId="9">
    <w:abstractNumId w:val="5"/>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a">
    <w15:presenceInfo w15:providerId="None" w15:userId="L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F1"/>
    <w:rsid w:val="00051AEB"/>
    <w:rsid w:val="00194242"/>
    <w:rsid w:val="00217039"/>
    <w:rsid w:val="00525488"/>
    <w:rsid w:val="00674E9A"/>
    <w:rsid w:val="006C7B41"/>
    <w:rsid w:val="007B2A5F"/>
    <w:rsid w:val="00BD12B8"/>
    <w:rsid w:val="00BF20E2"/>
    <w:rsid w:val="00D00B89"/>
    <w:rsid w:val="00F269F1"/>
    <w:rsid w:val="00FE1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FADC"/>
  <w15:chartTrackingRefBased/>
  <w15:docId w15:val="{E40D34BC-A539-476A-A2D4-A41E2E98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51AEB"/>
    <w:pPr>
      <w:ind w:left="720"/>
      <w:contextualSpacing/>
    </w:pPr>
  </w:style>
  <w:style w:type="character" w:styleId="Hypertextovodkaz">
    <w:name w:val="Hyperlink"/>
    <w:basedOn w:val="Standardnpsmoodstavce"/>
    <w:uiPriority w:val="99"/>
    <w:unhideWhenUsed/>
    <w:rsid w:val="00217039"/>
    <w:rPr>
      <w:color w:val="0563C1" w:themeColor="hyperlink"/>
      <w:u w:val="single"/>
    </w:rPr>
  </w:style>
  <w:style w:type="character" w:styleId="Odkaznakoment">
    <w:name w:val="annotation reference"/>
    <w:basedOn w:val="Standardnpsmoodstavce"/>
    <w:uiPriority w:val="99"/>
    <w:semiHidden/>
    <w:unhideWhenUsed/>
    <w:rsid w:val="00674E9A"/>
    <w:rPr>
      <w:sz w:val="16"/>
      <w:szCs w:val="16"/>
    </w:rPr>
  </w:style>
  <w:style w:type="paragraph" w:styleId="Textkomente">
    <w:name w:val="annotation text"/>
    <w:basedOn w:val="Normln"/>
    <w:link w:val="TextkomenteChar"/>
    <w:uiPriority w:val="99"/>
    <w:semiHidden/>
    <w:unhideWhenUsed/>
    <w:rsid w:val="00674E9A"/>
    <w:pPr>
      <w:spacing w:line="240" w:lineRule="auto"/>
    </w:pPr>
    <w:rPr>
      <w:sz w:val="20"/>
      <w:szCs w:val="20"/>
    </w:rPr>
  </w:style>
  <w:style w:type="character" w:customStyle="1" w:styleId="TextkomenteChar">
    <w:name w:val="Text komentáře Char"/>
    <w:basedOn w:val="Standardnpsmoodstavce"/>
    <w:link w:val="Textkomente"/>
    <w:uiPriority w:val="99"/>
    <w:semiHidden/>
    <w:rsid w:val="00674E9A"/>
    <w:rPr>
      <w:sz w:val="20"/>
      <w:szCs w:val="20"/>
      <w:lang w:val="cs-CZ"/>
    </w:rPr>
  </w:style>
  <w:style w:type="paragraph" w:styleId="Pedmtkomente">
    <w:name w:val="annotation subject"/>
    <w:basedOn w:val="Textkomente"/>
    <w:next w:val="Textkomente"/>
    <w:link w:val="PedmtkomenteChar"/>
    <w:uiPriority w:val="99"/>
    <w:semiHidden/>
    <w:unhideWhenUsed/>
    <w:rsid w:val="00674E9A"/>
    <w:rPr>
      <w:b/>
      <w:bCs/>
    </w:rPr>
  </w:style>
  <w:style w:type="character" w:customStyle="1" w:styleId="PedmtkomenteChar">
    <w:name w:val="Předmět komentáře Char"/>
    <w:basedOn w:val="TextkomenteChar"/>
    <w:link w:val="Pedmtkomente"/>
    <w:uiPriority w:val="99"/>
    <w:semiHidden/>
    <w:rsid w:val="00674E9A"/>
    <w:rPr>
      <w:b/>
      <w:bCs/>
      <w:sz w:val="20"/>
      <w:szCs w:val="20"/>
      <w:lang w:val="cs-CZ"/>
    </w:rPr>
  </w:style>
  <w:style w:type="paragraph" w:styleId="Textbubliny">
    <w:name w:val="Balloon Text"/>
    <w:basedOn w:val="Normln"/>
    <w:link w:val="TextbublinyChar"/>
    <w:uiPriority w:val="99"/>
    <w:semiHidden/>
    <w:unhideWhenUsed/>
    <w:rsid w:val="00674E9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4E9A"/>
    <w:rPr>
      <w:rFonts w:ascii="Segoe U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tovac.cz/"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3</Pages>
  <Words>697</Words>
  <Characters>4119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Navrátilová</dc:creator>
  <cp:keywords/>
  <dc:description/>
  <cp:lastModifiedBy>Lena</cp:lastModifiedBy>
  <cp:revision>4</cp:revision>
  <dcterms:created xsi:type="dcterms:W3CDTF">2017-05-10T15:01:00Z</dcterms:created>
  <dcterms:modified xsi:type="dcterms:W3CDTF">2017-05-16T11:11:00Z</dcterms:modified>
</cp:coreProperties>
</file>