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294" w:rsidRDefault="00334E8E">
      <w:pPr>
        <w:rPr>
          <w:b/>
          <w:sz w:val="24"/>
          <w:szCs w:val="24"/>
        </w:rPr>
      </w:pPr>
      <w:r w:rsidRPr="00334E8E">
        <w:rPr>
          <w:b/>
          <w:sz w:val="24"/>
          <w:szCs w:val="24"/>
        </w:rPr>
        <w:t xml:space="preserve">Doporučená literatura – FSS: ZUR375/a </w:t>
      </w:r>
      <w:r>
        <w:rPr>
          <w:b/>
          <w:sz w:val="24"/>
          <w:szCs w:val="24"/>
        </w:rPr>
        <w:t xml:space="preserve"> </w:t>
      </w:r>
      <w:r w:rsidRPr="00334E8E">
        <w:rPr>
          <w:b/>
          <w:sz w:val="24"/>
          <w:szCs w:val="24"/>
        </w:rPr>
        <w:t xml:space="preserve"> Marketingová komunikace v mediální </w:t>
      </w:r>
      <w:r>
        <w:rPr>
          <w:b/>
          <w:sz w:val="24"/>
          <w:szCs w:val="24"/>
        </w:rPr>
        <w:t>p</w:t>
      </w:r>
      <w:r w:rsidRPr="00334E8E">
        <w:rPr>
          <w:b/>
          <w:sz w:val="24"/>
          <w:szCs w:val="24"/>
        </w:rPr>
        <w:t>raxi</w:t>
      </w:r>
    </w:p>
    <w:p w:rsidR="00334E8E" w:rsidRDefault="00334E8E">
      <w:pPr>
        <w:rPr>
          <w:b/>
          <w:sz w:val="24"/>
          <w:szCs w:val="24"/>
        </w:rPr>
      </w:pPr>
    </w:p>
    <w:p w:rsidR="00AC6C0F" w:rsidRDefault="00AC6C0F" w:rsidP="00AC6C0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Burton</w:t>
      </w:r>
      <w:proofErr w:type="spellEnd"/>
      <w:r>
        <w:rPr>
          <w:sz w:val="24"/>
          <w:szCs w:val="24"/>
        </w:rPr>
        <w:t xml:space="preserve"> G., Jirák J., Úvod do studia médií, </w:t>
      </w:r>
      <w:proofErr w:type="spellStart"/>
      <w:r>
        <w:rPr>
          <w:sz w:val="24"/>
          <w:szCs w:val="24"/>
        </w:rPr>
        <w:t>Barrister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Principal</w:t>
      </w:r>
      <w:proofErr w:type="spellEnd"/>
      <w:r>
        <w:rPr>
          <w:sz w:val="24"/>
          <w:szCs w:val="24"/>
        </w:rPr>
        <w:t>, Brno 2011, ISBN 80-85947-67-6</w:t>
      </w:r>
    </w:p>
    <w:p w:rsidR="00AC6C0F" w:rsidRDefault="00AC6C0F" w:rsidP="00AC6C0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Foret</w:t>
      </w:r>
      <w:proofErr w:type="spellEnd"/>
      <w:r>
        <w:rPr>
          <w:sz w:val="24"/>
          <w:szCs w:val="24"/>
        </w:rPr>
        <w:t xml:space="preserve"> M., Marketingová komunikace, C </w:t>
      </w:r>
      <w:proofErr w:type="spellStart"/>
      <w:r>
        <w:rPr>
          <w:sz w:val="24"/>
          <w:szCs w:val="24"/>
        </w:rPr>
        <w:t>Press</w:t>
      </w:r>
      <w:proofErr w:type="spellEnd"/>
      <w:r>
        <w:rPr>
          <w:sz w:val="24"/>
          <w:szCs w:val="24"/>
        </w:rPr>
        <w:t xml:space="preserve"> Brno, 2011, ISBN 978-80-251-3432-0</w:t>
      </w:r>
    </w:p>
    <w:p w:rsidR="00AC6C0F" w:rsidRDefault="00AC6C0F" w:rsidP="00AC6C0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Jakubowwicz</w:t>
      </w:r>
      <w:proofErr w:type="spellEnd"/>
      <w:r>
        <w:rPr>
          <w:sz w:val="24"/>
          <w:szCs w:val="24"/>
        </w:rPr>
        <w:t xml:space="preserve"> K. Nová ekologie médií, </w:t>
      </w:r>
      <w:proofErr w:type="spellStart"/>
      <w:r>
        <w:rPr>
          <w:sz w:val="24"/>
          <w:szCs w:val="24"/>
        </w:rPr>
        <w:t>VeRBuM</w:t>
      </w:r>
      <w:proofErr w:type="spellEnd"/>
      <w:r>
        <w:rPr>
          <w:sz w:val="24"/>
          <w:szCs w:val="24"/>
        </w:rPr>
        <w:t xml:space="preserve"> Zlín,  2013 ISBN 978-80-87500-38-5</w:t>
      </w:r>
    </w:p>
    <w:p w:rsidR="00334E8E" w:rsidRDefault="00334E8E">
      <w:pPr>
        <w:rPr>
          <w:sz w:val="24"/>
          <w:szCs w:val="24"/>
        </w:rPr>
      </w:pPr>
      <w:r>
        <w:rPr>
          <w:sz w:val="24"/>
          <w:szCs w:val="24"/>
        </w:rPr>
        <w:t xml:space="preserve">Karlíček M., Král P., Marketingová komunikace, </w:t>
      </w:r>
      <w:proofErr w:type="spellStart"/>
      <w:r>
        <w:rPr>
          <w:sz w:val="24"/>
          <w:szCs w:val="24"/>
        </w:rPr>
        <w:t>Grada</w:t>
      </w:r>
      <w:proofErr w:type="spellEnd"/>
      <w:r>
        <w:rPr>
          <w:sz w:val="24"/>
          <w:szCs w:val="24"/>
        </w:rPr>
        <w:t xml:space="preserve"> Praha 2011 ISBN 9778-80-247-3541-2</w:t>
      </w:r>
    </w:p>
    <w:p w:rsidR="00AC6C0F" w:rsidRDefault="00AC6C0F" w:rsidP="00AC6C0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Kopplová</w:t>
      </w:r>
      <w:proofErr w:type="spellEnd"/>
      <w:r>
        <w:rPr>
          <w:sz w:val="24"/>
          <w:szCs w:val="24"/>
        </w:rPr>
        <w:t xml:space="preserve"> B., Jirák J., Média a společnost (Stručný úvod do studia médií a mediální komunikace, Portál Praha 2003, ISBN 80-7178-697-7</w:t>
      </w:r>
    </w:p>
    <w:p w:rsidR="00AC6C0F" w:rsidRDefault="00AC6C0F" w:rsidP="00AC6C0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Kashasni</w:t>
      </w:r>
      <w:proofErr w:type="spellEnd"/>
      <w:r>
        <w:rPr>
          <w:sz w:val="24"/>
          <w:szCs w:val="24"/>
        </w:rPr>
        <w:t xml:space="preserve"> K., Proč už neplatí tradiční marketing, C-</w:t>
      </w:r>
      <w:proofErr w:type="spellStart"/>
      <w:r>
        <w:rPr>
          <w:sz w:val="24"/>
          <w:szCs w:val="24"/>
        </w:rPr>
        <w:t>Press</w:t>
      </w:r>
      <w:proofErr w:type="spellEnd"/>
      <w:r>
        <w:rPr>
          <w:sz w:val="24"/>
          <w:szCs w:val="24"/>
        </w:rPr>
        <w:t xml:space="preserve"> Brno 2007, ISBN 978-80-251-1536-7</w:t>
      </w:r>
    </w:p>
    <w:p w:rsidR="00AC6C0F" w:rsidRDefault="00AC6C0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Muhleisen</w:t>
      </w:r>
      <w:proofErr w:type="spellEnd"/>
      <w:r>
        <w:rPr>
          <w:sz w:val="24"/>
          <w:szCs w:val="24"/>
        </w:rPr>
        <w:t xml:space="preserve"> S., </w:t>
      </w:r>
      <w:proofErr w:type="spellStart"/>
      <w:r>
        <w:rPr>
          <w:sz w:val="24"/>
          <w:szCs w:val="24"/>
        </w:rPr>
        <w:t>Oberhuber</w:t>
      </w:r>
      <w:proofErr w:type="spellEnd"/>
      <w:r>
        <w:rPr>
          <w:sz w:val="24"/>
          <w:szCs w:val="24"/>
        </w:rPr>
        <w:t xml:space="preserve"> N., Komunikační a jiné měkké dovednosti, </w:t>
      </w:r>
      <w:proofErr w:type="spellStart"/>
      <w:r>
        <w:rPr>
          <w:sz w:val="24"/>
          <w:szCs w:val="24"/>
        </w:rPr>
        <w:t>Grada</w:t>
      </w:r>
      <w:proofErr w:type="spellEnd"/>
      <w:r>
        <w:rPr>
          <w:sz w:val="24"/>
          <w:szCs w:val="24"/>
        </w:rPr>
        <w:t xml:space="preserve"> Pra</w:t>
      </w:r>
      <w:r>
        <w:rPr>
          <w:sz w:val="24"/>
          <w:szCs w:val="24"/>
        </w:rPr>
        <w:t>ha 2008, ISBN 978-80-247-2662-5</w:t>
      </w:r>
    </w:p>
    <w:p w:rsidR="00334E8E" w:rsidRDefault="00AC6C0F">
      <w:pPr>
        <w:rPr>
          <w:sz w:val="24"/>
          <w:szCs w:val="24"/>
        </w:rPr>
      </w:pPr>
      <w:r>
        <w:rPr>
          <w:sz w:val="24"/>
          <w:szCs w:val="24"/>
        </w:rPr>
        <w:t xml:space="preserve">Přikrylová J., Jahodová H., Moderní marketingová komunikace, </w:t>
      </w:r>
      <w:proofErr w:type="spellStart"/>
      <w:r>
        <w:rPr>
          <w:sz w:val="24"/>
          <w:szCs w:val="24"/>
        </w:rPr>
        <w:t>Grada</w:t>
      </w:r>
      <w:proofErr w:type="spellEnd"/>
      <w:r>
        <w:rPr>
          <w:sz w:val="24"/>
          <w:szCs w:val="24"/>
        </w:rPr>
        <w:t xml:space="preserve"> Praha 210, ISBN 967-80-247-3622-8</w:t>
      </w:r>
      <w:bookmarkStart w:id="0" w:name="_GoBack"/>
      <w:bookmarkEnd w:id="0"/>
    </w:p>
    <w:p w:rsidR="00AC6C0F" w:rsidRPr="00334E8E" w:rsidRDefault="00AC6C0F">
      <w:pPr>
        <w:rPr>
          <w:sz w:val="24"/>
          <w:szCs w:val="24"/>
        </w:rPr>
      </w:pPr>
    </w:p>
    <w:sectPr w:rsidR="00AC6C0F" w:rsidRPr="00334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8E"/>
    <w:rsid w:val="00334E8E"/>
    <w:rsid w:val="00AC6C0F"/>
    <w:rsid w:val="00D9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94DF"/>
  <w15:chartTrackingRefBased/>
  <w15:docId w15:val="{CC71D38D-1FCE-4C17-8932-6A5895EF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2017-02-19T07:45:00Z</dcterms:created>
  <dcterms:modified xsi:type="dcterms:W3CDTF">2017-02-19T08:05:00Z</dcterms:modified>
</cp:coreProperties>
</file>