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77777777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PSY409 Psychologie organizace</w:t>
      </w:r>
    </w:p>
    <w:p w14:paraId="6F951CCC" w14:textId="664CFFC6" w:rsidR="00D35E9B" w:rsidRPr="00B81823" w:rsidRDefault="00D35E9B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PŘÍPADOVÁ STUDIE UGO.KASU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Ind w:w="6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77777777" w:rsidR="00D35E9B" w:rsidRPr="00AB268E" w:rsidRDefault="00D35E9B" w:rsidP="00DC4C27">
            <w:r>
              <w:t>PSY409 Psychologie organizace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2371F143" w:rsidR="00D35E9B" w:rsidRPr="00B81823" w:rsidRDefault="00D35E9B" w:rsidP="00DC4C27">
            <w: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  <w:bookmarkEnd w:id="1" w:displacedByCustomXml="next"/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p w14:paraId="761FE219" w14:textId="77777777" w:rsidR="005A54F6" w:rsidRPr="005A54F6" w:rsidRDefault="005A54F6" w:rsidP="005A54F6">
      <w:pPr>
        <w:pStyle w:val="Nadpis1"/>
        <w:tabs>
          <w:tab w:val="clear" w:pos="432"/>
        </w:tabs>
        <w:spacing w:line="240" w:lineRule="auto"/>
        <w:ind w:left="425" w:hanging="425"/>
      </w:pPr>
      <w:r w:rsidRPr="005A54F6">
        <w:t>Jaký postup, tj. povýšit absolventy studia nebo je zařadit do výběrového řízení, byste managementu doporučili a proč?</w:t>
      </w:r>
    </w:p>
    <w:sdt>
      <w:sdtPr>
        <w:id w:val="1638608398"/>
        <w:placeholder>
          <w:docPart w:val="DefaultPlaceholder_1082065158"/>
        </w:placeholder>
      </w:sdtPr>
      <w:sdtEndPr/>
      <w:sdtContent>
        <w:p w14:paraId="000D37AC" w14:textId="3AB3B349" w:rsidR="005A54F6" w:rsidRDefault="005A54F6" w:rsidP="005A54F6">
          <w:r>
            <w:t>Text zdůvodnění</w:t>
          </w:r>
        </w:p>
      </w:sdtContent>
    </w:sdt>
    <w:p w14:paraId="7D960A11" w14:textId="77777777" w:rsidR="005A54F6" w:rsidRDefault="005A54F6" w:rsidP="00FE409E"/>
    <w:p w14:paraId="5465EE75" w14:textId="77777777" w:rsidR="005A54F6" w:rsidRDefault="005A54F6" w:rsidP="005A54F6">
      <w:pPr>
        <w:pStyle w:val="Nadpis1"/>
        <w:tabs>
          <w:tab w:val="clear" w:pos="432"/>
        </w:tabs>
        <w:spacing w:line="240" w:lineRule="auto"/>
        <w:ind w:left="425" w:hanging="425"/>
      </w:pPr>
      <w:r>
        <w:t>Jaká ohrožení psychologické smlouvy z navrženého postupu vyplývají?</w:t>
      </w:r>
    </w:p>
    <w:sdt>
      <w:sdtPr>
        <w:id w:val="457610424"/>
        <w:placeholder>
          <w:docPart w:val="DefaultPlaceholder_1082065158"/>
        </w:placeholder>
      </w:sdtPr>
      <w:sdtEndPr/>
      <w:sdtContent>
        <w:p w14:paraId="3A81E316" w14:textId="2A2D78DE" w:rsidR="00CC763C" w:rsidRDefault="005A54F6" w:rsidP="00210455">
          <w:pPr>
            <w:numPr>
              <w:ilvl w:val="0"/>
              <w:numId w:val="1"/>
            </w:numPr>
            <w:tabs>
              <w:tab w:val="clear" w:pos="360"/>
            </w:tabs>
            <w:ind w:left="284" w:hanging="284"/>
          </w:pPr>
          <w:r>
            <w:t>přehled ohrožení v bodech</w:t>
          </w:r>
        </w:p>
      </w:sdtContent>
    </w:sdt>
    <w:p w14:paraId="23F18B26" w14:textId="77777777" w:rsidR="00397379" w:rsidRDefault="00397379" w:rsidP="00136323"/>
    <w:p w14:paraId="729A0BFF" w14:textId="77777777" w:rsidR="005A54F6" w:rsidRDefault="005A54F6" w:rsidP="005A54F6">
      <w:pPr>
        <w:pStyle w:val="Nadpis1"/>
        <w:tabs>
          <w:tab w:val="clear" w:pos="432"/>
        </w:tabs>
        <w:spacing w:line="240" w:lineRule="auto"/>
        <w:ind w:left="425" w:hanging="425"/>
      </w:pPr>
      <w:r>
        <w:t>Co by měl management udělat proto, aby při realizaci vámi navrženého postupu minimalizoval riziko, že porušením psychologické smlouvy (breach) dojde k jejímu poškození (violation)?</w:t>
      </w:r>
    </w:p>
    <w:sdt>
      <w:sdtPr>
        <w:id w:val="-235398240"/>
        <w:placeholder>
          <w:docPart w:val="DefaultPlaceholder_1082065158"/>
        </w:placeholder>
      </w:sdtPr>
      <w:sdtEndPr/>
      <w:sdtContent>
        <w:p w14:paraId="0BBFBA21" w14:textId="7847C1A7" w:rsidR="007003B9" w:rsidRDefault="007003B9" w:rsidP="00136323">
          <w:r>
            <w:t xml:space="preserve">Navrhovaný postup </w:t>
          </w:r>
          <w:r w:rsidR="00BA6CB0">
            <w:t xml:space="preserve">v krocích s jejich </w:t>
          </w:r>
          <w:r>
            <w:t>zdůvo</w:t>
          </w:r>
          <w:r w:rsidR="00BA6CB0">
            <w:t>dněním</w:t>
          </w:r>
        </w:p>
        <w:p w14:paraId="42A2012C" w14:textId="77777777" w:rsidR="007003B9" w:rsidRDefault="007003B9" w:rsidP="00136323">
          <w:r>
            <w:t>Krok 1:</w:t>
          </w:r>
        </w:p>
        <w:p w14:paraId="7DFDF150" w14:textId="121F8ED7" w:rsidR="007003B9" w:rsidRDefault="007003B9" w:rsidP="00136323">
          <w:r>
            <w:t>Krok 2:</w:t>
          </w:r>
        </w:p>
        <w:p w14:paraId="4AB58D5B" w14:textId="045965B0" w:rsidR="002B66FD" w:rsidRDefault="002B66FD" w:rsidP="002B66FD">
          <w:r>
            <w:t>Krok 3:</w:t>
          </w:r>
        </w:p>
        <w:p w14:paraId="107BD1E5" w14:textId="492664C9" w:rsidR="005A54F6" w:rsidRDefault="002B66FD" w:rsidP="00136323">
          <w:r>
            <w:t xml:space="preserve">Krok </w:t>
          </w:r>
          <w:proofErr w:type="spellStart"/>
          <w:r>
            <w:t>xy</w:t>
          </w:r>
          <w:proofErr w:type="spellEnd"/>
          <w:r>
            <w:t>:</w:t>
          </w:r>
        </w:p>
      </w:sdtContent>
    </w:sdt>
    <w:p w14:paraId="60F560F0" w14:textId="77777777" w:rsidR="004D08DA" w:rsidRDefault="004D08DA" w:rsidP="004D08DA"/>
    <w:p w14:paraId="328AB379" w14:textId="166BD055" w:rsidR="0052041E" w:rsidRDefault="0052041E" w:rsidP="0052041E">
      <w:pPr>
        <w:pStyle w:val="Nadpis1"/>
        <w:tabs>
          <w:tab w:val="clear" w:pos="432"/>
        </w:tabs>
        <w:spacing w:line="240" w:lineRule="auto"/>
        <w:ind w:left="425" w:hanging="425"/>
      </w:pPr>
      <w:r>
        <w:t>Použitá literatura</w:t>
      </w:r>
    </w:p>
    <w:sdt>
      <w:sdtPr>
        <w:id w:val="1015429721"/>
        <w:placeholder>
          <w:docPart w:val="DefaultPlaceholder_1082065158"/>
        </w:placeholder>
      </w:sdtPr>
      <w:sdtEndPr/>
      <w:sdtContent>
        <w:p w14:paraId="588819A3" w14:textId="77777777" w:rsidR="0052041E" w:rsidRDefault="0052041E" w:rsidP="00136323">
          <w:r>
            <w:t xml:space="preserve">Použité zdroje, citace dle </w:t>
          </w:r>
          <w:proofErr w:type="gramStart"/>
          <w:r>
            <w:t>APA</w:t>
          </w:r>
          <w:proofErr w:type="gramEnd"/>
        </w:p>
        <w:p w14:paraId="3FAACC49" w14:textId="784C6DE2" w:rsidR="0052041E" w:rsidRPr="00AB268E" w:rsidRDefault="00422A19" w:rsidP="00136323"/>
      </w:sdtContent>
    </w:sdt>
    <w:bookmarkEnd w:id="0" w:displacedByCustomXml="prev"/>
    <w:sectPr w:rsidR="0052041E" w:rsidRPr="00AB268E" w:rsidSect="00CB73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6002D" w14:textId="77777777" w:rsidR="00422A19" w:rsidRDefault="00422A19" w:rsidP="00D242AB">
      <w:r>
        <w:separator/>
      </w:r>
    </w:p>
  </w:endnote>
  <w:endnote w:type="continuationSeparator" w:id="0">
    <w:p w14:paraId="711A0B84" w14:textId="77777777" w:rsidR="00422A19" w:rsidRDefault="00422A19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54A266B8" w:rsidR="00FE5CAA" w:rsidRPr="00B81823" w:rsidRDefault="00422A19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w:pict w14:anchorId="28FDFC5A">
        <v:rect id="Rectangle 3" o:spid="_x0000_s2053" style="position:absolute;left:0;text-align:left;margin-left:-70.9pt;margin-top:16.8pt;width:609.8pt;height:21.5pt;z-index:251664384;visibility:visible;mso-wrap-distance-left:9pt;mso-wrap-distance-top:0;mso-wrap-distance-right:9pt;mso-wrap-distance-bottom:0;mso-position-horizontal-relative:text;mso-position-vertical-relative:text;v-text-anchor:middle" fillcolor="#008373" stroked="f">
          <v:textbox style="mso-next-textbox:#Rectangle 3">
            <w:txbxContent>
              <w:p w14:paraId="09734AC2" w14:textId="77777777" w:rsidR="00621746" w:rsidRDefault="00621746" w:rsidP="00621746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</w:pPr>
                <w:r w:rsidRPr="00621746">
                  <w:rPr>
                    <w:rFonts w:ascii="Calibri" w:hAnsi="Calibri" w:cstheme="minorBidi"/>
                    <w:color w:val="FFFFFF" w:themeColor="background1"/>
                    <w:kern w:val="24"/>
                    <w:sz w:val="20"/>
                    <w:szCs w:val="20"/>
                  </w:rPr>
                  <w:t>www.fss.muni.cz</w:t>
                </w:r>
              </w:p>
            </w:txbxContent>
          </v:textbox>
        </v:rect>
      </w:pict>
    </w:r>
    <w:r w:rsidR="00C21951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C21951" w:rsidRPr="00B81823">
      <w:rPr>
        <w:sz w:val="16"/>
        <w:szCs w:val="16"/>
      </w:rPr>
      <w:fldChar w:fldCharType="separate"/>
    </w:r>
    <w:r w:rsidR="003E2C42">
      <w:rPr>
        <w:noProof/>
        <w:sz w:val="16"/>
        <w:szCs w:val="16"/>
      </w:rPr>
      <w:t>2</w:t>
    </w:r>
    <w:r w:rsidR="00C21951" w:rsidRPr="00B818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674DEEE7" w:rsidR="00CB73A3" w:rsidRDefault="00422A19">
    <w:pPr>
      <w:pStyle w:val="Zpat"/>
    </w:pPr>
    <w:r>
      <w:rPr>
        <w:noProof/>
      </w:rPr>
      <w:pict w14:anchorId="28FDFC5A">
        <v:rect id="_x0000_s2054" style="position:absolute;left:0;text-align:left;margin-left:-58.9pt;margin-top:27.05pt;width:609.8pt;height:21.5pt;z-index:251665408;visibility:visible;mso-wrap-distance-left:9pt;mso-wrap-distance-top:0;mso-wrap-distance-right:9pt;mso-wrap-distance-bottom:0;mso-position-horizontal-relative:text;mso-position-vertical-relative:text;v-text-anchor:middle" fillcolor="#008373" stroked="f">
          <v:textbox>
            <w:txbxContent>
              <w:p w14:paraId="70CA8DAE" w14:textId="77777777" w:rsidR="00CB73A3" w:rsidRDefault="00CB73A3" w:rsidP="00CB73A3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</w:pPr>
                <w:r w:rsidRPr="00621746">
                  <w:rPr>
                    <w:rFonts w:ascii="Calibri" w:hAnsi="Calibri" w:cstheme="minorBidi"/>
                    <w:color w:val="FFFFFF" w:themeColor="background1"/>
                    <w:kern w:val="24"/>
                    <w:sz w:val="20"/>
                    <w:szCs w:val="20"/>
                  </w:rPr>
                  <w:t>www.fss.muni.cz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0A78C" w14:textId="77777777" w:rsidR="00422A19" w:rsidRDefault="00422A19" w:rsidP="00D242AB">
      <w:r>
        <w:separator/>
      </w:r>
    </w:p>
  </w:footnote>
  <w:footnote w:type="continuationSeparator" w:id="0">
    <w:p w14:paraId="245E7BF3" w14:textId="77777777" w:rsidR="00422A19" w:rsidRDefault="00422A19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7F0D5A9A" w:rsidR="00FE5CAA" w:rsidRPr="0002560D" w:rsidRDefault="00422A19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w:pict w14:anchorId="5AEC6E6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36.9pt;margin-top:-55.35pt;width:112.9pt;height:19pt;z-index:251662336" stroked="f">
          <v:textbox style="mso-next-textbox:#_x0000_s2052" inset="0,0,0,0">
            <w:txbxContent>
              <w:p w14:paraId="3B542C27" w14:textId="272E99A1" w:rsidR="0002560D" w:rsidRDefault="0002560D">
                <w:r w:rsidRPr="0002560D">
                  <w:rPr>
                    <w:sz w:val="16"/>
                    <w:szCs w:val="16"/>
                  </w:rPr>
                  <w:t>PSY409 Psychologie organizace</w:t>
                </w:r>
              </w:p>
            </w:txbxContent>
          </v:textbox>
        </v:shape>
      </w:pict>
    </w:r>
    <w:r w:rsidR="0002560D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362215" wp14:editId="7807B09F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3804529A" w:rsidR="0002560D" w:rsidRDefault="0002560D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18E1B59D" wp14:editId="566AA2D6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ngj6BRott+9E9q8/Oxj51MhEDQ4=" w:salt="jH5zrhaIHDet88spoMkjz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177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14C52"/>
    <w:rsid w:val="00515363"/>
    <w:rsid w:val="00520030"/>
    <w:rsid w:val="0052041E"/>
    <w:rsid w:val="00525290"/>
    <w:rsid w:val="00532673"/>
    <w:rsid w:val="005335D0"/>
    <w:rsid w:val="005338E7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A54F6"/>
    <w:rsid w:val="005B014C"/>
    <w:rsid w:val="005B11FF"/>
    <w:rsid w:val="005B20F3"/>
    <w:rsid w:val="005B5E18"/>
    <w:rsid w:val="005C298E"/>
    <w:rsid w:val="005C2D05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D7D"/>
    <w:rsid w:val="007E4F22"/>
    <w:rsid w:val="007E6F81"/>
    <w:rsid w:val="007F1ECC"/>
    <w:rsid w:val="007F45CF"/>
    <w:rsid w:val="007F64CB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10997"/>
    <w:rsid w:val="00E14DD7"/>
    <w:rsid w:val="00E2757E"/>
    <w:rsid w:val="00E27872"/>
    <w:rsid w:val="00E35A65"/>
    <w:rsid w:val="00E46077"/>
    <w:rsid w:val="00E4663B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1823"/>
    <w:pPr>
      <w:spacing w:after="80" w:line="32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qFormat/>
    <w:rsid w:val="00397379"/>
    <w:pPr>
      <w:keepNext/>
      <w:numPr>
        <w:numId w:val="3"/>
      </w:numPr>
      <w:ind w:left="397" w:hanging="397"/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3"/>
      </w:numPr>
      <w:spacing w:before="200"/>
      <w:outlineLvl w:val="1"/>
    </w:pPr>
    <w:rPr>
      <w:b/>
      <w:caps/>
      <w:color w:val="000000"/>
      <w:sz w:val="24"/>
      <w:lang w:val="x-none" w:eastAsia="x-none"/>
    </w:rPr>
  </w:style>
  <w:style w:type="paragraph" w:styleId="Nadpis3">
    <w:name w:val="heading 3"/>
    <w:basedOn w:val="Normln"/>
    <w:next w:val="Normln"/>
    <w:qFormat/>
    <w:rsid w:val="00397379"/>
    <w:pPr>
      <w:keepNext/>
      <w:numPr>
        <w:ilvl w:val="2"/>
        <w:numId w:val="3"/>
      </w:numPr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  <w:lang w:val="x-none" w:eastAsia="x-none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lang w:val="x-none" w:eastAsia="x-none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  <w:rPr>
      <w:lang w:val="x-none" w:eastAsia="x-none"/>
    </w:rPr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  <w:lang w:val="x-none" w:eastAsia="x-none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semiHidden/>
    <w:rsid w:val="00397379"/>
    <w:rPr>
      <w:rFonts w:ascii="Calibri" w:hAnsi="Calibri"/>
      <w:i/>
      <w:iCs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D52D4"/>
    <w:rsid w:val="00BC234F"/>
    <w:rsid w:val="00C93DD9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3DD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3D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804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Případová studie</dc:title>
  <dc:creator/>
  <cp:lastModifiedBy>Martin Vaculík</cp:lastModifiedBy>
  <cp:revision>16</cp:revision>
  <dcterms:created xsi:type="dcterms:W3CDTF">2016-01-28T09:20:00Z</dcterms:created>
  <dcterms:modified xsi:type="dcterms:W3CDTF">2016-02-04T20:15:00Z</dcterms:modified>
</cp:coreProperties>
</file>