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C88D6" w14:textId="77777777" w:rsidR="005C2FBE" w:rsidRPr="005C2FBE" w:rsidRDefault="005C2FBE" w:rsidP="005C2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C2FBE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cs-CZ"/>
        </w:rPr>
        <w:t xml:space="preserve">sl. </w:t>
      </w:r>
      <w:proofErr w:type="spellStart"/>
      <w:r w:rsidRPr="005C2FBE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cs-CZ"/>
        </w:rPr>
        <w:t>Sedmáková</w:t>
      </w:r>
      <w:proofErr w:type="spellEnd"/>
    </w:p>
    <w:p w14:paraId="01BA370A" w14:textId="77777777" w:rsidR="005C2FBE" w:rsidRPr="005C2FBE" w:rsidRDefault="005C2FBE" w:rsidP="005C2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C2FB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Tento materiál je zpracován v požadovaném rozsahu, je dodržen požadovaný rozsah FB, </w:t>
      </w:r>
      <w:proofErr w:type="spellStart"/>
      <w:r w:rsidRPr="005C2FB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Instagram</w:t>
      </w:r>
      <w:proofErr w:type="spellEnd"/>
      <w:r w:rsidRPr="005C2FB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5C2FB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Twitter</w:t>
      </w:r>
      <w:proofErr w:type="spellEnd"/>
      <w:r w:rsidRPr="005C2FB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 Autorka na začátku popsala svoje postřehy a doplnila je svými názory a pohledem na aktuální stav komunikace na sociálních sítích, což je velmi osvěžující. I přesto bych do příště doporučil více tvrdých dat – příklad – věta: </w:t>
      </w:r>
      <w:proofErr w:type="spellStart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Prezrela</w:t>
      </w:r>
      <w:proofErr w:type="spellEnd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 xml:space="preserve"> </w:t>
      </w:r>
      <w:proofErr w:type="spellStart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som</w:t>
      </w:r>
      <w:proofErr w:type="spellEnd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 xml:space="preserve"> </w:t>
      </w:r>
      <w:proofErr w:type="spellStart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stratégie</w:t>
      </w:r>
      <w:proofErr w:type="spellEnd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 xml:space="preserve"> </w:t>
      </w:r>
      <w:proofErr w:type="spellStart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pre</w:t>
      </w:r>
      <w:proofErr w:type="spellEnd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 xml:space="preserve"> </w:t>
      </w:r>
      <w:proofErr w:type="spellStart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sociálne</w:t>
      </w:r>
      <w:proofErr w:type="spellEnd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 xml:space="preserve"> </w:t>
      </w:r>
      <w:proofErr w:type="spellStart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siete</w:t>
      </w:r>
      <w:proofErr w:type="spellEnd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 xml:space="preserve"> </w:t>
      </w:r>
      <w:proofErr w:type="spellStart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niekoľkým</w:t>
      </w:r>
      <w:proofErr w:type="spellEnd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 xml:space="preserve"> </w:t>
      </w:r>
      <w:proofErr w:type="spellStart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úspešným</w:t>
      </w:r>
      <w:proofErr w:type="spellEnd"/>
      <w:r w:rsidRPr="005C2FBE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 xml:space="preserve"> firmám v oblasti</w:t>
      </w:r>
      <w:r w:rsidRPr="005C2FB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je sice hezky napsaná, ale netuším jak si autorka představuje „několik úspěšných firem“ a jak se vlastně dostala k jejich strategiím a už vůbec není definovaná oblast, kterou se zabývala. V navržených základních bodech strategie je vidět snaha o maximalizaci přínosu pro klienta jednak provázaností a dále zvýšením provozu na jeho webových stránkách s cílem zvýšit prodej. Tato práce (byť je rozsahově krátká) má ucelený postup a je vidět, že autorka šla systematičtěji a nebojí se vyjádřit svůj názor před vlastním návrhem bodů strategie.</w:t>
      </w:r>
    </w:p>
    <w:p w14:paraId="5FDE2993" w14:textId="77777777" w:rsidR="005C2FBE" w:rsidRPr="005C2FBE" w:rsidRDefault="005C2FBE" w:rsidP="005C2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C2FB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14:paraId="5E7F97FD" w14:textId="77777777" w:rsidR="00223337" w:rsidRDefault="00223337">
      <w:bookmarkStart w:id="0" w:name="_GoBack"/>
      <w:bookmarkEnd w:id="0"/>
    </w:p>
    <w:sectPr w:rsidR="0022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BC"/>
    <w:rsid w:val="00011341"/>
    <w:rsid w:val="00223337"/>
    <w:rsid w:val="005C2FBE"/>
    <w:rsid w:val="00F5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B71E"/>
  <w15:chartTrackingRefBased/>
  <w15:docId w15:val="{C7773D44-751E-4DC3-AD5A-8CC839C2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</dc:creator>
  <cp:keywords/>
  <dc:description/>
  <cp:lastModifiedBy>Tereza Fojtová</cp:lastModifiedBy>
  <cp:revision>2</cp:revision>
  <dcterms:created xsi:type="dcterms:W3CDTF">2018-05-03T04:58:00Z</dcterms:created>
  <dcterms:modified xsi:type="dcterms:W3CDTF">2018-05-03T04:58:00Z</dcterms:modified>
</cp:coreProperties>
</file>