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B652D7" w:rsidRPr="00DD75FD" w14:paraId="2710A94D" w14:textId="77777777" w:rsidTr="007D5A8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BE8556B" w14:textId="77777777" w:rsidR="00B652D7" w:rsidRPr="00AC11B8" w:rsidRDefault="00B652D7" w:rsidP="007D5A80">
            <w:pPr>
              <w:rPr>
                <w:noProof/>
              </w:rPr>
            </w:pPr>
            <w:r w:rsidRPr="00AC11B8">
              <w:rPr>
                <w:noProof/>
              </w:rPr>
              <w:t>Jméno a příjmení: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0B21B45A" w14:textId="77777777" w:rsidR="00B652D7" w:rsidRPr="00AC11B8" w:rsidRDefault="00B652D7" w:rsidP="007D5A80">
            <w:pPr>
              <w:ind w:left="176"/>
              <w:rPr>
                <w:noProof/>
              </w:rPr>
            </w:pPr>
            <w:r>
              <w:rPr>
                <w:noProof/>
              </w:rPr>
              <w:t>Petra Slívová</w:t>
            </w:r>
          </w:p>
        </w:tc>
      </w:tr>
      <w:tr w:rsidR="00B652D7" w:rsidRPr="00DD75FD" w14:paraId="5F96D9A3" w14:textId="77777777" w:rsidTr="007D5A8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53BC930" w14:textId="77777777" w:rsidR="00B652D7" w:rsidRPr="00AC11B8" w:rsidRDefault="00B652D7" w:rsidP="007D5A80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21A20497" w14:textId="77777777" w:rsidR="00B652D7" w:rsidRPr="00AC11B8" w:rsidRDefault="00B652D7" w:rsidP="007D5A80">
            <w:pPr>
              <w:ind w:left="176"/>
              <w:rPr>
                <w:noProof/>
              </w:rPr>
            </w:pPr>
            <w:r>
              <w:rPr>
                <w:noProof/>
              </w:rPr>
              <w:t>483792</w:t>
            </w:r>
          </w:p>
        </w:tc>
      </w:tr>
      <w:tr w:rsidR="00B652D7" w14:paraId="148CEC1A" w14:textId="77777777" w:rsidTr="007D5A8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92838AD" w14:textId="77777777" w:rsidR="00B652D7" w:rsidRPr="00AC11B8" w:rsidRDefault="00B652D7" w:rsidP="007D5A80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5713255B" w14:textId="77777777" w:rsidR="00B652D7" w:rsidRPr="00AC11B8" w:rsidRDefault="00B652D7" w:rsidP="007D5A80">
            <w:pPr>
              <w:ind w:left="176"/>
              <w:rPr>
                <w:noProof/>
              </w:rPr>
            </w:pPr>
            <w:r>
              <w:rPr>
                <w:noProof/>
              </w:rPr>
              <w:t>Statistická analýza dat</w:t>
            </w:r>
            <w:r w:rsidRPr="00AC11B8">
              <w:rPr>
                <w:noProof/>
              </w:rPr>
              <w:t>, PSY1</w:t>
            </w:r>
            <w:r>
              <w:rPr>
                <w:noProof/>
              </w:rPr>
              <w:t>17</w:t>
            </w:r>
          </w:p>
        </w:tc>
      </w:tr>
      <w:tr w:rsidR="00B652D7" w14:paraId="64340C4D" w14:textId="77777777" w:rsidTr="007D5A8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D4A6554" w14:textId="77777777" w:rsidR="00B652D7" w:rsidRPr="00AC11B8" w:rsidRDefault="00B652D7" w:rsidP="007D5A80">
            <w:pPr>
              <w:ind w:left="164" w:hanging="164"/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2A1E3716" w14:textId="77777777" w:rsidR="00B652D7" w:rsidRPr="00AC11B8" w:rsidRDefault="00B652D7" w:rsidP="007D5A80">
            <w:pPr>
              <w:ind w:left="176"/>
              <w:rPr>
                <w:noProof/>
              </w:rPr>
            </w:pPr>
            <w:r>
              <w:rPr>
                <w:noProof/>
              </w:rPr>
              <w:t>Mgr. Stanislav Ježek, Ph.D.</w:t>
            </w:r>
          </w:p>
        </w:tc>
      </w:tr>
      <w:tr w:rsidR="00B652D7" w14:paraId="520D29D5" w14:textId="77777777" w:rsidTr="007D5A8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BC8C07D" w14:textId="77777777" w:rsidR="00B652D7" w:rsidRPr="00AC11B8" w:rsidRDefault="00B652D7" w:rsidP="007D5A80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1F8D3F13" w14:textId="77777777" w:rsidR="00B652D7" w:rsidRPr="00AC11B8" w:rsidRDefault="00B652D7" w:rsidP="007D5A80">
            <w:pPr>
              <w:ind w:left="176"/>
              <w:rPr>
                <w:noProof/>
              </w:rPr>
            </w:pPr>
            <w:r>
              <w:rPr>
                <w:noProof/>
              </w:rPr>
              <w:t>8. 5</w:t>
            </w:r>
            <w:r w:rsidRPr="00AC11B8">
              <w:rPr>
                <w:noProof/>
              </w:rPr>
              <w:t>. 20</w:t>
            </w:r>
            <w:r>
              <w:rPr>
                <w:noProof/>
              </w:rPr>
              <w:t>19</w:t>
            </w:r>
          </w:p>
        </w:tc>
        <w:tc>
          <w:tcPr>
            <w:tcW w:w="2126" w:type="dxa"/>
            <w:vAlign w:val="center"/>
          </w:tcPr>
          <w:p w14:paraId="08B97035" w14:textId="77777777" w:rsidR="00B652D7" w:rsidRPr="00AC11B8" w:rsidRDefault="00B652D7" w:rsidP="007D5A80">
            <w:pPr>
              <w:rPr>
                <w:noProof/>
              </w:rPr>
            </w:pPr>
            <w:r w:rsidRPr="00AC11B8">
              <w:rPr>
                <w:noProof/>
              </w:rPr>
              <w:t>Seminární skupina:</w:t>
            </w:r>
          </w:p>
        </w:tc>
        <w:tc>
          <w:tcPr>
            <w:tcW w:w="709" w:type="dxa"/>
            <w:vAlign w:val="center"/>
          </w:tcPr>
          <w:p w14:paraId="4D124C7D" w14:textId="77777777" w:rsidR="00B652D7" w:rsidRPr="00AC11B8" w:rsidRDefault="00B652D7" w:rsidP="00B652D7">
            <w:pPr>
              <w:ind w:firstLine="0"/>
              <w:rPr>
                <w:noProof/>
              </w:rPr>
            </w:pPr>
            <w:r>
              <w:rPr>
                <w:noProof/>
              </w:rPr>
              <w:t>03</w:t>
            </w:r>
          </w:p>
        </w:tc>
      </w:tr>
      <w:tr w:rsidR="00B652D7" w14:paraId="591184F2" w14:textId="77777777" w:rsidTr="007D5A80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5E0AA2B9" w14:textId="77777777" w:rsidR="00B652D7" w:rsidRDefault="00B652D7" w:rsidP="007D5A80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10262DC8" w14:textId="77777777" w:rsidR="00B652D7" w:rsidRDefault="00B652D7" w:rsidP="00B652D7">
      <w:pPr>
        <w:ind w:firstLine="0"/>
        <w:jc w:val="center"/>
        <w:rPr>
          <w:rFonts w:eastAsia="Batang" w:cs="Vrinda"/>
          <w:b/>
        </w:rPr>
      </w:pPr>
      <w:r w:rsidRPr="006859E0">
        <w:rPr>
          <w:noProof/>
        </w:rPr>
        <w:drawing>
          <wp:anchor distT="0" distB="0" distL="114300" distR="114300" simplePos="0" relativeHeight="251659264" behindDoc="1" locked="1" layoutInCell="1" allowOverlap="1" wp14:anchorId="2E133426" wp14:editId="31C464C8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2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B6FA6B" w14:textId="77777777" w:rsidR="00B652D7" w:rsidRDefault="00B652D7" w:rsidP="00B652D7">
      <w:pPr>
        <w:ind w:firstLine="0"/>
        <w:jc w:val="center"/>
        <w:rPr>
          <w:rFonts w:eastAsia="Batang" w:cs="Vrinda"/>
          <w:b/>
        </w:rPr>
      </w:pPr>
    </w:p>
    <w:p w14:paraId="3DB1AD84" w14:textId="77777777" w:rsidR="00A0643E" w:rsidRDefault="00DA27FA" w:rsidP="00B652D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Dospívající u</w:t>
      </w:r>
      <w:r w:rsidR="0065097D">
        <w:rPr>
          <w:sz w:val="28"/>
          <w:szCs w:val="28"/>
        </w:rPr>
        <w:t>živatelé heroinu a pervitinu po 14 letech</w:t>
      </w:r>
    </w:p>
    <w:p w14:paraId="645A8834" w14:textId="77777777" w:rsidR="0065097D" w:rsidRDefault="0065097D" w:rsidP="0065097D">
      <w:pPr>
        <w:rPr>
          <w:sz w:val="24"/>
          <w:szCs w:val="24"/>
        </w:rPr>
      </w:pPr>
      <w:r>
        <w:rPr>
          <w:sz w:val="24"/>
          <w:szCs w:val="24"/>
        </w:rPr>
        <w:t xml:space="preserve">Od 90. let počet uživatelů ilegálních drog v ČR </w:t>
      </w:r>
      <w:r w:rsidR="00897BC0">
        <w:rPr>
          <w:sz w:val="24"/>
          <w:szCs w:val="24"/>
        </w:rPr>
        <w:t>prudce roste a nyní se</w:t>
      </w:r>
      <w:r w:rsidR="009D58AD">
        <w:rPr>
          <w:sz w:val="24"/>
          <w:szCs w:val="24"/>
        </w:rPr>
        <w:t xml:space="preserve"> jejich počet odhaduje na 35 až 37 tisíc</w:t>
      </w:r>
      <w:r w:rsidR="00423937">
        <w:rPr>
          <w:sz w:val="24"/>
          <w:szCs w:val="24"/>
        </w:rPr>
        <w:t xml:space="preserve"> osob</w:t>
      </w:r>
      <w:r w:rsidR="009D58AD">
        <w:rPr>
          <w:sz w:val="24"/>
          <w:szCs w:val="24"/>
        </w:rPr>
        <w:t>. Vědeckých</w:t>
      </w:r>
      <w:r w:rsidR="00897BC0">
        <w:rPr>
          <w:sz w:val="24"/>
          <w:szCs w:val="24"/>
        </w:rPr>
        <w:t xml:space="preserve"> poznatků je ale v některých oblastech</w:t>
      </w:r>
      <w:r w:rsidR="00423937">
        <w:rPr>
          <w:sz w:val="24"/>
          <w:szCs w:val="24"/>
        </w:rPr>
        <w:t xml:space="preserve"> užívání drog</w:t>
      </w:r>
      <w:r w:rsidR="00897BC0">
        <w:rPr>
          <w:sz w:val="24"/>
          <w:szCs w:val="24"/>
        </w:rPr>
        <w:t xml:space="preserve"> stále málo. Jde například o sledování dlouhodobého</w:t>
      </w:r>
      <w:r w:rsidR="000505FE">
        <w:rPr>
          <w:sz w:val="24"/>
          <w:szCs w:val="24"/>
        </w:rPr>
        <w:t xml:space="preserve"> vyústění závislosti na drogách.</w:t>
      </w:r>
      <w:r w:rsidR="00897BC0">
        <w:rPr>
          <w:sz w:val="24"/>
          <w:szCs w:val="24"/>
        </w:rPr>
        <w:t xml:space="preserve"> </w:t>
      </w:r>
    </w:p>
    <w:p w14:paraId="00281846" w14:textId="77777777" w:rsidR="00897BC0" w:rsidRDefault="00897BC0" w:rsidP="0065097D">
      <w:pPr>
        <w:rPr>
          <w:sz w:val="24"/>
          <w:szCs w:val="24"/>
        </w:rPr>
      </w:pPr>
      <w:r>
        <w:rPr>
          <w:sz w:val="24"/>
          <w:szCs w:val="24"/>
        </w:rPr>
        <w:t>Jednu z prvních významnějších prací</w:t>
      </w:r>
      <w:r w:rsidR="000B25A2">
        <w:rPr>
          <w:sz w:val="24"/>
          <w:szCs w:val="24"/>
        </w:rPr>
        <w:t xml:space="preserve"> na toto téma</w:t>
      </w:r>
      <w:r>
        <w:rPr>
          <w:sz w:val="24"/>
          <w:szCs w:val="24"/>
        </w:rPr>
        <w:t xml:space="preserve"> publikoval </w:t>
      </w:r>
      <w:r w:rsidR="009D58AD">
        <w:rPr>
          <w:sz w:val="24"/>
          <w:szCs w:val="24"/>
        </w:rPr>
        <w:t xml:space="preserve">Antoine Vaillant. Sledoval </w:t>
      </w:r>
      <w:r>
        <w:rPr>
          <w:sz w:val="24"/>
          <w:szCs w:val="24"/>
        </w:rPr>
        <w:t>100 drogově závislých</w:t>
      </w:r>
      <w:r w:rsidR="009D58AD">
        <w:rPr>
          <w:sz w:val="24"/>
          <w:szCs w:val="24"/>
        </w:rPr>
        <w:t>, kteří byli přijati</w:t>
      </w:r>
      <w:r>
        <w:rPr>
          <w:sz w:val="24"/>
          <w:szCs w:val="24"/>
        </w:rPr>
        <w:t xml:space="preserve"> d</w:t>
      </w:r>
      <w:r w:rsidR="000505FE">
        <w:rPr>
          <w:sz w:val="24"/>
          <w:szCs w:val="24"/>
        </w:rPr>
        <w:t>o léčení v New Yorku v roce 1952</w:t>
      </w:r>
      <w:r>
        <w:rPr>
          <w:sz w:val="24"/>
          <w:szCs w:val="24"/>
        </w:rPr>
        <w:t xml:space="preserve"> a</w:t>
      </w:r>
      <w:r w:rsidR="009D58AD">
        <w:rPr>
          <w:sz w:val="24"/>
          <w:szCs w:val="24"/>
        </w:rPr>
        <w:t xml:space="preserve"> sledování po </w:t>
      </w:r>
      <w:r>
        <w:rPr>
          <w:sz w:val="24"/>
          <w:szCs w:val="24"/>
        </w:rPr>
        <w:t>20 letech</w:t>
      </w:r>
      <w:r w:rsidR="009D58AD">
        <w:rPr>
          <w:sz w:val="24"/>
          <w:szCs w:val="24"/>
        </w:rPr>
        <w:t xml:space="preserve"> zopakoval</w:t>
      </w:r>
      <w:r>
        <w:rPr>
          <w:sz w:val="24"/>
          <w:szCs w:val="24"/>
        </w:rPr>
        <w:t>. Zjistil, že r</w:t>
      </w:r>
      <w:r w:rsidR="000505FE">
        <w:rPr>
          <w:sz w:val="24"/>
          <w:szCs w:val="24"/>
        </w:rPr>
        <w:t>oku 1972</w:t>
      </w:r>
      <w:r w:rsidR="00434F7B">
        <w:rPr>
          <w:sz w:val="24"/>
          <w:szCs w:val="24"/>
        </w:rPr>
        <w:t xml:space="preserve"> se nedožilo celých 23</w:t>
      </w:r>
      <w:r w:rsidR="005D748A">
        <w:rPr>
          <w:sz w:val="24"/>
          <w:szCs w:val="24"/>
        </w:rPr>
        <w:t xml:space="preserve"> </w:t>
      </w:r>
      <w:r w:rsidR="00434F7B">
        <w:rPr>
          <w:sz w:val="24"/>
          <w:szCs w:val="24"/>
        </w:rPr>
        <w:t>%</w:t>
      </w:r>
      <w:r w:rsidR="009D58AD">
        <w:rPr>
          <w:sz w:val="24"/>
          <w:szCs w:val="24"/>
        </w:rPr>
        <w:t xml:space="preserve"> osob</w:t>
      </w:r>
      <w:r w:rsidR="005D748A">
        <w:rPr>
          <w:sz w:val="24"/>
          <w:szCs w:val="24"/>
        </w:rPr>
        <w:t xml:space="preserve"> a</w:t>
      </w:r>
      <w:r w:rsidR="000505FE">
        <w:rPr>
          <w:sz w:val="24"/>
          <w:szCs w:val="24"/>
        </w:rPr>
        <w:t xml:space="preserve"> abstinentů bylo kolem 38</w:t>
      </w:r>
      <w:r w:rsidR="005D748A">
        <w:rPr>
          <w:sz w:val="24"/>
          <w:szCs w:val="24"/>
        </w:rPr>
        <w:t xml:space="preserve"> </w:t>
      </w:r>
      <w:r w:rsidR="000505FE">
        <w:rPr>
          <w:sz w:val="24"/>
          <w:szCs w:val="24"/>
        </w:rPr>
        <w:t xml:space="preserve">%. </w:t>
      </w:r>
    </w:p>
    <w:p w14:paraId="1D37DFB1" w14:textId="77777777" w:rsidR="00434F7B" w:rsidRDefault="00434F7B" w:rsidP="00434F7B">
      <w:pPr>
        <w:rPr>
          <w:sz w:val="24"/>
          <w:szCs w:val="24"/>
        </w:rPr>
      </w:pPr>
      <w:r>
        <w:rPr>
          <w:sz w:val="24"/>
          <w:szCs w:val="24"/>
        </w:rPr>
        <w:t>Existují i novější</w:t>
      </w:r>
      <w:r w:rsidR="009D58AD">
        <w:rPr>
          <w:sz w:val="24"/>
          <w:szCs w:val="24"/>
        </w:rPr>
        <w:t xml:space="preserve"> výzkumy</w:t>
      </w:r>
      <w:r>
        <w:rPr>
          <w:sz w:val="24"/>
          <w:szCs w:val="24"/>
        </w:rPr>
        <w:t xml:space="preserve">, které docházejí k podobným výsledkům. Ve studii Rathoda, Addenbrookové a Rosenbacha </w:t>
      </w:r>
      <w:r w:rsidR="000505FE">
        <w:rPr>
          <w:sz w:val="24"/>
          <w:szCs w:val="24"/>
        </w:rPr>
        <w:t>se zkoumalo</w:t>
      </w:r>
      <w:r>
        <w:rPr>
          <w:sz w:val="24"/>
          <w:szCs w:val="24"/>
        </w:rPr>
        <w:t xml:space="preserve"> 86 osob závislých na heroinu. Po 33 letech bylo po smrti 22</w:t>
      </w:r>
      <w:r w:rsidR="005D748A">
        <w:rPr>
          <w:sz w:val="24"/>
          <w:szCs w:val="24"/>
        </w:rPr>
        <w:t xml:space="preserve"> </w:t>
      </w:r>
      <w:r>
        <w:rPr>
          <w:sz w:val="24"/>
          <w:szCs w:val="24"/>
        </w:rPr>
        <w:t>% osob, 18</w:t>
      </w:r>
      <w:r w:rsidR="005D748A">
        <w:rPr>
          <w:sz w:val="24"/>
          <w:szCs w:val="24"/>
        </w:rPr>
        <w:t xml:space="preserve"> </w:t>
      </w:r>
      <w:r>
        <w:rPr>
          <w:sz w:val="24"/>
          <w:szCs w:val="24"/>
        </w:rPr>
        <w:t>% stále heroin užívalo, 42</w:t>
      </w:r>
      <w:r w:rsidR="005D748A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5D748A">
        <w:rPr>
          <w:sz w:val="24"/>
          <w:szCs w:val="24"/>
        </w:rPr>
        <w:t xml:space="preserve"> byli dlouhodobí abstinenti, 10 % </w:t>
      </w:r>
      <w:r>
        <w:rPr>
          <w:sz w:val="24"/>
          <w:szCs w:val="24"/>
        </w:rPr>
        <w:t>užívalo ethadon  a o zbytku souboru se nepodařilo získat informace.</w:t>
      </w:r>
    </w:p>
    <w:p w14:paraId="038D4DDE" w14:textId="77777777" w:rsidR="00533BD5" w:rsidRDefault="00434F7B" w:rsidP="000505FE">
      <w:pPr>
        <w:rPr>
          <w:sz w:val="24"/>
          <w:szCs w:val="24"/>
        </w:rPr>
      </w:pPr>
      <w:r>
        <w:rPr>
          <w:sz w:val="24"/>
          <w:szCs w:val="24"/>
        </w:rPr>
        <w:t>V České republice byla vytvořena v roce 2012 první studie tohoto typu. Jejími autory jsou Ladislav Csémy, Tomáš Zábranský, Kateřina Grohmannová, Zuzana Dvořáková, Jiří Brenza a Barbora Janíková.</w:t>
      </w:r>
      <w:r w:rsidR="00533BD5">
        <w:rPr>
          <w:sz w:val="24"/>
          <w:szCs w:val="24"/>
        </w:rPr>
        <w:t xml:space="preserve"> Této studie se účastnilo </w:t>
      </w:r>
      <w:r w:rsidR="005A5A48">
        <w:rPr>
          <w:sz w:val="24"/>
          <w:szCs w:val="24"/>
        </w:rPr>
        <w:t xml:space="preserve">124 </w:t>
      </w:r>
      <w:r w:rsidR="00496DE2">
        <w:rPr>
          <w:sz w:val="24"/>
          <w:szCs w:val="24"/>
        </w:rPr>
        <w:t>dospívajících problémových uživatelů</w:t>
      </w:r>
      <w:r w:rsidR="009D58AD">
        <w:rPr>
          <w:sz w:val="24"/>
          <w:szCs w:val="24"/>
        </w:rPr>
        <w:t xml:space="preserve"> drog</w:t>
      </w:r>
      <w:r w:rsidR="00423937">
        <w:rPr>
          <w:sz w:val="24"/>
          <w:szCs w:val="24"/>
        </w:rPr>
        <w:t xml:space="preserve"> z Prahy</w:t>
      </w:r>
      <w:r w:rsidR="00496DE2">
        <w:rPr>
          <w:sz w:val="24"/>
          <w:szCs w:val="24"/>
        </w:rPr>
        <w:t>. Jejich průměrný věk byl 17,5 let.</w:t>
      </w:r>
      <w:r w:rsidR="000B25A2">
        <w:rPr>
          <w:sz w:val="24"/>
          <w:szCs w:val="24"/>
        </w:rPr>
        <w:t xml:space="preserve"> </w:t>
      </w:r>
      <w:r w:rsidR="000505FE">
        <w:rPr>
          <w:sz w:val="24"/>
          <w:szCs w:val="24"/>
        </w:rPr>
        <w:t xml:space="preserve">Analýza byla prováděna z dat sesbíraných v průběhu prvního vyšetření mezi lety 1996 až 1998 a poté během přehodnocení v letech </w:t>
      </w:r>
      <w:r w:rsidR="000226CC">
        <w:rPr>
          <w:sz w:val="24"/>
          <w:szCs w:val="24"/>
        </w:rPr>
        <w:t xml:space="preserve">2010 a </w:t>
      </w:r>
      <w:r w:rsidR="000505FE">
        <w:rPr>
          <w:sz w:val="24"/>
          <w:szCs w:val="24"/>
        </w:rPr>
        <w:t>2011. Informace byly získány prostřednictví</w:t>
      </w:r>
      <w:r w:rsidR="000226CC">
        <w:rPr>
          <w:sz w:val="24"/>
          <w:szCs w:val="24"/>
        </w:rPr>
        <w:t>m rozhovorů a</w:t>
      </w:r>
      <w:r w:rsidR="000505FE">
        <w:rPr>
          <w:sz w:val="24"/>
          <w:szCs w:val="24"/>
        </w:rPr>
        <w:t xml:space="preserve"> dotazníků zaměřených na návykové chování, osobnostní charakteristiky, sebehodnocení, duševní zdraví a spokojenost v životě. </w:t>
      </w:r>
      <w:r w:rsidR="000B25A2">
        <w:rPr>
          <w:sz w:val="24"/>
          <w:szCs w:val="24"/>
        </w:rPr>
        <w:t xml:space="preserve">V druhé části výzkumu bylo vyšetřeno pouhých </w:t>
      </w:r>
      <w:r w:rsidR="001D021F">
        <w:rPr>
          <w:sz w:val="24"/>
          <w:szCs w:val="24"/>
        </w:rPr>
        <w:t>52 osob</w:t>
      </w:r>
      <w:r w:rsidR="00533BD5">
        <w:rPr>
          <w:sz w:val="24"/>
          <w:szCs w:val="24"/>
        </w:rPr>
        <w:t xml:space="preserve"> (41,9 %)</w:t>
      </w:r>
      <w:r w:rsidR="001D021F">
        <w:rPr>
          <w:sz w:val="24"/>
          <w:szCs w:val="24"/>
        </w:rPr>
        <w:t xml:space="preserve">. </w:t>
      </w:r>
      <w:r w:rsidR="00533BD5">
        <w:rPr>
          <w:sz w:val="24"/>
          <w:szCs w:val="24"/>
        </w:rPr>
        <w:t>Mezi důvody neprovedení druhého vyšetření u zbytku osob patřilo ve většině případů</w:t>
      </w:r>
      <w:r w:rsidR="000226CC">
        <w:rPr>
          <w:sz w:val="24"/>
          <w:szCs w:val="24"/>
        </w:rPr>
        <w:t>, že nebyli nalezeni</w:t>
      </w:r>
      <w:r w:rsidR="00533BD5">
        <w:rPr>
          <w:sz w:val="24"/>
          <w:szCs w:val="24"/>
        </w:rPr>
        <w:t xml:space="preserve"> na adrese bydliště (51,6 </w:t>
      </w:r>
      <w:r w:rsidR="000226CC">
        <w:rPr>
          <w:sz w:val="24"/>
          <w:szCs w:val="24"/>
        </w:rPr>
        <w:t>%), odmítli účast</w:t>
      </w:r>
      <w:r w:rsidR="00533BD5">
        <w:rPr>
          <w:sz w:val="24"/>
          <w:szCs w:val="24"/>
        </w:rPr>
        <w:t xml:space="preserve"> ve studii (5,6 %)</w:t>
      </w:r>
      <w:r w:rsidR="000226CC">
        <w:rPr>
          <w:sz w:val="24"/>
          <w:szCs w:val="24"/>
        </w:rPr>
        <w:t xml:space="preserve">, nebo se odstěhovali </w:t>
      </w:r>
      <w:r w:rsidR="00533BD5">
        <w:rPr>
          <w:sz w:val="24"/>
          <w:szCs w:val="24"/>
        </w:rPr>
        <w:t>do zahraničí (0,8 %).</w:t>
      </w:r>
      <w:r w:rsidR="00423937">
        <w:rPr>
          <w:sz w:val="24"/>
          <w:szCs w:val="24"/>
        </w:rPr>
        <w:t>Č</w:t>
      </w:r>
      <w:r w:rsidR="001D021F">
        <w:rPr>
          <w:sz w:val="24"/>
          <w:szCs w:val="24"/>
        </w:rPr>
        <w:t xml:space="preserve">asový odstup mezi vyšetřeními byl 13,6 let a průměrný věk </w:t>
      </w:r>
      <w:r w:rsidR="00533BD5">
        <w:rPr>
          <w:sz w:val="24"/>
          <w:szCs w:val="24"/>
        </w:rPr>
        <w:t xml:space="preserve">osob </w:t>
      </w:r>
      <w:r w:rsidR="001D021F">
        <w:rPr>
          <w:sz w:val="24"/>
          <w:szCs w:val="24"/>
        </w:rPr>
        <w:t>v následujícím vyšetření 31 let.</w:t>
      </w:r>
    </w:p>
    <w:p w14:paraId="5EF0E0DD" w14:textId="77777777" w:rsidR="00BE6462" w:rsidRDefault="001D021F" w:rsidP="00533BD5">
      <w:pPr>
        <w:rPr>
          <w:sz w:val="24"/>
          <w:szCs w:val="24"/>
        </w:rPr>
      </w:pPr>
      <w:r>
        <w:rPr>
          <w:sz w:val="24"/>
          <w:szCs w:val="24"/>
        </w:rPr>
        <w:t>Z výsledků vyplynulo, že problém s drogami m</w:t>
      </w:r>
      <w:r w:rsidR="00423937">
        <w:rPr>
          <w:sz w:val="24"/>
          <w:szCs w:val="24"/>
        </w:rPr>
        <w:t>ělo nadále 13 osob z 52 (užívali heroin či jiný opiát, pervitin</w:t>
      </w:r>
      <w:r>
        <w:rPr>
          <w:sz w:val="24"/>
          <w:szCs w:val="24"/>
        </w:rPr>
        <w:t xml:space="preserve">, </w:t>
      </w:r>
      <w:r w:rsidR="00423937">
        <w:rPr>
          <w:sz w:val="24"/>
          <w:szCs w:val="24"/>
        </w:rPr>
        <w:t>kokain, nebo</w:t>
      </w:r>
      <w:r>
        <w:rPr>
          <w:sz w:val="24"/>
          <w:szCs w:val="24"/>
        </w:rPr>
        <w:t xml:space="preserve"> substituční látky – metadon, buprenorfin). V obou skupinách</w:t>
      </w:r>
      <w:r w:rsidR="00423937">
        <w:rPr>
          <w:sz w:val="24"/>
          <w:szCs w:val="24"/>
        </w:rPr>
        <w:t xml:space="preserve"> (nadále užívajících drogy i abstinentů)</w:t>
      </w:r>
      <w:r w:rsidR="00BE6462">
        <w:rPr>
          <w:sz w:val="24"/>
          <w:szCs w:val="24"/>
        </w:rPr>
        <w:t xml:space="preserve"> v druhé části zkoumání</w:t>
      </w:r>
      <w:r w:rsidR="005E7898">
        <w:rPr>
          <w:sz w:val="24"/>
          <w:szCs w:val="24"/>
        </w:rPr>
        <w:t xml:space="preserve"> </w:t>
      </w:r>
      <w:r>
        <w:rPr>
          <w:sz w:val="24"/>
          <w:szCs w:val="24"/>
        </w:rPr>
        <w:t>měla</w:t>
      </w:r>
      <w:r w:rsidR="00BE6462">
        <w:rPr>
          <w:sz w:val="24"/>
          <w:szCs w:val="24"/>
        </w:rPr>
        <w:t xml:space="preserve"> </w:t>
      </w:r>
      <w:r>
        <w:rPr>
          <w:sz w:val="24"/>
          <w:szCs w:val="24"/>
        </w:rPr>
        <w:t>víc</w:t>
      </w:r>
      <w:r w:rsidR="00BE6462">
        <w:rPr>
          <w:sz w:val="24"/>
          <w:szCs w:val="24"/>
        </w:rPr>
        <w:t>e než polovin</w:t>
      </w:r>
      <w:r w:rsidR="00DF16AC">
        <w:rPr>
          <w:sz w:val="24"/>
          <w:szCs w:val="24"/>
        </w:rPr>
        <w:t>a dotázaných práci, ve skupině bez drogových problémů bylo vyšší zastoupení osob žijících v</w:t>
      </w:r>
      <w:r w:rsidR="000226CC">
        <w:rPr>
          <w:sz w:val="24"/>
          <w:szCs w:val="24"/>
        </w:rPr>
        <w:t> manželství a v</w:t>
      </w:r>
      <w:r w:rsidR="00BE6462">
        <w:rPr>
          <w:sz w:val="24"/>
          <w:szCs w:val="24"/>
        </w:rPr>
        <w:t>ýskyt mentální</w:t>
      </w:r>
      <w:r w:rsidR="00B0584E">
        <w:rPr>
          <w:sz w:val="24"/>
          <w:szCs w:val="24"/>
        </w:rPr>
        <w:t xml:space="preserve"> poruchy, která si žádala odborné léčení byl u obou skupin stejný. Výraz</w:t>
      </w:r>
      <w:r w:rsidR="00BE6462">
        <w:rPr>
          <w:sz w:val="24"/>
          <w:szCs w:val="24"/>
        </w:rPr>
        <w:t xml:space="preserve">ně vyšší hodnoty měla skupina s nadále trvajícími </w:t>
      </w:r>
      <w:r w:rsidR="00B0584E">
        <w:rPr>
          <w:sz w:val="24"/>
          <w:szCs w:val="24"/>
        </w:rPr>
        <w:t>drogovými problémy v počtu detoxifikačních pobytů a celkových po</w:t>
      </w:r>
      <w:r w:rsidR="00BE6462">
        <w:rPr>
          <w:sz w:val="24"/>
          <w:szCs w:val="24"/>
        </w:rPr>
        <w:t>čtů léčení z drogové závislosti.</w:t>
      </w:r>
    </w:p>
    <w:p w14:paraId="59EF665C" w14:textId="77777777" w:rsidR="00BD24AC" w:rsidRDefault="00BE6462" w:rsidP="000226CC">
      <w:pPr>
        <w:rPr>
          <w:sz w:val="24"/>
          <w:szCs w:val="24"/>
        </w:rPr>
      </w:pPr>
      <w:r>
        <w:rPr>
          <w:sz w:val="24"/>
          <w:szCs w:val="24"/>
        </w:rPr>
        <w:t>Hlavním přínosem této studie je</w:t>
      </w:r>
      <w:r w:rsidR="00B0584E">
        <w:rPr>
          <w:sz w:val="24"/>
          <w:szCs w:val="24"/>
        </w:rPr>
        <w:t xml:space="preserve"> poznatek, že intenzivní užívání d</w:t>
      </w:r>
      <w:r>
        <w:rPr>
          <w:sz w:val="24"/>
          <w:szCs w:val="24"/>
        </w:rPr>
        <w:t>rog v období dospívání přetrvalo</w:t>
      </w:r>
      <w:r w:rsidR="00B0584E">
        <w:rPr>
          <w:sz w:val="24"/>
          <w:szCs w:val="24"/>
        </w:rPr>
        <w:t xml:space="preserve"> do mladé dospělosti pouze u 25</w:t>
      </w:r>
      <w:r w:rsidR="006E0C18">
        <w:rPr>
          <w:sz w:val="24"/>
          <w:szCs w:val="24"/>
        </w:rPr>
        <w:t xml:space="preserve"> </w:t>
      </w:r>
      <w:r w:rsidR="00B0584E">
        <w:rPr>
          <w:sz w:val="24"/>
          <w:szCs w:val="24"/>
        </w:rPr>
        <w:t>% následně d</w:t>
      </w:r>
      <w:r>
        <w:rPr>
          <w:sz w:val="24"/>
          <w:szCs w:val="24"/>
        </w:rPr>
        <w:t>otázaný</w:t>
      </w:r>
      <w:r w:rsidR="00143C49">
        <w:rPr>
          <w:sz w:val="24"/>
          <w:szCs w:val="24"/>
        </w:rPr>
        <w:t xml:space="preserve">ch. </w:t>
      </w:r>
      <w:r w:rsidR="005E7898">
        <w:rPr>
          <w:sz w:val="24"/>
          <w:szCs w:val="24"/>
        </w:rPr>
        <w:t xml:space="preserve">Ve srovnání </w:t>
      </w:r>
      <w:r>
        <w:rPr>
          <w:sz w:val="24"/>
          <w:szCs w:val="24"/>
        </w:rPr>
        <w:t>s jinými dlouhodobými výzkumy byla</w:t>
      </w:r>
      <w:r w:rsidR="005E7898">
        <w:rPr>
          <w:sz w:val="24"/>
          <w:szCs w:val="24"/>
        </w:rPr>
        <w:t xml:space="preserve"> míra abstinence výrazně vyšší. Pravděpodobně to </w:t>
      </w:r>
      <w:r>
        <w:rPr>
          <w:sz w:val="24"/>
          <w:szCs w:val="24"/>
        </w:rPr>
        <w:t xml:space="preserve">bylo </w:t>
      </w:r>
      <w:r w:rsidR="005E7898">
        <w:rPr>
          <w:sz w:val="24"/>
          <w:szCs w:val="24"/>
        </w:rPr>
        <w:t xml:space="preserve">způsobeno tím, že </w:t>
      </w:r>
      <w:r w:rsidR="005A5A48">
        <w:rPr>
          <w:sz w:val="24"/>
          <w:szCs w:val="24"/>
        </w:rPr>
        <w:t xml:space="preserve">při prvním vyšetření nešlo </w:t>
      </w:r>
      <w:r w:rsidR="00030EE2">
        <w:rPr>
          <w:sz w:val="24"/>
          <w:szCs w:val="24"/>
        </w:rPr>
        <w:t xml:space="preserve">o případy </w:t>
      </w:r>
      <w:r w:rsidR="005A5A48">
        <w:rPr>
          <w:sz w:val="24"/>
          <w:szCs w:val="24"/>
        </w:rPr>
        <w:t xml:space="preserve">osob </w:t>
      </w:r>
      <w:r w:rsidR="00030EE2">
        <w:rPr>
          <w:sz w:val="24"/>
          <w:szCs w:val="24"/>
        </w:rPr>
        <w:t>v léčbě, ale většinou se jednalo</w:t>
      </w:r>
      <w:r w:rsidR="005A5A48">
        <w:rPr>
          <w:sz w:val="24"/>
          <w:szCs w:val="24"/>
        </w:rPr>
        <w:t xml:space="preserve"> pouze</w:t>
      </w:r>
      <w:r w:rsidR="00030EE2">
        <w:rPr>
          <w:sz w:val="24"/>
          <w:szCs w:val="24"/>
        </w:rPr>
        <w:t xml:space="preserve"> o klienty nízkoprahových zařízení, což je sociální slu</w:t>
      </w:r>
      <w:r>
        <w:rPr>
          <w:sz w:val="24"/>
          <w:szCs w:val="24"/>
        </w:rPr>
        <w:t xml:space="preserve">žba, která </w:t>
      </w:r>
      <w:r w:rsidR="00030EE2">
        <w:rPr>
          <w:sz w:val="24"/>
          <w:szCs w:val="24"/>
        </w:rPr>
        <w:t xml:space="preserve">nabízí bezplatné služby. Také se jednalo o </w:t>
      </w:r>
      <w:r>
        <w:rPr>
          <w:sz w:val="24"/>
          <w:szCs w:val="24"/>
        </w:rPr>
        <w:t xml:space="preserve">mladší </w:t>
      </w:r>
      <w:r w:rsidR="00030EE2">
        <w:rPr>
          <w:sz w:val="24"/>
          <w:szCs w:val="24"/>
        </w:rPr>
        <w:t xml:space="preserve">osoby. </w:t>
      </w:r>
      <w:r w:rsidR="009D27A0">
        <w:rPr>
          <w:sz w:val="24"/>
          <w:szCs w:val="24"/>
        </w:rPr>
        <w:t>Vysoká míra abstinence ale nezaručuje bezproblémovost, protože i absti</w:t>
      </w:r>
      <w:r>
        <w:rPr>
          <w:sz w:val="24"/>
          <w:szCs w:val="24"/>
        </w:rPr>
        <w:t xml:space="preserve">nující lidé </w:t>
      </w:r>
      <w:r w:rsidR="00112D5F">
        <w:rPr>
          <w:sz w:val="24"/>
          <w:szCs w:val="24"/>
        </w:rPr>
        <w:t xml:space="preserve">měli </w:t>
      </w:r>
      <w:r w:rsidR="005A5A48">
        <w:rPr>
          <w:sz w:val="24"/>
          <w:szCs w:val="24"/>
        </w:rPr>
        <w:t xml:space="preserve">stále </w:t>
      </w:r>
      <w:r w:rsidR="009D27A0">
        <w:rPr>
          <w:sz w:val="24"/>
          <w:szCs w:val="24"/>
        </w:rPr>
        <w:t>problém</w:t>
      </w:r>
      <w:r w:rsidR="005A5A48">
        <w:rPr>
          <w:sz w:val="24"/>
          <w:szCs w:val="24"/>
        </w:rPr>
        <w:t xml:space="preserve"> například</w:t>
      </w:r>
      <w:r w:rsidR="009D27A0">
        <w:rPr>
          <w:sz w:val="24"/>
          <w:szCs w:val="24"/>
        </w:rPr>
        <w:t xml:space="preserve"> v oblasti pracovního uplatnění. S tímto souvisí nižší úroveň dosaženého vzdělání</w:t>
      </w:r>
      <w:r w:rsidR="00112D5F">
        <w:rPr>
          <w:sz w:val="24"/>
          <w:szCs w:val="24"/>
        </w:rPr>
        <w:t>, které byla</w:t>
      </w:r>
      <w:r w:rsidR="00FC5541">
        <w:rPr>
          <w:sz w:val="24"/>
          <w:szCs w:val="24"/>
        </w:rPr>
        <w:t xml:space="preserve"> ve většině případů pouze základní, </w:t>
      </w:r>
      <w:r w:rsidR="00FC5541">
        <w:rPr>
          <w:sz w:val="24"/>
          <w:szCs w:val="24"/>
        </w:rPr>
        <w:lastRenderedPageBreak/>
        <w:t>případně</w:t>
      </w:r>
      <w:r w:rsidR="000226CC">
        <w:rPr>
          <w:sz w:val="24"/>
          <w:szCs w:val="24"/>
        </w:rPr>
        <w:t xml:space="preserve"> </w:t>
      </w:r>
      <w:r w:rsidR="00FC5541">
        <w:rPr>
          <w:sz w:val="24"/>
          <w:szCs w:val="24"/>
        </w:rPr>
        <w:t>vyučení. Z toho vyplý</w:t>
      </w:r>
      <w:r w:rsidR="005A5A48">
        <w:rPr>
          <w:sz w:val="24"/>
          <w:szCs w:val="24"/>
        </w:rPr>
        <w:t>vá, že užívání drog v dospívání</w:t>
      </w:r>
      <w:r w:rsidR="00FC5541">
        <w:rPr>
          <w:sz w:val="24"/>
          <w:szCs w:val="24"/>
        </w:rPr>
        <w:t xml:space="preserve"> výrazně ovlivňuje studijní úspěšnost. </w:t>
      </w:r>
      <w:r w:rsidR="00BD24AC">
        <w:rPr>
          <w:sz w:val="24"/>
          <w:szCs w:val="24"/>
        </w:rPr>
        <w:t>Skupina nadál</w:t>
      </w:r>
      <w:r w:rsidR="00112D5F">
        <w:rPr>
          <w:sz w:val="24"/>
          <w:szCs w:val="24"/>
        </w:rPr>
        <w:t>e užívající drogy měla</w:t>
      </w:r>
      <w:r w:rsidR="00BD24AC">
        <w:rPr>
          <w:sz w:val="24"/>
          <w:szCs w:val="24"/>
        </w:rPr>
        <w:t xml:space="preserve"> </w:t>
      </w:r>
      <w:r w:rsidR="000226CC">
        <w:rPr>
          <w:sz w:val="24"/>
          <w:szCs w:val="24"/>
        </w:rPr>
        <w:t xml:space="preserve">také </w:t>
      </w:r>
      <w:r w:rsidR="00BD24AC">
        <w:rPr>
          <w:sz w:val="24"/>
          <w:szCs w:val="24"/>
        </w:rPr>
        <w:t xml:space="preserve">větší problémy v oblasti </w:t>
      </w:r>
      <w:r w:rsidR="000226CC">
        <w:rPr>
          <w:sz w:val="24"/>
          <w:szCs w:val="24"/>
        </w:rPr>
        <w:t xml:space="preserve">zdraví, problémy </w:t>
      </w:r>
      <w:r w:rsidR="00BD24AC">
        <w:rPr>
          <w:sz w:val="24"/>
          <w:szCs w:val="24"/>
        </w:rPr>
        <w:t xml:space="preserve">a </w:t>
      </w:r>
      <w:r w:rsidR="000226CC">
        <w:rPr>
          <w:sz w:val="24"/>
          <w:szCs w:val="24"/>
        </w:rPr>
        <w:t xml:space="preserve">problémy </w:t>
      </w:r>
      <w:r w:rsidR="00BD24AC">
        <w:rPr>
          <w:sz w:val="24"/>
          <w:szCs w:val="24"/>
        </w:rPr>
        <w:t xml:space="preserve">v oblasti </w:t>
      </w:r>
      <w:r w:rsidR="000226CC">
        <w:rPr>
          <w:sz w:val="24"/>
          <w:szCs w:val="24"/>
        </w:rPr>
        <w:t>dodržování zákona. Překvapivě</w:t>
      </w:r>
      <w:r w:rsidR="00BD24AC">
        <w:rPr>
          <w:sz w:val="24"/>
          <w:szCs w:val="24"/>
        </w:rPr>
        <w:t xml:space="preserve"> nízké</w:t>
      </w:r>
      <w:r w:rsidR="000226CC">
        <w:rPr>
          <w:sz w:val="24"/>
          <w:szCs w:val="24"/>
        </w:rPr>
        <w:t xml:space="preserve"> </w:t>
      </w:r>
      <w:r w:rsidR="00112D5F">
        <w:rPr>
          <w:sz w:val="24"/>
          <w:szCs w:val="24"/>
        </w:rPr>
        <w:t xml:space="preserve">byly </w:t>
      </w:r>
      <w:r w:rsidR="000226CC">
        <w:rPr>
          <w:sz w:val="24"/>
          <w:szCs w:val="24"/>
        </w:rPr>
        <w:t>hodnoty u problémů</w:t>
      </w:r>
      <w:r w:rsidR="00BD24AC">
        <w:rPr>
          <w:sz w:val="24"/>
          <w:szCs w:val="24"/>
        </w:rPr>
        <w:t xml:space="preserve"> s alkoholem.</w:t>
      </w:r>
    </w:p>
    <w:p w14:paraId="5036BCB9" w14:textId="77777777" w:rsidR="00FC5541" w:rsidRDefault="00FC5541" w:rsidP="00434F7B">
      <w:pPr>
        <w:rPr>
          <w:sz w:val="24"/>
          <w:szCs w:val="24"/>
        </w:rPr>
      </w:pPr>
      <w:r>
        <w:rPr>
          <w:sz w:val="24"/>
          <w:szCs w:val="24"/>
        </w:rPr>
        <w:t xml:space="preserve">Největší rozdíly </w:t>
      </w:r>
      <w:r w:rsidR="000226CC">
        <w:rPr>
          <w:sz w:val="24"/>
          <w:szCs w:val="24"/>
        </w:rPr>
        <w:t xml:space="preserve">v obdobní dospívání </w:t>
      </w:r>
      <w:r>
        <w:rPr>
          <w:sz w:val="24"/>
          <w:szCs w:val="24"/>
        </w:rPr>
        <w:t xml:space="preserve">jsme mohli pozorovat v zastoupení </w:t>
      </w:r>
      <w:r w:rsidR="005A5A48">
        <w:rPr>
          <w:sz w:val="24"/>
          <w:szCs w:val="24"/>
        </w:rPr>
        <w:t xml:space="preserve">primární drogy a </w:t>
      </w:r>
      <w:r w:rsidR="00BF44D4">
        <w:rPr>
          <w:sz w:val="24"/>
          <w:szCs w:val="24"/>
        </w:rPr>
        <w:t>frekvenci užívání primární drogy</w:t>
      </w:r>
      <w:r w:rsidR="0003205E">
        <w:rPr>
          <w:sz w:val="24"/>
          <w:szCs w:val="24"/>
        </w:rPr>
        <w:t xml:space="preserve">. Denní užívání u problémové </w:t>
      </w:r>
      <w:r w:rsidR="000226CC">
        <w:rPr>
          <w:sz w:val="24"/>
          <w:szCs w:val="24"/>
        </w:rPr>
        <w:t xml:space="preserve">skupiny </w:t>
      </w:r>
      <w:r w:rsidR="00BD24AC">
        <w:rPr>
          <w:sz w:val="24"/>
          <w:szCs w:val="24"/>
        </w:rPr>
        <w:t>bylo 85</w:t>
      </w:r>
      <w:r w:rsidR="006E0C18">
        <w:rPr>
          <w:sz w:val="24"/>
          <w:szCs w:val="24"/>
        </w:rPr>
        <w:t xml:space="preserve"> </w:t>
      </w:r>
      <w:r w:rsidR="0003205E">
        <w:rPr>
          <w:sz w:val="24"/>
          <w:szCs w:val="24"/>
        </w:rPr>
        <w:t>% a u neproblémové 34</w:t>
      </w:r>
      <w:r w:rsidR="006E0C18">
        <w:rPr>
          <w:sz w:val="24"/>
          <w:szCs w:val="24"/>
        </w:rPr>
        <w:t xml:space="preserve"> </w:t>
      </w:r>
      <w:r w:rsidR="0003205E">
        <w:rPr>
          <w:sz w:val="24"/>
          <w:szCs w:val="24"/>
        </w:rPr>
        <w:t>%. Toto je velká odlišnost a nese s sebou i více detoxifikačních a léče</w:t>
      </w:r>
      <w:r w:rsidR="00BF44D4">
        <w:rPr>
          <w:sz w:val="24"/>
          <w:szCs w:val="24"/>
        </w:rPr>
        <w:t>bných pobytů problémové skupiny (viz graf).</w:t>
      </w:r>
    </w:p>
    <w:p w14:paraId="5EF2F539" w14:textId="77777777" w:rsidR="00352A1D" w:rsidRDefault="00567DDC" w:rsidP="004253F1">
      <w:pPr>
        <w:rPr>
          <w:sz w:val="24"/>
          <w:szCs w:val="24"/>
        </w:rPr>
      </w:pPr>
      <w:r>
        <w:rPr>
          <w:sz w:val="24"/>
          <w:szCs w:val="24"/>
        </w:rPr>
        <w:t>Adolescentní intenzivní užívání drog má tedy potvrzené a v mnoha směrech nepříznivé dopady na zdraví, sociální fungování v dospělosti, limituje dosažení vyššího vzdělání, a tím zhoršuje možnosti pracovního uplatnění.</w:t>
      </w:r>
    </w:p>
    <w:p w14:paraId="29B67AC1" w14:textId="77777777" w:rsidR="00352A1D" w:rsidRDefault="00352A1D" w:rsidP="00434F7B">
      <w:pPr>
        <w:rPr>
          <w:sz w:val="24"/>
          <w:szCs w:val="24"/>
        </w:rPr>
      </w:pPr>
    </w:p>
    <w:p w14:paraId="588FF8EE" w14:textId="77777777" w:rsidR="00883941" w:rsidRDefault="00B43427" w:rsidP="005A5A48">
      <w:pPr>
        <w:rPr>
          <w:sz w:val="24"/>
          <w:szCs w:val="24"/>
        </w:rPr>
      </w:pPr>
      <w:r>
        <w:rPr>
          <w:rFonts w:eastAsia="Batang" w:cs="Vrinda"/>
          <w:b/>
          <w:noProof/>
        </w:rPr>
        <w:drawing>
          <wp:inline distT="0" distB="0" distL="0" distR="0" wp14:anchorId="565B115D" wp14:editId="7EB60C46">
            <wp:extent cx="5490830" cy="3423684"/>
            <wp:effectExtent l="0" t="0" r="0" b="0"/>
            <wp:docPr id="3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64DB2DB" w14:textId="77777777" w:rsidR="005A5A48" w:rsidRDefault="005A5A48" w:rsidP="005A5A48">
      <w:pPr>
        <w:rPr>
          <w:sz w:val="24"/>
          <w:szCs w:val="24"/>
        </w:rPr>
      </w:pPr>
    </w:p>
    <w:p w14:paraId="0DD340B9" w14:textId="77777777" w:rsidR="001624EB" w:rsidRDefault="009F2F8A" w:rsidP="001624EB">
      <w:pPr>
        <w:rPr>
          <w:sz w:val="24"/>
          <w:szCs w:val="24"/>
        </w:rPr>
      </w:pPr>
      <w:r>
        <w:rPr>
          <w:sz w:val="24"/>
          <w:szCs w:val="24"/>
        </w:rPr>
        <w:t>Graf zobrazuje</w:t>
      </w:r>
      <w:r w:rsidR="005A5A48">
        <w:rPr>
          <w:sz w:val="24"/>
          <w:szCs w:val="24"/>
        </w:rPr>
        <w:t xml:space="preserve"> rozdíly mezi skupinami osob nadále užívaj</w:t>
      </w:r>
      <w:r>
        <w:rPr>
          <w:sz w:val="24"/>
          <w:szCs w:val="24"/>
        </w:rPr>
        <w:t xml:space="preserve">ících drogy a osob bez problému </w:t>
      </w:r>
      <w:r w:rsidR="005A5A48">
        <w:rPr>
          <w:sz w:val="24"/>
          <w:szCs w:val="24"/>
        </w:rPr>
        <w:t>s nimi. Uvádí jejich chování a návyky v době dospívání. Data jsou znázorněna v</w:t>
      </w:r>
      <w:r w:rsidR="001624EB">
        <w:rPr>
          <w:sz w:val="24"/>
          <w:szCs w:val="24"/>
        </w:rPr>
        <w:t> </w:t>
      </w:r>
      <w:commentRangeStart w:id="0"/>
      <w:r w:rsidR="005A5A48">
        <w:rPr>
          <w:sz w:val="24"/>
          <w:szCs w:val="24"/>
        </w:rPr>
        <w:t>procentech</w:t>
      </w:r>
      <w:commentRangeEnd w:id="0"/>
      <w:r w:rsidR="00022BA3">
        <w:rPr>
          <w:rStyle w:val="CommentReference"/>
        </w:rPr>
        <w:commentReference w:id="0"/>
      </w:r>
      <w:r w:rsidR="005A5A48">
        <w:rPr>
          <w:sz w:val="24"/>
          <w:szCs w:val="24"/>
        </w:rPr>
        <w:t>.</w:t>
      </w:r>
    </w:p>
    <w:p w14:paraId="7C669F6B" w14:textId="77777777" w:rsidR="001624EB" w:rsidRDefault="001624EB" w:rsidP="001624EB">
      <w:pPr>
        <w:rPr>
          <w:sz w:val="24"/>
          <w:szCs w:val="24"/>
        </w:rPr>
      </w:pPr>
    </w:p>
    <w:p w14:paraId="07FEBE24" w14:textId="77777777" w:rsidR="001624EB" w:rsidRDefault="001624EB" w:rsidP="001624E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Zdroj </w:t>
      </w:r>
    </w:p>
    <w:p w14:paraId="52D11EB4" w14:textId="77777777" w:rsidR="001624EB" w:rsidRPr="001624EB" w:rsidRDefault="001624EB" w:rsidP="001624E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Csémy, L., Zábranský, T., Grohmannová, K., Dvořáková, Z., Brenza, J., &amp; Janíková, B. (2012). Dospívající uživatelé heroinu a pervitinu po 14 letech: Analýza psychosociálních charakteristik. </w:t>
      </w:r>
      <w:r>
        <w:rPr>
          <w:i/>
          <w:sz w:val="24"/>
          <w:szCs w:val="24"/>
        </w:rPr>
        <w:t xml:space="preserve">Československá psychologie, 56(6), </w:t>
      </w:r>
      <w:r>
        <w:rPr>
          <w:sz w:val="24"/>
          <w:szCs w:val="24"/>
        </w:rPr>
        <w:t>505-517.</w:t>
      </w:r>
    </w:p>
    <w:p w14:paraId="3B93BF00" w14:textId="77777777" w:rsidR="00567DDC" w:rsidRPr="0065097D" w:rsidRDefault="00567DDC" w:rsidP="00434F7B">
      <w:pPr>
        <w:rPr>
          <w:sz w:val="24"/>
          <w:szCs w:val="24"/>
        </w:rPr>
      </w:pPr>
    </w:p>
    <w:sectPr w:rsidR="00567DDC" w:rsidRPr="0065097D" w:rsidSect="00AD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Ťápal" w:date="2019-06-20T19:34:00Z" w:initials="AŤ">
    <w:p w14:paraId="48A4DAFA" w14:textId="77777777" w:rsidR="00022BA3" w:rsidRDefault="00022BA3">
      <w:pPr>
        <w:pStyle w:val="CommentText"/>
      </w:pPr>
      <w:r>
        <w:rPr>
          <w:rStyle w:val="CommentReference"/>
        </w:rPr>
        <w:annotationRef/>
      </w:r>
      <w:r>
        <w:t>Přijato, 10b.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A4DA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A4DAFA" w16cid:durableId="20B65E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43E"/>
    <w:rsid w:val="000226CC"/>
    <w:rsid w:val="00022BA3"/>
    <w:rsid w:val="00030EE2"/>
    <w:rsid w:val="0003205E"/>
    <w:rsid w:val="000505FE"/>
    <w:rsid w:val="000B25A2"/>
    <w:rsid w:val="000C1A40"/>
    <w:rsid w:val="00112D5F"/>
    <w:rsid w:val="00143C49"/>
    <w:rsid w:val="00145D65"/>
    <w:rsid w:val="001624EB"/>
    <w:rsid w:val="00172210"/>
    <w:rsid w:val="001C4F97"/>
    <w:rsid w:val="001D021F"/>
    <w:rsid w:val="0023638B"/>
    <w:rsid w:val="00303F15"/>
    <w:rsid w:val="0032609A"/>
    <w:rsid w:val="00352A1D"/>
    <w:rsid w:val="003D7BC9"/>
    <w:rsid w:val="00413CB1"/>
    <w:rsid w:val="00423937"/>
    <w:rsid w:val="004253F1"/>
    <w:rsid w:val="00434F7B"/>
    <w:rsid w:val="004519C6"/>
    <w:rsid w:val="00496DE2"/>
    <w:rsid w:val="00507D01"/>
    <w:rsid w:val="00533BD5"/>
    <w:rsid w:val="00567DDC"/>
    <w:rsid w:val="005A5A48"/>
    <w:rsid w:val="005D5ABF"/>
    <w:rsid w:val="005D748A"/>
    <w:rsid w:val="005E7898"/>
    <w:rsid w:val="0065097D"/>
    <w:rsid w:val="00697FD6"/>
    <w:rsid w:val="006E0C18"/>
    <w:rsid w:val="00757631"/>
    <w:rsid w:val="00796D3D"/>
    <w:rsid w:val="007D5A80"/>
    <w:rsid w:val="007D601C"/>
    <w:rsid w:val="00817827"/>
    <w:rsid w:val="00883941"/>
    <w:rsid w:val="00897BC0"/>
    <w:rsid w:val="00924ACB"/>
    <w:rsid w:val="009D27A0"/>
    <w:rsid w:val="009D58AD"/>
    <w:rsid w:val="009F2F8A"/>
    <w:rsid w:val="00A0643E"/>
    <w:rsid w:val="00AD3F92"/>
    <w:rsid w:val="00B0584E"/>
    <w:rsid w:val="00B43427"/>
    <w:rsid w:val="00B652D7"/>
    <w:rsid w:val="00BD24AC"/>
    <w:rsid w:val="00BE6462"/>
    <w:rsid w:val="00BF44D4"/>
    <w:rsid w:val="00C72F18"/>
    <w:rsid w:val="00C87355"/>
    <w:rsid w:val="00D17885"/>
    <w:rsid w:val="00D62F09"/>
    <w:rsid w:val="00DA27FA"/>
    <w:rsid w:val="00DF16AC"/>
    <w:rsid w:val="00E524D8"/>
    <w:rsid w:val="00E90D11"/>
    <w:rsid w:val="00EE37F4"/>
    <w:rsid w:val="00F6574E"/>
    <w:rsid w:val="00FC5541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9F5E"/>
  <w15:docId w15:val="{3EBB3D2B-33D8-4376-AFEF-1041BFC2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43E"/>
    <w:pPr>
      <w:suppressAutoHyphens/>
      <w:spacing w:before="80" w:after="0" w:line="240" w:lineRule="auto"/>
      <w:ind w:firstLine="510"/>
      <w:jc w:val="both"/>
    </w:pPr>
    <w:rPr>
      <w:rFonts w:ascii="Gill Sans MT" w:eastAsia="Times New Roman" w:hAnsi="Gill Sans MT" w:cs="Times New Roman"/>
      <w:sz w:val="18"/>
      <w:szCs w:val="1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A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CB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39"/>
    <w:rsid w:val="00B6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2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BA3"/>
    <w:rPr>
      <w:rFonts w:ascii="Gill Sans MT" w:eastAsia="Times New Roman" w:hAnsi="Gill Sans MT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BA3"/>
    <w:rPr>
      <w:rFonts w:ascii="Gill Sans MT" w:eastAsia="Times New Roman" w:hAnsi="Gill Sans MT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 Bez problémů</c:v>
                </c:pt>
              </c:strCache>
            </c:strRef>
          </c:tx>
          <c:invertIfNegative val="0"/>
          <c:cat>
            <c:strRef>
              <c:f>List1!$A$2:$A$9</c:f>
              <c:strCache>
                <c:ptCount val="8"/>
                <c:pt idx="0">
                  <c:v>Raná alkoholová intoxikace</c:v>
                </c:pt>
                <c:pt idx="1">
                  <c:v>Raný začátek pohlavního života</c:v>
                </c:pt>
                <c:pt idx="2">
                  <c:v>Promiskuitní chování v dospívání</c:v>
                </c:pt>
                <c:pt idx="3">
                  <c:v>Snížená známka z chování</c:v>
                </c:pt>
                <c:pt idx="4">
                  <c:v>Primární droga heroin</c:v>
                </c:pt>
                <c:pt idx="5">
                  <c:v>Injekční užívání primární drogy</c:v>
                </c:pt>
                <c:pt idx="6">
                  <c:v>Užívání primární drogy denně </c:v>
                </c:pt>
                <c:pt idx="7">
                  <c:v>Vyšší míra disociálního chování</c:v>
                </c:pt>
              </c:strCache>
            </c:strRef>
          </c:cat>
          <c:val>
            <c:numRef>
              <c:f>List1!$B$2:$B$9</c:f>
              <c:numCache>
                <c:formatCode>0.0%</c:formatCode>
                <c:ptCount val="8"/>
                <c:pt idx="0">
                  <c:v>0.32400000000000007</c:v>
                </c:pt>
                <c:pt idx="1">
                  <c:v>0.47100000000000003</c:v>
                </c:pt>
                <c:pt idx="2">
                  <c:v>0.8</c:v>
                </c:pt>
                <c:pt idx="3">
                  <c:v>0.77400000000000013</c:v>
                </c:pt>
                <c:pt idx="4">
                  <c:v>0.45700000000000002</c:v>
                </c:pt>
                <c:pt idx="5">
                  <c:v>0.94299999999999995</c:v>
                </c:pt>
                <c:pt idx="6">
                  <c:v>0.34300000000000008</c:v>
                </c:pt>
                <c:pt idx="7" formatCode="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AE-48E0-86A9-4ABC7557298D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 problémem</c:v>
                </c:pt>
              </c:strCache>
            </c:strRef>
          </c:tx>
          <c:invertIfNegative val="0"/>
          <c:cat>
            <c:strRef>
              <c:f>List1!$A$2:$A$9</c:f>
              <c:strCache>
                <c:ptCount val="8"/>
                <c:pt idx="0">
                  <c:v>Raná alkoholová intoxikace</c:v>
                </c:pt>
                <c:pt idx="1">
                  <c:v>Raný začátek pohlavního života</c:v>
                </c:pt>
                <c:pt idx="2">
                  <c:v>Promiskuitní chování v dospívání</c:v>
                </c:pt>
                <c:pt idx="3">
                  <c:v>Snížená známka z chování</c:v>
                </c:pt>
                <c:pt idx="4">
                  <c:v>Primární droga heroin</c:v>
                </c:pt>
                <c:pt idx="5">
                  <c:v>Injekční užívání primární drogy</c:v>
                </c:pt>
                <c:pt idx="6">
                  <c:v>Užívání primární drogy denně </c:v>
                </c:pt>
                <c:pt idx="7">
                  <c:v>Vyšší míra disociálního chování</c:v>
                </c:pt>
              </c:strCache>
            </c:strRef>
          </c:cat>
          <c:val>
            <c:numRef>
              <c:f>List1!$C$2:$C$9</c:f>
              <c:numCache>
                <c:formatCode>0.0%</c:formatCode>
                <c:ptCount val="8"/>
                <c:pt idx="0">
                  <c:v>0.30800000000000005</c:v>
                </c:pt>
                <c:pt idx="1">
                  <c:v>0.53800000000000003</c:v>
                </c:pt>
                <c:pt idx="2">
                  <c:v>0.92300000000000004</c:v>
                </c:pt>
                <c:pt idx="3">
                  <c:v>0.81799999999999995</c:v>
                </c:pt>
                <c:pt idx="4">
                  <c:v>0.92300000000000004</c:v>
                </c:pt>
                <c:pt idx="5">
                  <c:v>0.92300000000000004</c:v>
                </c:pt>
                <c:pt idx="6">
                  <c:v>0.84600000000000009</c:v>
                </c:pt>
                <c:pt idx="7">
                  <c:v>0.46200000000000002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AE-48E0-86A9-4ABC75572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970432"/>
        <c:axId val="75971968"/>
      </c:barChart>
      <c:catAx>
        <c:axId val="75970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971968"/>
        <c:crosses val="autoZero"/>
        <c:auto val="1"/>
        <c:lblAlgn val="ctr"/>
        <c:lblOffset val="100"/>
        <c:noMultiLvlLbl val="0"/>
      </c:catAx>
      <c:valAx>
        <c:axId val="75971968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75970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098498104403616"/>
          <c:y val="0.2337979627546557"/>
          <c:w val="0.17498483835777107"/>
          <c:h val="0.13415548864906926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Petranka</dc:creator>
  <cp:keywords/>
  <dc:description/>
  <cp:lastModifiedBy>Adam Ťápal</cp:lastModifiedBy>
  <cp:revision>12</cp:revision>
  <dcterms:created xsi:type="dcterms:W3CDTF">2019-04-29T13:16:00Z</dcterms:created>
  <dcterms:modified xsi:type="dcterms:W3CDTF">2019-06-20T17:34:00Z</dcterms:modified>
</cp:coreProperties>
</file>