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23238F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Bc. Lucie Klíčníková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23238F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450409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76"/>
              <w:rPr>
                <w:noProof/>
              </w:rPr>
            </w:pPr>
            <w:r w:rsidRPr="00AC11B8">
              <w:rPr>
                <w:noProof/>
              </w:rPr>
              <w:t xml:space="preserve">Psychologie </w:t>
            </w:r>
            <w:r w:rsidR="0023238F">
              <w:rPr>
                <w:noProof/>
              </w:rPr>
              <w:t>leadershipu</w:t>
            </w:r>
            <w:r w:rsidRPr="00AC11B8">
              <w:rPr>
                <w:noProof/>
              </w:rPr>
              <w:t>, PSY</w:t>
            </w:r>
            <w:r w:rsidR="0023238F">
              <w:rPr>
                <w:noProof/>
              </w:rPr>
              <w:t>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23238F" w:rsidP="00E839F6">
            <w:pPr>
              <w:ind w:left="176"/>
              <w:rPr>
                <w:noProof/>
              </w:rPr>
            </w:pPr>
            <w:r w:rsidRPr="0023238F">
              <w:rPr>
                <w:noProof/>
              </w:rPr>
              <w:t>Ing. Mgr. Jakub Procházka, Ph.D.</w:t>
            </w:r>
            <w:bookmarkStart w:id="0" w:name="_GoBack"/>
            <w:bookmarkEnd w:id="0"/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23238F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27. 03</w:t>
            </w:r>
            <w:r w:rsidR="00400E3A"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C92221" w:rsidRPr="00FB5931" w:rsidRDefault="003A3345" w:rsidP="0023238F">
      <w:pPr>
        <w:jc w:val="center"/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  <w:r w:rsidR="0023238F" w:rsidRPr="0023238F">
        <w:rPr>
          <w:b/>
          <w:noProof/>
          <w:sz w:val="32"/>
          <w:szCs w:val="26"/>
        </w:rPr>
        <w:t>PŘÍPRAVA NA DISKUZI</w:t>
      </w: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23238F" w:rsidP="0023238F">
      <w:pPr>
        <w:ind w:firstLine="426"/>
        <w:jc w:val="both"/>
        <w:rPr>
          <w:noProof/>
        </w:rPr>
      </w:pPr>
    </w:p>
    <w:p w:rsidR="0023238F" w:rsidRDefault="00685DE6" w:rsidP="00685DE6">
      <w:pPr>
        <w:spacing w:after="0"/>
        <w:ind w:firstLine="426"/>
        <w:jc w:val="both"/>
        <w:rPr>
          <w:noProof/>
        </w:rPr>
      </w:pPr>
      <w:r>
        <w:rPr>
          <w:noProof/>
        </w:rPr>
        <w:t xml:space="preserve">1) </w:t>
      </w:r>
      <w:r w:rsidR="0023238F">
        <w:rPr>
          <w:noProof/>
        </w:rPr>
        <w:t>V</w:t>
      </w:r>
      <w:r w:rsidR="00B807ED">
        <w:rPr>
          <w:noProof/>
        </w:rPr>
        <w:t> </w:t>
      </w:r>
      <w:r w:rsidR="0023238F">
        <w:rPr>
          <w:noProof/>
        </w:rPr>
        <w:t>součas</w:t>
      </w:r>
      <w:r w:rsidR="00B807ED">
        <w:rPr>
          <w:noProof/>
        </w:rPr>
        <w:t xml:space="preserve">nosti dominuje </w:t>
      </w:r>
      <w:r w:rsidR="0023238F">
        <w:rPr>
          <w:noProof/>
        </w:rPr>
        <w:t xml:space="preserve">Bassova (1985, cit. podle Procházka, Vaculík, &amp; Smutný, 2013) perspektiva, podle níž transformační a transakční leadership mohou být užívány současně. </w:t>
      </w:r>
      <w:r w:rsidR="00B807ED">
        <w:rPr>
          <w:noProof/>
        </w:rPr>
        <w:lastRenderedPageBreak/>
        <w:t>Vezmeme-li v úvahu definici dle</w:t>
      </w:r>
      <w:r w:rsidR="0023238F">
        <w:rPr>
          <w:noProof/>
        </w:rPr>
        <w:t xml:space="preserve"> Basse (1990)</w:t>
      </w:r>
      <w:r w:rsidR="00B807ED">
        <w:rPr>
          <w:noProof/>
        </w:rPr>
        <w:t>, zjistíme, že</w:t>
      </w:r>
      <w:r w:rsidR="0023238F">
        <w:rPr>
          <w:noProof/>
        </w:rPr>
        <w:t xml:space="preserve"> transakční leader své následovníky při plnění úkolů kontroluje a za úspěšné splnění odměňuje</w:t>
      </w:r>
      <w:r w:rsidR="00B807ED">
        <w:rPr>
          <w:noProof/>
        </w:rPr>
        <w:t xml:space="preserve"> a </w:t>
      </w:r>
      <w:r w:rsidR="0023238F">
        <w:rPr>
          <w:noProof/>
        </w:rPr>
        <w:t xml:space="preserve">transformační leader působí jako inspirativní stimulující vzor s osobním přístupem. Na základě definice se tyto styly vedení nevylučují. Simultánní využívání těchto stylů vedení podporuje i studie Howella a Avolia (1993), kteří mezi konstrukty nalezli těsný </w:t>
      </w:r>
      <w:commentRangeStart w:id="1"/>
      <w:r w:rsidR="0023238F">
        <w:rPr>
          <w:noProof/>
        </w:rPr>
        <w:t>vztah</w:t>
      </w:r>
      <w:commentRangeEnd w:id="1"/>
      <w:r w:rsidR="008E3629">
        <w:rPr>
          <w:rStyle w:val="Odkaznakoment"/>
        </w:rPr>
        <w:commentReference w:id="1"/>
      </w:r>
      <w:r w:rsidR="0023238F">
        <w:rPr>
          <w:noProof/>
        </w:rPr>
        <w:t>.</w:t>
      </w:r>
    </w:p>
    <w:p w:rsidR="0023238F" w:rsidRDefault="00685DE6" w:rsidP="00685DE6">
      <w:pPr>
        <w:spacing w:after="0"/>
        <w:ind w:firstLine="426"/>
        <w:jc w:val="both"/>
        <w:rPr>
          <w:noProof/>
        </w:rPr>
      </w:pPr>
      <w:r>
        <w:rPr>
          <w:noProof/>
        </w:rPr>
        <w:t xml:space="preserve">2) </w:t>
      </w:r>
      <w:r w:rsidR="0023238F">
        <w:rPr>
          <w:noProof/>
        </w:rPr>
        <w:t xml:space="preserve">Existuje řada evidence o tom, že transformační leadership má pozitivní </w:t>
      </w:r>
      <w:r w:rsidR="00DA0BB2">
        <w:rPr>
          <w:noProof/>
        </w:rPr>
        <w:t>vliv</w:t>
      </w:r>
      <w:r w:rsidR="0023238F">
        <w:rPr>
          <w:noProof/>
        </w:rPr>
        <w:t xml:space="preserve"> na efektivitu (Procházka et al., 2013).</w:t>
      </w:r>
      <w:r w:rsidR="00B807ED">
        <w:rPr>
          <w:noProof/>
        </w:rPr>
        <w:t xml:space="preserve"> O</w:t>
      </w:r>
      <w:r w:rsidR="0023238F">
        <w:rPr>
          <w:noProof/>
        </w:rPr>
        <w:t>vlivňuje např. objektivní (Keller, 2006) i subjektivní výkon, spokojenost s prací (Awamleh, Evans, &amp; Mahate, 2005) i leadrem (Koh, Steeers, &amp; Terborg, 1995). Efekt transakčního leadershipu tak jasný</w:t>
      </w:r>
      <w:r w:rsidR="00B807ED">
        <w:rPr>
          <w:noProof/>
        </w:rPr>
        <w:t xml:space="preserve"> není</w:t>
      </w:r>
      <w:r w:rsidR="0023238F">
        <w:rPr>
          <w:noProof/>
        </w:rPr>
        <w:t xml:space="preserve"> (Procházka et al., 2013). Studie Awamleha et al. (2005) nalezla nulový efekt, Judgeho a Piccolova (2004) meta-analýza nalezla slabý pozitivní vztah. Z Procházkovy, Vaculíkovy a Smutného (2014) moderační analýzy vyplynulo, že je-li současně používán transformační styl,</w:t>
      </w:r>
      <w:commentRangeStart w:id="2"/>
      <w:r w:rsidR="0023238F">
        <w:rPr>
          <w:noProof/>
        </w:rPr>
        <w:t xml:space="preserve"> transakční leadership efektivitu neovlivňuje.</w:t>
      </w:r>
      <w:commentRangeEnd w:id="2"/>
      <w:r w:rsidR="008E3629">
        <w:rPr>
          <w:rStyle w:val="Odkaznakoment"/>
        </w:rPr>
        <w:commentReference w:id="2"/>
      </w:r>
    </w:p>
    <w:p w:rsidR="0023238F" w:rsidRDefault="00685DE6" w:rsidP="00685DE6">
      <w:pPr>
        <w:spacing w:after="0"/>
        <w:ind w:firstLine="426"/>
        <w:jc w:val="both"/>
        <w:rPr>
          <w:noProof/>
        </w:rPr>
      </w:pPr>
      <w:r>
        <w:rPr>
          <w:noProof/>
        </w:rPr>
        <w:t xml:space="preserve">4) </w:t>
      </w:r>
      <w:r w:rsidR="0023238F">
        <w:rPr>
          <w:noProof/>
        </w:rPr>
        <w:t xml:space="preserve">Dle Basse (1997) působí transformační leadři na vnitřní motivaci následovníků. Vnitřní motivace je klíčovým prvkem sebedeterminační teorie (Ryan &amp; Deci, 2000), která rozlišuje lidské potřeby kompetenci, autonomii a vztahovost. Transformační leadership poskytuje prostor pro seberealizaci, rozvíjí zájmy pracovníků, zohledňuje individuální charakteristiky a potřeby (Bass 1990). Těmito činnostmi leader může uspokojit jmenované potřeby, které ve výsledku zvyšují vnitřní motivaci (Legault, </w:t>
      </w:r>
      <w:commentRangeStart w:id="3"/>
      <w:r w:rsidR="0023238F">
        <w:rPr>
          <w:noProof/>
        </w:rPr>
        <w:t>2017</w:t>
      </w:r>
      <w:commentRangeEnd w:id="3"/>
      <w:r w:rsidR="008E3629">
        <w:rPr>
          <w:rStyle w:val="Odkaznakoment"/>
        </w:rPr>
        <w:commentReference w:id="3"/>
      </w:r>
      <w:r w:rsidR="0023238F">
        <w:rPr>
          <w:noProof/>
        </w:rPr>
        <w:t>). Dále můžeme v transformačním leadershipu identifikovat prvky teorie sociální identity (Tajfel &amp; Turner, 1986). Transformační leader posiluje identifikaci se skupinou stanovováním společných cílů (Van Knippenberg &amp; Hogg, 2003), povzbuzováním spolupráce nebo tím, že jedná se všemi členy srovnatelně (Braun, Peus, Weisweiler, &amp; Frey, 2013). Teorie sociální identitiy může vysvětlit, pomocí jakých skupinových procesů transformační leadership působí na efektivitu. Dále je možné zaměřit se v rámci transformačního leadershipu na aspekt idealizovan</w:t>
      </w:r>
      <w:r w:rsidR="00360812">
        <w:rPr>
          <w:noProof/>
        </w:rPr>
        <w:t>ého</w:t>
      </w:r>
      <w:r w:rsidR="0023238F">
        <w:rPr>
          <w:noProof/>
        </w:rPr>
        <w:t xml:space="preserve"> vliv</w:t>
      </w:r>
      <w:r w:rsidR="00360812">
        <w:rPr>
          <w:noProof/>
        </w:rPr>
        <w:t>u</w:t>
      </w:r>
      <w:r w:rsidR="0023238F">
        <w:rPr>
          <w:noProof/>
        </w:rPr>
        <w:t xml:space="preserve">. Ten spočívá v tom, že leader jedná tak, aby byl pro své následovníky vzorem. V tom můžeme spatřit teorii sociálního učení (Bandura, 1971), podle níž se lidé učí nápodobou svého modelu. Jinou perspektivu nabízí teorie psychologické smlouvy (Rousseau, 2005). Dle Ismaila, Mohamada, Mohameda, Rafiuddinové a Zhenové (2010) je mezi transformačním leaderem a jeho následovníky uzavřena vztahová smlouva. Pracovník v tomto druhu smlouvy nabízí zaměstnavateli loajalitu a plnění povinností, zaměstnavatel na oplátku rozvoj zaměstnance a flexibilitu vůči jeho potřebám (Arnold &amp; Randall, 2010). V tomto ohledu odpovídá </w:t>
      </w:r>
      <w:r>
        <w:rPr>
          <w:noProof/>
        </w:rPr>
        <w:t>teorie</w:t>
      </w:r>
      <w:r w:rsidR="0023238F">
        <w:rPr>
          <w:noProof/>
        </w:rPr>
        <w:t xml:space="preserve"> podstatě transformačního </w:t>
      </w:r>
      <w:commentRangeStart w:id="4"/>
      <w:r w:rsidR="0023238F">
        <w:rPr>
          <w:noProof/>
        </w:rPr>
        <w:t>leadershipu</w:t>
      </w:r>
      <w:commentRangeEnd w:id="4"/>
      <w:r w:rsidR="008E3629">
        <w:rPr>
          <w:rStyle w:val="Odkaznakoment"/>
        </w:rPr>
        <w:commentReference w:id="4"/>
      </w:r>
      <w:r w:rsidR="0023238F">
        <w:rPr>
          <w:noProof/>
        </w:rPr>
        <w:t>.</w:t>
      </w:r>
    </w:p>
    <w:p w:rsidR="00360812" w:rsidRDefault="00685DE6" w:rsidP="00685DE6">
      <w:pPr>
        <w:spacing w:after="0"/>
        <w:ind w:firstLine="426"/>
        <w:jc w:val="both"/>
        <w:rPr>
          <w:noProof/>
        </w:rPr>
      </w:pPr>
      <w:r>
        <w:rPr>
          <w:noProof/>
        </w:rPr>
        <w:t xml:space="preserve">5) </w:t>
      </w:r>
      <w:r w:rsidR="00B807ED">
        <w:rPr>
          <w:noProof/>
        </w:rPr>
        <w:t>Mám zkušenost s transakčním leadrem. V jejím jednání identifikuji jak</w:t>
      </w:r>
      <w:r>
        <w:rPr>
          <w:noProof/>
        </w:rPr>
        <w:t xml:space="preserve"> </w:t>
      </w:r>
      <w:r w:rsidR="008A1CA2">
        <w:rPr>
          <w:noProof/>
        </w:rPr>
        <w:t xml:space="preserve">dimenzi </w:t>
      </w:r>
      <w:r w:rsidR="00B807ED">
        <w:rPr>
          <w:noProof/>
        </w:rPr>
        <w:t xml:space="preserve">podmíněné odměňování, tak řízení dle odchylek. Vedoucí vždy stanovila, co a jak se musí udělat. K práci nás motivovala platem, skupinovými soutěžemi a peněžitými tresty. Byť jme měli velké množství skupinových výstupů, neposilovala kolektivního ducha, ba naopak. O některých kolegyních mluvila hanlivě. </w:t>
      </w:r>
      <w:r>
        <w:rPr>
          <w:noProof/>
        </w:rPr>
        <w:t>Snad n</w:t>
      </w:r>
      <w:r w:rsidR="00B807ED">
        <w:rPr>
          <w:noProof/>
        </w:rPr>
        <w:t xml:space="preserve">ejhorší bylo, že po nás chtěla výsledky, ale sama moc práce neodvedla. Do života si z toho odnáším zkušenost, jak to nemá vypadat. Vždy jsem </w:t>
      </w:r>
      <w:r>
        <w:rPr>
          <w:noProof/>
        </w:rPr>
        <w:t xml:space="preserve">udělala </w:t>
      </w:r>
      <w:r w:rsidR="00B807ED">
        <w:rPr>
          <w:noProof/>
        </w:rPr>
        <w:t xml:space="preserve">jen to, co jsem musela, nebyla </w:t>
      </w:r>
      <w:r w:rsidR="008A1CA2">
        <w:rPr>
          <w:noProof/>
        </w:rPr>
        <w:t>jsem ochotná přispět čímkoli navíc</w:t>
      </w:r>
      <w:r w:rsidR="00B807ED">
        <w:rPr>
          <w:noProof/>
        </w:rPr>
        <w:t xml:space="preserve">. Kvůli přístupu vedoucí jsem nakonec podala </w:t>
      </w:r>
      <w:commentRangeStart w:id="5"/>
      <w:r w:rsidR="00B807ED">
        <w:rPr>
          <w:noProof/>
        </w:rPr>
        <w:t>výpověď</w:t>
      </w:r>
      <w:commentRangeEnd w:id="5"/>
      <w:r w:rsidR="008E3629">
        <w:rPr>
          <w:rStyle w:val="Odkaznakoment"/>
        </w:rPr>
        <w:commentReference w:id="5"/>
      </w:r>
      <w:r w:rsidR="00B807ED">
        <w:rPr>
          <w:noProof/>
        </w:rPr>
        <w:t>.</w:t>
      </w:r>
    </w:p>
    <w:p w:rsidR="00360812" w:rsidRDefault="00360812">
      <w:pPr>
        <w:rPr>
          <w:noProof/>
        </w:rPr>
      </w:pPr>
      <w:r>
        <w:rPr>
          <w:noProof/>
        </w:rPr>
        <w:br w:type="page"/>
      </w:r>
    </w:p>
    <w:p w:rsidR="0023238F" w:rsidRPr="00572A89" w:rsidRDefault="0023238F" w:rsidP="00572A89">
      <w:pPr>
        <w:jc w:val="both"/>
        <w:rPr>
          <w:noProof/>
          <w:sz w:val="24"/>
        </w:rPr>
      </w:pPr>
      <w:r w:rsidRPr="00572A89">
        <w:rPr>
          <w:noProof/>
          <w:sz w:val="24"/>
        </w:rPr>
        <w:lastRenderedPageBreak/>
        <w:t>Použitá literatura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Arnold, J., &amp; Randall, R. (2010). </w:t>
      </w:r>
      <w:r w:rsidR="0002707F" w:rsidRPr="0002707F">
        <w:rPr>
          <w:i/>
          <w:noProof/>
        </w:rPr>
        <w:t xml:space="preserve">work psychology: </w:t>
      </w:r>
      <w:r w:rsidR="0002707F">
        <w:rPr>
          <w:i/>
          <w:noProof/>
        </w:rPr>
        <w:t>U</w:t>
      </w:r>
      <w:r w:rsidR="0002707F" w:rsidRPr="0002707F">
        <w:rPr>
          <w:i/>
          <w:noProof/>
        </w:rPr>
        <w:t xml:space="preserve">nderstanding human behaviour </w:t>
      </w:r>
      <w:r w:rsidR="0002707F">
        <w:rPr>
          <w:i/>
          <w:noProof/>
        </w:rPr>
        <w:t>i</w:t>
      </w:r>
      <w:r w:rsidR="0002707F" w:rsidRPr="0002707F">
        <w:rPr>
          <w:i/>
          <w:noProof/>
        </w:rPr>
        <w:t xml:space="preserve">n </w:t>
      </w:r>
      <w:r w:rsidR="0002707F">
        <w:rPr>
          <w:i/>
          <w:noProof/>
        </w:rPr>
        <w:t>t</w:t>
      </w:r>
      <w:r w:rsidR="0002707F" w:rsidRPr="0002707F">
        <w:rPr>
          <w:i/>
          <w:noProof/>
        </w:rPr>
        <w:t>he workplace</w:t>
      </w:r>
      <w:r w:rsidRPr="0002707F">
        <w:rPr>
          <w:noProof/>
        </w:rPr>
        <w:t>. Harlow, England: Financial Times Prentice Hall.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Awamleh, R., Evans, J., &amp; Mahate, A. (2005). A test of transformational and transactional leadership styles on employees’ satisfaction and performance in the UAE banking sector. </w:t>
      </w:r>
      <w:r w:rsidRPr="0002707F">
        <w:rPr>
          <w:i/>
          <w:noProof/>
        </w:rPr>
        <w:t>Journal of Comparative International Management, 8</w:t>
      </w:r>
      <w:r w:rsidRPr="0002707F">
        <w:rPr>
          <w:noProof/>
        </w:rPr>
        <w:t>(1), 3-19.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Bandura, A. (1971). </w:t>
      </w:r>
      <w:r w:rsidRPr="0002707F">
        <w:rPr>
          <w:i/>
          <w:noProof/>
        </w:rPr>
        <w:t xml:space="preserve">Social </w:t>
      </w:r>
      <w:r w:rsidR="0002707F">
        <w:rPr>
          <w:i/>
          <w:noProof/>
        </w:rPr>
        <w:t>l</w:t>
      </w:r>
      <w:r w:rsidR="0002707F" w:rsidRPr="0002707F">
        <w:rPr>
          <w:i/>
          <w:noProof/>
        </w:rPr>
        <w:t xml:space="preserve">earning </w:t>
      </w:r>
      <w:r w:rsidR="0002707F">
        <w:rPr>
          <w:i/>
          <w:noProof/>
        </w:rPr>
        <w:t>t</w:t>
      </w:r>
      <w:r w:rsidR="0002707F" w:rsidRPr="0002707F">
        <w:rPr>
          <w:i/>
          <w:noProof/>
        </w:rPr>
        <w:t>heory</w:t>
      </w:r>
      <w:r w:rsidRPr="0002707F">
        <w:rPr>
          <w:noProof/>
        </w:rPr>
        <w:t>. Available from: http://www.asecib.ase.ro/mps/Bandura_SocialLearningTheory.pdf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Bass, B. M. (1985). </w:t>
      </w:r>
      <w:r w:rsidRPr="0002707F">
        <w:rPr>
          <w:i/>
          <w:noProof/>
        </w:rPr>
        <w:t>Leadership and performance beyond expectation</w:t>
      </w:r>
      <w:r w:rsidRPr="0002707F">
        <w:rPr>
          <w:noProof/>
        </w:rPr>
        <w:t>. New York: Free Press.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Bass, B. M. (1990). From transactional to transformational leadership: Learning to share the vision. </w:t>
      </w:r>
      <w:r w:rsidRPr="0002707F">
        <w:rPr>
          <w:i/>
          <w:noProof/>
        </w:rPr>
        <w:t>Organizational Dynamics, 18</w:t>
      </w:r>
      <w:r w:rsidRPr="0002707F">
        <w:rPr>
          <w:noProof/>
        </w:rPr>
        <w:t>(3), 19-31. doi:10.1016/0090-2616(90)90061-S</w:t>
      </w:r>
    </w:p>
    <w:p w:rsidR="00572A89" w:rsidRPr="0002707F" w:rsidRDefault="00572A89" w:rsidP="00572A89">
      <w:pPr>
        <w:ind w:firstLine="426"/>
        <w:jc w:val="both"/>
        <w:rPr>
          <w:noProof/>
        </w:rPr>
      </w:pPr>
      <w:r w:rsidRPr="0002707F">
        <w:rPr>
          <w:noProof/>
        </w:rPr>
        <w:t xml:space="preserve">Bass, B. M. (1997). Does the transactional-transformational leadership paradigm transcend organizational and national boundaries? </w:t>
      </w:r>
      <w:r w:rsidRPr="0002707F">
        <w:rPr>
          <w:i/>
          <w:noProof/>
        </w:rPr>
        <w:t>American Psychologist, 52</w:t>
      </w:r>
      <w:r w:rsidRPr="0002707F">
        <w:rPr>
          <w:noProof/>
        </w:rPr>
        <w:t>(2), 130-139. doi:10.1037/0003-066X.52.2.130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Braun, S., Peus, C., Weisweiler, S., &amp; Frey, D. (2013). Transformational leadership, job satisfaction, and team performance: a multilevel mediation model of trust. </w:t>
      </w:r>
      <w:r w:rsidRPr="0002707F">
        <w:rPr>
          <w:i/>
          <w:noProof/>
        </w:rPr>
        <w:t>The Leadership Quarterly, 24</w:t>
      </w:r>
      <w:r w:rsidRPr="0002707F">
        <w:rPr>
          <w:noProof/>
        </w:rPr>
        <w:t>(1), 270-283. doi:10.1016/j.leaqua.2012.11.006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Howell, J. M., &amp; Avolio, B. J. (1993). Transformational leadership, transactional leadership, locus of control, and support for innovation: Key predictors of consolidated-business-unit performance. </w:t>
      </w:r>
      <w:r w:rsidRPr="0002707F">
        <w:rPr>
          <w:i/>
          <w:noProof/>
        </w:rPr>
        <w:t>Journal of Applied Psychology, 78</w:t>
      </w:r>
      <w:r w:rsidRPr="0002707F">
        <w:rPr>
          <w:noProof/>
        </w:rPr>
        <w:t>, 891-902. doi:10.1037/0021-9010.78.6.891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Ismail, A., Mohamad, M. H., Mohamed, H. A.-B., Rafiuddin, N. M., &amp; Zhen, K. W. P. (2010). Transformational and transactional leadership styles as a predictor of individual outcomes. </w:t>
      </w:r>
      <w:r w:rsidRPr="0002707F">
        <w:rPr>
          <w:i/>
          <w:noProof/>
        </w:rPr>
        <w:t>Theoretical and Applied Economics, 6</w:t>
      </w:r>
      <w:r w:rsidRPr="0002707F">
        <w:rPr>
          <w:noProof/>
        </w:rPr>
        <w:t>(547), 89-104.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Judge, T. A., &amp; Piccolo, R. F. (2004). Transformational and transactional leadership: A meta-analytic test of their relative validity. </w:t>
      </w:r>
      <w:r w:rsidRPr="0002707F">
        <w:rPr>
          <w:i/>
          <w:noProof/>
        </w:rPr>
        <w:t>Journal of Applied Psychology, 89</w:t>
      </w:r>
      <w:r w:rsidRPr="0002707F">
        <w:rPr>
          <w:noProof/>
        </w:rPr>
        <w:t>(5), 755-768. doi:10.1037/0021-9010.89.5.755</w:t>
      </w:r>
    </w:p>
    <w:p w:rsidR="00572A89" w:rsidRPr="0002707F" w:rsidRDefault="00572A89" w:rsidP="00572A89">
      <w:pPr>
        <w:ind w:firstLine="426"/>
        <w:jc w:val="both"/>
        <w:rPr>
          <w:noProof/>
        </w:rPr>
      </w:pPr>
      <w:r w:rsidRPr="0002707F">
        <w:rPr>
          <w:noProof/>
        </w:rPr>
        <w:t xml:space="preserve">Keller, R. T. (2006). Transformational leadership, initiating structure, and substitutes for leadership: A longitudinal study of research and development project team performance. </w:t>
      </w:r>
      <w:r w:rsidRPr="0002707F">
        <w:rPr>
          <w:i/>
          <w:noProof/>
        </w:rPr>
        <w:t>Journal of Applied Psychology, 91</w:t>
      </w:r>
      <w:r w:rsidRPr="0002707F">
        <w:rPr>
          <w:noProof/>
        </w:rPr>
        <w:t>(1), 202-210. doi:10.1037/0021-9010.91.1.202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Koh, W. L., Steeers, R, M., &amp; Terborg, J. R. (1995). The effects of transformation leadership on teacher attitudes and student performance in Singapore. </w:t>
      </w:r>
      <w:r w:rsidRPr="0002707F">
        <w:rPr>
          <w:i/>
          <w:noProof/>
        </w:rPr>
        <w:t>Journal of Organizational Behavior 16</w:t>
      </w:r>
      <w:r w:rsidRPr="0002707F">
        <w:rPr>
          <w:noProof/>
        </w:rPr>
        <w:t>(4), 319–333. doi:10.1002/job.4030160404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Legault, L. (2017). Self-determination theory. In V. Zeigler-Hill &amp; T. Shackelford (Eds.), </w:t>
      </w:r>
      <w:r w:rsidRPr="0002707F">
        <w:rPr>
          <w:i/>
          <w:noProof/>
        </w:rPr>
        <w:t xml:space="preserve">Encyclopedia </w:t>
      </w:r>
      <w:r w:rsidR="0002707F" w:rsidRPr="0002707F">
        <w:rPr>
          <w:i/>
          <w:noProof/>
        </w:rPr>
        <w:t>of personality and individual differ</w:t>
      </w:r>
      <w:r w:rsidRPr="0002707F">
        <w:rPr>
          <w:i/>
          <w:noProof/>
        </w:rPr>
        <w:t>ences</w:t>
      </w:r>
      <w:r w:rsidRPr="0002707F">
        <w:rPr>
          <w:noProof/>
        </w:rPr>
        <w:t xml:space="preserve"> (pp. 1-9). Available from: https://www.researchgate.net/publication/317690916_Self-Determination_Theory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Procházka, J., Vaculík, M., &amp; Smutný, P. (2013). </w:t>
      </w:r>
      <w:r w:rsidRPr="0002707F">
        <w:rPr>
          <w:i/>
          <w:noProof/>
        </w:rPr>
        <w:t>Psychologie efektivního leadershipu</w:t>
      </w:r>
      <w:r w:rsidRPr="0002707F">
        <w:rPr>
          <w:noProof/>
        </w:rPr>
        <w:t>. Praha: Grada.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Procházka, J., Vaculík, M., &amp; Smutný, P. (2014). Vztah efektivity leadera, transakčního a transformačního leadershipu: Jak působí posilující efekt? </w:t>
      </w:r>
      <w:r w:rsidRPr="0002707F">
        <w:rPr>
          <w:i/>
          <w:noProof/>
        </w:rPr>
        <w:t>Psychologie pro praxi, 19</w:t>
      </w:r>
      <w:r w:rsidRPr="0002707F">
        <w:rPr>
          <w:noProof/>
        </w:rPr>
        <w:t>(3-4), 95-109.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Rousseau, D. M. (2005). Developing psychological contract cheory. In K. Smith &amp; M. Hitt (Eds.), </w:t>
      </w:r>
      <w:r w:rsidRPr="0002707F">
        <w:rPr>
          <w:i/>
          <w:noProof/>
        </w:rPr>
        <w:t xml:space="preserve">Great </w:t>
      </w:r>
      <w:r w:rsidR="0002707F" w:rsidRPr="0002707F">
        <w:rPr>
          <w:i/>
          <w:noProof/>
        </w:rPr>
        <w:t>minds in management</w:t>
      </w:r>
      <w:r w:rsidR="0002707F" w:rsidRPr="0002707F">
        <w:rPr>
          <w:noProof/>
        </w:rPr>
        <w:t xml:space="preserve"> </w:t>
      </w:r>
      <w:r w:rsidRPr="0002707F">
        <w:rPr>
          <w:noProof/>
        </w:rPr>
        <w:t xml:space="preserve">(pp. 190-213). Available from: </w:t>
      </w:r>
      <w:r w:rsidRPr="0002707F">
        <w:rPr>
          <w:noProof/>
        </w:rPr>
        <w:lastRenderedPageBreak/>
        <w:t>https://www.researchgate.net/publication/297497436_Developing_Psychological_Contract_Theory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Ryan, R. M., &amp; Deci, E. L. (2000). Self-determination theory and the facilitation of intrinsic motivation, social development, and well-being. </w:t>
      </w:r>
      <w:r w:rsidRPr="0002707F">
        <w:rPr>
          <w:i/>
          <w:noProof/>
        </w:rPr>
        <w:t>American Psychologist, 55</w:t>
      </w:r>
      <w:r w:rsidRPr="0002707F">
        <w:rPr>
          <w:noProof/>
        </w:rPr>
        <w:t>(1), 68–78. doi:10.1037110003-066X.55.1.68</w:t>
      </w:r>
    </w:p>
    <w:p w:rsidR="00572A89" w:rsidRPr="0002707F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 xml:space="preserve">Tajfel, H., &amp; Turner, J. C. (1986). The social identity theory of inter-group behavior. In S. Worchel, &amp; L. W. Austin (Eds.), </w:t>
      </w:r>
      <w:r w:rsidRPr="0002707F">
        <w:rPr>
          <w:i/>
          <w:noProof/>
        </w:rPr>
        <w:t>Psychology of intergroup relations</w:t>
      </w:r>
      <w:r w:rsidRPr="0002707F">
        <w:rPr>
          <w:noProof/>
        </w:rPr>
        <w:t xml:space="preserve"> (pp. 1–10). Chicago: Nelson-Hall.</w:t>
      </w:r>
    </w:p>
    <w:p w:rsidR="00572A89" w:rsidRDefault="00572A89" w:rsidP="0023238F">
      <w:pPr>
        <w:ind w:firstLine="426"/>
        <w:jc w:val="both"/>
        <w:rPr>
          <w:noProof/>
        </w:rPr>
      </w:pPr>
      <w:r w:rsidRPr="0002707F">
        <w:rPr>
          <w:noProof/>
        </w:rPr>
        <w:t>Van Knippenberg, D., &amp; Hogg, M. A. (2003)</w:t>
      </w:r>
      <w:r w:rsidR="0002707F">
        <w:rPr>
          <w:noProof/>
        </w:rPr>
        <w:t>.</w:t>
      </w:r>
      <w:r w:rsidRPr="0002707F">
        <w:rPr>
          <w:noProof/>
        </w:rPr>
        <w:t xml:space="preserve"> A social identity model of leadership effectiveness in organizations. </w:t>
      </w:r>
      <w:r w:rsidRPr="0002707F">
        <w:rPr>
          <w:i/>
          <w:noProof/>
        </w:rPr>
        <w:t>Research in Organizational Behavior, 25</w:t>
      </w:r>
      <w:r w:rsidRPr="0002707F">
        <w:rPr>
          <w:noProof/>
        </w:rPr>
        <w:t>(1), 243-295. doi:10.1016/S0191-3085(03)25006-1</w:t>
      </w:r>
    </w:p>
    <w:p w:rsidR="0023238F" w:rsidRPr="00A35E97" w:rsidRDefault="0023238F" w:rsidP="0023238F">
      <w:pPr>
        <w:ind w:firstLine="426"/>
        <w:jc w:val="both"/>
        <w:rPr>
          <w:noProof/>
        </w:rPr>
      </w:pPr>
    </w:p>
    <w:sectPr w:rsidR="0023238F" w:rsidRPr="00A35E97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8E3629" w:rsidRDefault="008E3629">
      <w:pPr>
        <w:pStyle w:val="Textkomente"/>
      </w:pPr>
      <w:r>
        <w:rPr>
          <w:rStyle w:val="Odkaznakoment"/>
        </w:rPr>
        <w:annotationRef/>
      </w:r>
      <w:r>
        <w:t>Ok, souhlasím.</w:t>
      </w:r>
    </w:p>
  </w:comment>
  <w:comment w:id="2" w:author="Autor" w:initials="A">
    <w:p w:rsidR="008E3629" w:rsidRDefault="008E3629">
      <w:pPr>
        <w:pStyle w:val="Textkomente"/>
      </w:pPr>
      <w:r>
        <w:rPr>
          <w:rStyle w:val="Odkaznakoment"/>
        </w:rPr>
        <w:annotationRef/>
      </w:r>
      <w:r>
        <w:t>Pozor, jde o výsledek statistického textu. Nelze říci, že TAL jako takový efektivitu neovlivňuje. Je možné, že jde částečně ruku v ruce s TFL a tak se jeho vliv od vlivu TFL nedá odlišit, přestože nějaký existuje.</w:t>
      </w:r>
    </w:p>
  </w:comment>
  <w:comment w:id="3" w:author="Autor" w:initials="A">
    <w:p w:rsidR="008E3629" w:rsidRDefault="008E3629">
      <w:pPr>
        <w:pStyle w:val="Textkomente"/>
      </w:pPr>
      <w:r>
        <w:rPr>
          <w:rStyle w:val="Odkaznakoment"/>
        </w:rPr>
        <w:annotationRef/>
      </w:r>
      <w:r>
        <w:t>To dává smysl.</w:t>
      </w:r>
    </w:p>
  </w:comment>
  <w:comment w:id="4" w:author="Autor" w:initials="A">
    <w:p w:rsidR="008E3629" w:rsidRDefault="008E3629">
      <w:pPr>
        <w:pStyle w:val="Textkomente"/>
      </w:pPr>
      <w:r>
        <w:rPr>
          <w:rStyle w:val="Odkaznakoment"/>
        </w:rPr>
        <w:annotationRef/>
      </w:r>
      <w:r>
        <w:t>To jsou výborné úvahy o psychologických teoriích souvisejících s TFL. Z tohoto textu mám vážně radost. Je vidět, že nad tím umíš přemýšlet a rozumíš podstatě toho, o čem píšeš.</w:t>
      </w:r>
    </w:p>
  </w:comment>
  <w:comment w:id="5" w:author="Autor" w:initials="A">
    <w:p w:rsidR="008E3629" w:rsidRDefault="008E3629">
      <w:pPr>
        <w:pStyle w:val="Textkomente"/>
      </w:pPr>
      <w:r>
        <w:rPr>
          <w:rStyle w:val="Odkaznakoment"/>
        </w:rPr>
        <w:annotationRef/>
      </w:r>
    </w:p>
    <w:p w:rsidR="008E3629" w:rsidRDefault="008E3629">
      <w:pPr>
        <w:pStyle w:val="Textkomente"/>
      </w:pPr>
      <w:r>
        <w:t>Děkuji za vynikající přípravu, ve které vidím hluboké porozumění psychologickým teoriím.</w:t>
      </w:r>
    </w:p>
    <w:p w:rsidR="008E3629" w:rsidRDefault="008E3629">
      <w:pPr>
        <w:pStyle w:val="Textkomente"/>
      </w:pPr>
    </w:p>
    <w:p w:rsidR="008E3629" w:rsidRDefault="008E3629">
      <w:pPr>
        <w:pStyle w:val="Textkomente"/>
      </w:pPr>
      <w:r>
        <w:t xml:space="preserve">Hodnocení: 10 </w:t>
      </w:r>
      <w:r>
        <w:t>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44" w:rsidRDefault="006E7944" w:rsidP="009B72D4">
      <w:pPr>
        <w:spacing w:after="0" w:line="240" w:lineRule="auto"/>
      </w:pPr>
      <w:r>
        <w:separator/>
      </w:r>
    </w:p>
  </w:endnote>
  <w:endnote w:type="continuationSeparator" w:id="0">
    <w:p w:rsidR="006E7944" w:rsidRDefault="006E7944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37131F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8E3629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44" w:rsidRDefault="006E7944" w:rsidP="009B72D4">
      <w:pPr>
        <w:spacing w:after="0" w:line="240" w:lineRule="auto"/>
      </w:pPr>
      <w:r>
        <w:separator/>
      </w:r>
    </w:p>
  </w:footnote>
  <w:footnote w:type="continuationSeparator" w:id="0">
    <w:p w:rsidR="006E7944" w:rsidRDefault="006E7944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2707F"/>
    <w:rsid w:val="000E0FEA"/>
    <w:rsid w:val="0023238F"/>
    <w:rsid w:val="00326F3F"/>
    <w:rsid w:val="0033528C"/>
    <w:rsid w:val="0034451E"/>
    <w:rsid w:val="00360812"/>
    <w:rsid w:val="003675E7"/>
    <w:rsid w:val="0037131F"/>
    <w:rsid w:val="003A3345"/>
    <w:rsid w:val="00400E3A"/>
    <w:rsid w:val="004139B1"/>
    <w:rsid w:val="00422CD4"/>
    <w:rsid w:val="00456D0F"/>
    <w:rsid w:val="00474564"/>
    <w:rsid w:val="004F58DE"/>
    <w:rsid w:val="00543833"/>
    <w:rsid w:val="005549C5"/>
    <w:rsid w:val="00572A89"/>
    <w:rsid w:val="00637F50"/>
    <w:rsid w:val="006859E0"/>
    <w:rsid w:val="00685DE6"/>
    <w:rsid w:val="006B7384"/>
    <w:rsid w:val="006E7944"/>
    <w:rsid w:val="007814F6"/>
    <w:rsid w:val="008814D1"/>
    <w:rsid w:val="008A1CA2"/>
    <w:rsid w:val="008A7C7B"/>
    <w:rsid w:val="008E3629"/>
    <w:rsid w:val="0094074D"/>
    <w:rsid w:val="0096327D"/>
    <w:rsid w:val="00977D1E"/>
    <w:rsid w:val="009B72D4"/>
    <w:rsid w:val="00A35E97"/>
    <w:rsid w:val="00AC11B8"/>
    <w:rsid w:val="00AC4E4E"/>
    <w:rsid w:val="00AD4CAC"/>
    <w:rsid w:val="00AE6ED1"/>
    <w:rsid w:val="00B3358C"/>
    <w:rsid w:val="00B356EC"/>
    <w:rsid w:val="00B4139C"/>
    <w:rsid w:val="00B746AF"/>
    <w:rsid w:val="00B807ED"/>
    <w:rsid w:val="00C80B66"/>
    <w:rsid w:val="00C92221"/>
    <w:rsid w:val="00D15255"/>
    <w:rsid w:val="00DA0BB2"/>
    <w:rsid w:val="00DD75FD"/>
    <w:rsid w:val="00E756EA"/>
    <w:rsid w:val="00E839F6"/>
    <w:rsid w:val="00EF5947"/>
    <w:rsid w:val="00F2021A"/>
    <w:rsid w:val="00F34792"/>
    <w:rsid w:val="00F41355"/>
    <w:rsid w:val="00F53C2F"/>
    <w:rsid w:val="00FA5EAF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2019-01-04T21:32:00Z</dcterms:created>
  <dcterms:modified xsi:type="dcterms:W3CDTF">2019-04-21T19:06:00Z</dcterms:modified>
</cp:coreProperties>
</file>