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DB" w:rsidRPr="00D801D2" w:rsidRDefault="006041B5">
      <w:pPr>
        <w:rPr>
          <w:rFonts w:ascii="Times New Roman" w:hAnsi="Times New Roman" w:cs="Times New Roman"/>
          <w:sz w:val="24"/>
          <w:szCs w:val="24"/>
        </w:rPr>
      </w:pPr>
      <w:r w:rsidRPr="00D801D2">
        <w:rPr>
          <w:rFonts w:ascii="Times New Roman" w:hAnsi="Times New Roman" w:cs="Times New Roman"/>
          <w:sz w:val="24"/>
          <w:szCs w:val="24"/>
        </w:rPr>
        <w:t>Klára Petrová, učo 470039</w:t>
      </w:r>
    </w:p>
    <w:p w:rsidR="006041B5" w:rsidRPr="00D801D2" w:rsidRDefault="006041B5">
      <w:pPr>
        <w:rPr>
          <w:rFonts w:ascii="Times New Roman" w:hAnsi="Times New Roman" w:cs="Times New Roman"/>
          <w:sz w:val="24"/>
          <w:szCs w:val="24"/>
        </w:rPr>
      </w:pPr>
      <w:r w:rsidRPr="00D801D2">
        <w:rPr>
          <w:rFonts w:ascii="Times New Roman" w:hAnsi="Times New Roman" w:cs="Times New Roman"/>
          <w:sz w:val="24"/>
          <w:szCs w:val="24"/>
        </w:rPr>
        <w:t>2. průběžná práce</w:t>
      </w:r>
    </w:p>
    <w:p w:rsidR="004E0403" w:rsidRPr="00D801D2" w:rsidRDefault="004E0403">
      <w:pPr>
        <w:rPr>
          <w:rFonts w:ascii="Times New Roman" w:hAnsi="Times New Roman" w:cs="Times New Roman"/>
          <w:sz w:val="24"/>
          <w:szCs w:val="24"/>
        </w:rPr>
      </w:pPr>
      <w:r w:rsidRPr="00D801D2">
        <w:rPr>
          <w:rFonts w:ascii="Times New Roman" w:hAnsi="Times New Roman" w:cs="Times New Roman"/>
          <w:sz w:val="24"/>
          <w:szCs w:val="24"/>
        </w:rPr>
        <w:t>Sociální deviace pro SPR</w:t>
      </w:r>
    </w:p>
    <w:p w:rsidR="004E0403" w:rsidRPr="00D801D2" w:rsidRDefault="004E0403">
      <w:pPr>
        <w:rPr>
          <w:rFonts w:ascii="Times New Roman" w:hAnsi="Times New Roman" w:cs="Times New Roman"/>
          <w:sz w:val="24"/>
          <w:szCs w:val="24"/>
        </w:rPr>
      </w:pPr>
    </w:p>
    <w:p w:rsidR="004E0403" w:rsidRPr="00D801D2" w:rsidRDefault="004E0403">
      <w:pPr>
        <w:rPr>
          <w:rFonts w:ascii="Times New Roman" w:hAnsi="Times New Roman" w:cs="Times New Roman"/>
          <w:sz w:val="24"/>
          <w:szCs w:val="24"/>
        </w:rPr>
      </w:pPr>
      <w:r w:rsidRPr="00D801D2">
        <w:rPr>
          <w:rFonts w:ascii="Times New Roman" w:hAnsi="Times New Roman" w:cs="Times New Roman"/>
          <w:sz w:val="24"/>
          <w:szCs w:val="24"/>
        </w:rPr>
        <w:t xml:space="preserve">Matoušek (2008) </w:t>
      </w:r>
      <w:commentRangeStart w:id="0"/>
      <w:r w:rsidRPr="00D801D2">
        <w:rPr>
          <w:rFonts w:ascii="Times New Roman" w:hAnsi="Times New Roman" w:cs="Times New Roman"/>
          <w:sz w:val="24"/>
          <w:szCs w:val="24"/>
        </w:rPr>
        <w:t xml:space="preserve">sociální práci definuje </w:t>
      </w:r>
      <w:commentRangeEnd w:id="0"/>
      <w:r w:rsidR="00FF74C4">
        <w:rPr>
          <w:rStyle w:val="Odkaznakoment"/>
        </w:rPr>
        <w:commentReference w:id="0"/>
      </w:r>
      <w:r w:rsidRPr="00D801D2">
        <w:rPr>
          <w:rFonts w:ascii="Times New Roman" w:hAnsi="Times New Roman" w:cs="Times New Roman"/>
          <w:sz w:val="24"/>
          <w:szCs w:val="24"/>
        </w:rPr>
        <w:t>jako společenskovědní disciplínu i oblast praktické činnosti, jejímž cílem je odhalování, vysvětlování, zmiňování a řešení sociálních problémů. Sociální práce se opírá jednak o rámec společenské solidarity, jednak o ideál naplňování individuálního lidského potenciálu. Sociální pracovníci pomáhají jednotlivcům, rodinám, skupinám i komunitám dosáhnout způsobilosti k sociálnímu uplatnění nebo ji získat zpět. Kromě toho pomáhají vytvářet pro jejich uplatnění příznivé společenské podmínky. U klientů, kteří se již společensky uplatnit nemohou, podporuje sociální práce co nejdůstojnější způsob života.</w:t>
      </w:r>
    </w:p>
    <w:p w:rsidR="004E0403" w:rsidRPr="00D801D2" w:rsidRDefault="004E0403">
      <w:pPr>
        <w:rPr>
          <w:rFonts w:ascii="Times New Roman" w:hAnsi="Times New Roman" w:cs="Times New Roman"/>
          <w:sz w:val="24"/>
          <w:szCs w:val="24"/>
        </w:rPr>
      </w:pPr>
      <w:r w:rsidRPr="00D801D2">
        <w:rPr>
          <w:rFonts w:ascii="Times New Roman" w:hAnsi="Times New Roman" w:cs="Times New Roman"/>
          <w:sz w:val="24"/>
          <w:szCs w:val="24"/>
        </w:rPr>
        <w:t>Sociální práce v užším slova smyslu je charakterizována přímým, záměrným a připraveným kontaktem sociálního pracovníka s klientem (skupinou, komunitou) za účelem stanovení sociální diagnózy a provádění sociální terapie. Ta spočívá v sociálně výchovném působení a ovlivnění či usměrnění klientů ke změně postojů a své sociální situace. Její součástí je rovněž sledování a hodnocení výsledků poskytované péče. (</w:t>
      </w:r>
      <w:proofErr w:type="spellStart"/>
      <w:r w:rsidRPr="00D801D2">
        <w:rPr>
          <w:rFonts w:ascii="Times New Roman" w:hAnsi="Times New Roman" w:cs="Times New Roman"/>
          <w:sz w:val="24"/>
          <w:szCs w:val="24"/>
        </w:rPr>
        <w:t>Mühlpachr</w:t>
      </w:r>
      <w:proofErr w:type="spellEnd"/>
      <w:r w:rsidRPr="00D801D2">
        <w:rPr>
          <w:rFonts w:ascii="Times New Roman" w:hAnsi="Times New Roman" w:cs="Times New Roman"/>
          <w:sz w:val="24"/>
          <w:szCs w:val="24"/>
        </w:rPr>
        <w:t>, 2004)</w:t>
      </w:r>
    </w:p>
    <w:p w:rsidR="004E0403" w:rsidRPr="00D801D2" w:rsidRDefault="004E0403">
      <w:pPr>
        <w:rPr>
          <w:rFonts w:ascii="Times New Roman" w:hAnsi="Times New Roman" w:cs="Times New Roman"/>
          <w:sz w:val="24"/>
          <w:szCs w:val="24"/>
        </w:rPr>
      </w:pPr>
      <w:r w:rsidRPr="00D801D2">
        <w:rPr>
          <w:rFonts w:ascii="Times New Roman" w:hAnsi="Times New Roman" w:cs="Times New Roman"/>
          <w:sz w:val="24"/>
          <w:szCs w:val="24"/>
        </w:rPr>
        <w:t xml:space="preserve">Obě dvě charakteristiky pracují se změnou, výchovným působením či dosažením sociální způsobilosti. To však dle mého odporuje respektování osobnosti jedince, která je vepsána již do prvního odstavce preambule Etického kodexu sociálního pracovníka. </w:t>
      </w:r>
    </w:p>
    <w:p w:rsidR="00D801D2" w:rsidRPr="00D801D2" w:rsidRDefault="007B536F">
      <w:pPr>
        <w:rPr>
          <w:rFonts w:ascii="Times New Roman" w:hAnsi="Times New Roman" w:cs="Times New Roman"/>
          <w:sz w:val="24"/>
          <w:szCs w:val="24"/>
        </w:rPr>
      </w:pPr>
      <w:commentRangeStart w:id="1"/>
      <w:r w:rsidRPr="00D801D2">
        <w:rPr>
          <w:rFonts w:ascii="Times New Roman" w:hAnsi="Times New Roman" w:cs="Times New Roman"/>
          <w:sz w:val="24"/>
          <w:szCs w:val="24"/>
        </w:rPr>
        <w:t>Vzhledem k bodu c, je pro mě důležité definovat základní role</w:t>
      </w:r>
      <w:r w:rsidR="00D801D2" w:rsidRPr="00D801D2">
        <w:rPr>
          <w:rFonts w:ascii="Times New Roman" w:hAnsi="Times New Roman" w:cs="Times New Roman"/>
          <w:sz w:val="24"/>
          <w:szCs w:val="24"/>
        </w:rPr>
        <w:t xml:space="preserve"> sociálního pracovníka. </w:t>
      </w:r>
    </w:p>
    <w:p w:rsidR="00D801D2" w:rsidRPr="00D801D2" w:rsidRDefault="00D801D2" w:rsidP="00D801D2">
      <w:pPr>
        <w:pStyle w:val="Odstavecseseznamem"/>
        <w:numPr>
          <w:ilvl w:val="0"/>
          <w:numId w:val="4"/>
        </w:numPr>
        <w:rPr>
          <w:rFonts w:ascii="Times New Roman" w:hAnsi="Times New Roman" w:cs="Times New Roman"/>
          <w:sz w:val="24"/>
          <w:szCs w:val="24"/>
        </w:rPr>
      </w:pPr>
      <w:r w:rsidRPr="00D801D2">
        <w:rPr>
          <w:rFonts w:ascii="Times New Roman" w:hAnsi="Times New Roman" w:cs="Times New Roman"/>
          <w:sz w:val="24"/>
          <w:szCs w:val="24"/>
        </w:rPr>
        <w:t xml:space="preserve">Pečovatel, poskytovatel služeb, pracovník v roli pečovatele pomáhá klientovi v té oblasti běžného denního života, ve které si nedokáže poradit sám, ať vlivem postižení, nemoci nebo věku. </w:t>
      </w:r>
    </w:p>
    <w:p w:rsidR="00D801D2" w:rsidRPr="00D801D2" w:rsidRDefault="00D801D2" w:rsidP="00D801D2">
      <w:pPr>
        <w:pStyle w:val="Odstavecseseznamem"/>
        <w:numPr>
          <w:ilvl w:val="0"/>
          <w:numId w:val="4"/>
        </w:numPr>
        <w:rPr>
          <w:rFonts w:ascii="Times New Roman" w:hAnsi="Times New Roman" w:cs="Times New Roman"/>
          <w:sz w:val="24"/>
          <w:szCs w:val="24"/>
        </w:rPr>
      </w:pPr>
      <w:r w:rsidRPr="00D801D2">
        <w:rPr>
          <w:rFonts w:ascii="Times New Roman" w:hAnsi="Times New Roman" w:cs="Times New Roman"/>
          <w:sz w:val="24"/>
          <w:szCs w:val="24"/>
        </w:rPr>
        <w:t xml:space="preserve">Zprostředkovatel služeb – tato role staví sociálního pracovníka do pozice informátora nebo koordinátora osob účastnících se práce s klientem, který je připraven poradit. Sociální pracovník také zastává funkci situačního diagnostika, odhadce dostupných zdrojů pomoci a obhájce jeho potřeb. </w:t>
      </w:r>
    </w:p>
    <w:p w:rsidR="00D801D2" w:rsidRPr="00D801D2" w:rsidRDefault="00D801D2" w:rsidP="00D801D2">
      <w:pPr>
        <w:pStyle w:val="Odstavecseseznamem"/>
        <w:numPr>
          <w:ilvl w:val="0"/>
          <w:numId w:val="4"/>
        </w:numPr>
        <w:rPr>
          <w:rFonts w:ascii="Times New Roman" w:hAnsi="Times New Roman" w:cs="Times New Roman"/>
          <w:sz w:val="24"/>
          <w:szCs w:val="24"/>
        </w:rPr>
      </w:pPr>
      <w:r w:rsidRPr="00D801D2">
        <w:rPr>
          <w:rFonts w:ascii="Times New Roman" w:hAnsi="Times New Roman" w:cs="Times New Roman"/>
          <w:sz w:val="24"/>
          <w:szCs w:val="24"/>
        </w:rPr>
        <w:t xml:space="preserve">Cvičitel sociální adaptace, pracovník v roli trenéra či učitele sociálních dovedností, napomáhá řešit klientům jejich problémy, povzbuzuje ke změnám v chování. </w:t>
      </w:r>
    </w:p>
    <w:p w:rsidR="00D801D2" w:rsidRPr="00D801D2" w:rsidRDefault="00D801D2" w:rsidP="00E307EA">
      <w:pPr>
        <w:pStyle w:val="Odstavecseseznamem"/>
        <w:numPr>
          <w:ilvl w:val="0"/>
          <w:numId w:val="4"/>
        </w:numPr>
        <w:rPr>
          <w:rFonts w:ascii="Times New Roman" w:hAnsi="Times New Roman" w:cs="Times New Roman"/>
          <w:sz w:val="24"/>
          <w:szCs w:val="24"/>
        </w:rPr>
      </w:pPr>
      <w:r w:rsidRPr="00D801D2">
        <w:rPr>
          <w:rFonts w:ascii="Times New Roman" w:hAnsi="Times New Roman" w:cs="Times New Roman"/>
          <w:sz w:val="24"/>
          <w:szCs w:val="24"/>
        </w:rPr>
        <w:t xml:space="preserve">Poradce nebo terapeut pomáhá klientům získat náhled na jeho postoje, pocity a způsoby jednání, napomáhá mu rovněž v jeho osobnostním růstu. </w:t>
      </w:r>
    </w:p>
    <w:p w:rsidR="00D801D2" w:rsidRPr="00D801D2" w:rsidRDefault="00D801D2" w:rsidP="00E307EA">
      <w:pPr>
        <w:pStyle w:val="Odstavecseseznamem"/>
        <w:numPr>
          <w:ilvl w:val="0"/>
          <w:numId w:val="4"/>
        </w:numPr>
        <w:rPr>
          <w:rFonts w:ascii="Times New Roman" w:hAnsi="Times New Roman" w:cs="Times New Roman"/>
          <w:sz w:val="24"/>
          <w:szCs w:val="24"/>
        </w:rPr>
      </w:pPr>
      <w:r w:rsidRPr="00D801D2">
        <w:rPr>
          <w:rFonts w:ascii="Times New Roman" w:hAnsi="Times New Roman" w:cs="Times New Roman"/>
          <w:sz w:val="24"/>
          <w:szCs w:val="24"/>
        </w:rPr>
        <w:t xml:space="preserve">Případový manažer je pracovník, který usiluje o zajišťování, koordinaci a vhodný výběr služeb hlavně u klientů s větším množstvím potřeb. </w:t>
      </w:r>
    </w:p>
    <w:p w:rsidR="007B536F" w:rsidRPr="00D801D2" w:rsidRDefault="00D801D2" w:rsidP="00D801D2">
      <w:pPr>
        <w:pStyle w:val="Odstavecseseznamem"/>
        <w:numPr>
          <w:ilvl w:val="0"/>
          <w:numId w:val="4"/>
        </w:numPr>
        <w:rPr>
          <w:rFonts w:ascii="Times New Roman" w:hAnsi="Times New Roman" w:cs="Times New Roman"/>
          <w:sz w:val="24"/>
          <w:szCs w:val="24"/>
        </w:rPr>
      </w:pPr>
      <w:r w:rsidRPr="00D801D2">
        <w:rPr>
          <w:rFonts w:ascii="Times New Roman" w:hAnsi="Times New Roman" w:cs="Times New Roman"/>
          <w:sz w:val="24"/>
          <w:szCs w:val="24"/>
        </w:rPr>
        <w:t>Sociální pracovník může být také činitelem sociálních změn, tj. člověkem angažujícím se při identifikaci a řešení širších společenských problémů. V rámci tohoto působení na sebe bere funkce analytika sociálních problémů, mobilizátora vůle komunity, skupinového advokáta a povzbuzovatele sociální iniciativy, případně mobilizátora politických hnutí. (</w:t>
      </w:r>
      <w:proofErr w:type="spellStart"/>
      <w:r w:rsidRPr="00D801D2">
        <w:rPr>
          <w:rFonts w:ascii="Times New Roman" w:hAnsi="Times New Roman" w:cs="Times New Roman"/>
          <w:sz w:val="24"/>
          <w:szCs w:val="24"/>
        </w:rPr>
        <w:t>Mühlpachr</w:t>
      </w:r>
      <w:proofErr w:type="spellEnd"/>
      <w:r w:rsidRPr="00D801D2">
        <w:rPr>
          <w:rFonts w:ascii="Times New Roman" w:hAnsi="Times New Roman" w:cs="Times New Roman"/>
          <w:sz w:val="24"/>
          <w:szCs w:val="24"/>
        </w:rPr>
        <w:t>, 2004)</w:t>
      </w:r>
    </w:p>
    <w:p w:rsidR="00D801D2" w:rsidRDefault="00D801D2" w:rsidP="00D801D2">
      <w:pPr>
        <w:rPr>
          <w:rFonts w:ascii="Times New Roman" w:hAnsi="Times New Roman" w:cs="Times New Roman"/>
          <w:sz w:val="24"/>
          <w:szCs w:val="24"/>
        </w:rPr>
      </w:pPr>
    </w:p>
    <w:p w:rsidR="00D801D2" w:rsidRDefault="00D801D2" w:rsidP="00D801D2">
      <w:pPr>
        <w:rPr>
          <w:rFonts w:ascii="Times New Roman" w:hAnsi="Times New Roman" w:cs="Times New Roman"/>
          <w:sz w:val="24"/>
          <w:szCs w:val="24"/>
        </w:rPr>
      </w:pPr>
    </w:p>
    <w:p w:rsidR="00D801D2" w:rsidRPr="00D801D2" w:rsidRDefault="00D801D2" w:rsidP="00D801D2">
      <w:pPr>
        <w:rPr>
          <w:rFonts w:ascii="Times New Roman" w:hAnsi="Times New Roman" w:cs="Times New Roman"/>
          <w:sz w:val="24"/>
          <w:szCs w:val="24"/>
        </w:rPr>
      </w:pPr>
      <w:r w:rsidRPr="00D801D2">
        <w:rPr>
          <w:rFonts w:ascii="Times New Roman" w:hAnsi="Times New Roman" w:cs="Times New Roman"/>
          <w:sz w:val="24"/>
          <w:szCs w:val="24"/>
        </w:rPr>
        <w:lastRenderedPageBreak/>
        <w:t>Matoušek (200</w:t>
      </w:r>
      <w:r w:rsidR="00324D35">
        <w:rPr>
          <w:rFonts w:ascii="Times New Roman" w:hAnsi="Times New Roman" w:cs="Times New Roman"/>
          <w:sz w:val="24"/>
          <w:szCs w:val="24"/>
        </w:rPr>
        <w:t>8</w:t>
      </w:r>
      <w:bookmarkStart w:id="2" w:name="_GoBack"/>
      <w:bookmarkEnd w:id="2"/>
      <w:r w:rsidRPr="00D801D2">
        <w:rPr>
          <w:rFonts w:ascii="Times New Roman" w:hAnsi="Times New Roman" w:cs="Times New Roman"/>
          <w:sz w:val="24"/>
          <w:szCs w:val="24"/>
        </w:rPr>
        <w:t xml:space="preserve">) dále sociální pracovníky dělí na: </w:t>
      </w:r>
    </w:p>
    <w:p w:rsidR="00D801D2" w:rsidRPr="00D801D2" w:rsidRDefault="00D801D2" w:rsidP="00D801D2">
      <w:pPr>
        <w:pStyle w:val="Odstavecseseznamem"/>
        <w:numPr>
          <w:ilvl w:val="3"/>
          <w:numId w:val="2"/>
        </w:numPr>
        <w:rPr>
          <w:rFonts w:ascii="Times New Roman" w:hAnsi="Times New Roman" w:cs="Times New Roman"/>
          <w:sz w:val="24"/>
          <w:szCs w:val="24"/>
        </w:rPr>
      </w:pPr>
      <w:r w:rsidRPr="00D801D2">
        <w:rPr>
          <w:rFonts w:ascii="Times New Roman" w:hAnsi="Times New Roman" w:cs="Times New Roman"/>
          <w:b/>
          <w:sz w:val="24"/>
          <w:szCs w:val="24"/>
        </w:rPr>
        <w:t>Angažovaný sociální pracovník</w:t>
      </w:r>
      <w:r w:rsidRPr="00D801D2">
        <w:rPr>
          <w:rFonts w:ascii="Times New Roman" w:hAnsi="Times New Roman" w:cs="Times New Roman"/>
          <w:sz w:val="24"/>
          <w:szCs w:val="24"/>
        </w:rPr>
        <w:t xml:space="preserve"> uplatňuje v zaměstnání své morální hodnoty. S klienty komunikuje empaticky a s respektem. Sám sebe pracovník chápe jako osobu, poté až jako sociálního pracovníka.</w:t>
      </w:r>
    </w:p>
    <w:p w:rsidR="00D801D2" w:rsidRPr="00D801D2" w:rsidRDefault="00D801D2" w:rsidP="00D801D2">
      <w:pPr>
        <w:pStyle w:val="Odstavecseseznamem"/>
        <w:numPr>
          <w:ilvl w:val="3"/>
          <w:numId w:val="2"/>
        </w:numPr>
        <w:rPr>
          <w:rFonts w:ascii="Times New Roman" w:hAnsi="Times New Roman" w:cs="Times New Roman"/>
          <w:sz w:val="24"/>
          <w:szCs w:val="24"/>
        </w:rPr>
      </w:pPr>
      <w:r w:rsidRPr="00D801D2">
        <w:rPr>
          <w:rFonts w:ascii="Times New Roman" w:hAnsi="Times New Roman" w:cs="Times New Roman"/>
          <w:b/>
          <w:sz w:val="24"/>
          <w:szCs w:val="24"/>
        </w:rPr>
        <w:t>Radikální sociální pracovník</w:t>
      </w:r>
      <w:r w:rsidRPr="00D801D2">
        <w:rPr>
          <w:rFonts w:ascii="Times New Roman" w:hAnsi="Times New Roman" w:cs="Times New Roman"/>
          <w:sz w:val="24"/>
          <w:szCs w:val="24"/>
        </w:rPr>
        <w:t xml:space="preserve"> vkládá do práce s klientem své osobní hodnoty, ale zejména proto, že usiluje o změnu těch zákonů, které považuje za nespravedlivé.</w:t>
      </w:r>
    </w:p>
    <w:p w:rsidR="00D801D2" w:rsidRPr="00D801D2" w:rsidRDefault="00D801D2" w:rsidP="00D801D2">
      <w:pPr>
        <w:pStyle w:val="Odstavecseseznamem"/>
        <w:numPr>
          <w:ilvl w:val="3"/>
          <w:numId w:val="2"/>
        </w:numPr>
        <w:rPr>
          <w:rFonts w:ascii="Times New Roman" w:hAnsi="Times New Roman" w:cs="Times New Roman"/>
          <w:sz w:val="24"/>
          <w:szCs w:val="24"/>
        </w:rPr>
      </w:pPr>
      <w:r w:rsidRPr="00D801D2">
        <w:rPr>
          <w:rFonts w:ascii="Times New Roman" w:hAnsi="Times New Roman" w:cs="Times New Roman"/>
          <w:b/>
          <w:sz w:val="24"/>
          <w:szCs w:val="24"/>
        </w:rPr>
        <w:t>Profesionální pracovník</w:t>
      </w:r>
      <w:r w:rsidRPr="00D801D2">
        <w:rPr>
          <w:rFonts w:ascii="Times New Roman" w:hAnsi="Times New Roman" w:cs="Times New Roman"/>
          <w:sz w:val="24"/>
          <w:szCs w:val="24"/>
        </w:rPr>
        <w:t xml:space="preserve"> je pracovník vzdělaný v oboru a je veden etickým kodexem. Důležitý je individuální vztah s klientem, kterého pracovník chápe jako aktivního spolupracovníka. Tento model je založen na vyvážení moci mezi sociálním pracovníkem a klientem a upevnění práv klientů.</w:t>
      </w:r>
    </w:p>
    <w:p w:rsidR="00D801D2" w:rsidRPr="00D801D2" w:rsidRDefault="00D801D2" w:rsidP="00D801D2">
      <w:pPr>
        <w:pStyle w:val="Odstavecseseznamem"/>
        <w:numPr>
          <w:ilvl w:val="3"/>
          <w:numId w:val="2"/>
        </w:numPr>
        <w:rPr>
          <w:rFonts w:ascii="Times New Roman" w:hAnsi="Times New Roman" w:cs="Times New Roman"/>
          <w:sz w:val="24"/>
          <w:szCs w:val="24"/>
        </w:rPr>
      </w:pPr>
      <w:r w:rsidRPr="00D801D2">
        <w:rPr>
          <w:rFonts w:ascii="Times New Roman" w:hAnsi="Times New Roman" w:cs="Times New Roman"/>
          <w:b/>
          <w:sz w:val="24"/>
          <w:szCs w:val="24"/>
        </w:rPr>
        <w:t>Byrokratický sociální pracovník</w:t>
      </w:r>
      <w:r w:rsidRPr="00D801D2">
        <w:rPr>
          <w:rFonts w:ascii="Times New Roman" w:hAnsi="Times New Roman" w:cs="Times New Roman"/>
          <w:sz w:val="24"/>
          <w:szCs w:val="24"/>
        </w:rPr>
        <w:t xml:space="preserve"> se snaží o manipulaci s lidmi v rámci jejich pozitivní změny</w:t>
      </w:r>
    </w:p>
    <w:commentRangeEnd w:id="1"/>
    <w:p w:rsidR="00DD5453" w:rsidRPr="00D801D2" w:rsidRDefault="00FF74C4">
      <w:pPr>
        <w:rPr>
          <w:rFonts w:ascii="Times New Roman" w:hAnsi="Times New Roman" w:cs="Times New Roman"/>
          <w:sz w:val="24"/>
          <w:szCs w:val="24"/>
        </w:rPr>
      </w:pPr>
      <w:r>
        <w:rPr>
          <w:rStyle w:val="Odkaznakoment"/>
        </w:rPr>
        <w:commentReference w:id="1"/>
      </w:r>
    </w:p>
    <w:p w:rsidR="008C61E9" w:rsidRPr="00D801D2" w:rsidRDefault="008C61E9">
      <w:pPr>
        <w:rPr>
          <w:rFonts w:ascii="Times New Roman" w:hAnsi="Times New Roman" w:cs="Times New Roman"/>
          <w:sz w:val="24"/>
          <w:szCs w:val="24"/>
        </w:rPr>
      </w:pPr>
    </w:p>
    <w:p w:rsidR="002A46BD" w:rsidRPr="00D801D2" w:rsidRDefault="00392D16" w:rsidP="002A46BD">
      <w:pPr>
        <w:pStyle w:val="Odstavecseseznamem"/>
        <w:numPr>
          <w:ilvl w:val="0"/>
          <w:numId w:val="3"/>
        </w:numPr>
        <w:rPr>
          <w:rFonts w:ascii="Times New Roman" w:hAnsi="Times New Roman" w:cs="Times New Roman"/>
          <w:sz w:val="24"/>
          <w:szCs w:val="24"/>
        </w:rPr>
      </w:pPr>
      <w:commentRangeStart w:id="3"/>
      <w:r w:rsidRPr="00D801D2">
        <w:rPr>
          <w:rFonts w:ascii="Times New Roman" w:hAnsi="Times New Roman" w:cs="Times New Roman"/>
          <w:sz w:val="24"/>
          <w:szCs w:val="24"/>
        </w:rPr>
        <w:t xml:space="preserve">Znalost vzniku a vývoje sociálních deviací </w:t>
      </w:r>
      <w:commentRangeEnd w:id="3"/>
      <w:r w:rsidR="00FF74C4">
        <w:rPr>
          <w:rStyle w:val="Odkaznakoment"/>
        </w:rPr>
        <w:commentReference w:id="3"/>
      </w:r>
      <w:r w:rsidRPr="00D801D2">
        <w:rPr>
          <w:rFonts w:ascii="Times New Roman" w:hAnsi="Times New Roman" w:cs="Times New Roman"/>
          <w:sz w:val="24"/>
          <w:szCs w:val="24"/>
        </w:rPr>
        <w:t>je pro sociální pracovníky důležit</w:t>
      </w:r>
      <w:r w:rsidR="00CD3AC0" w:rsidRPr="00D801D2">
        <w:rPr>
          <w:rFonts w:ascii="Times New Roman" w:hAnsi="Times New Roman" w:cs="Times New Roman"/>
          <w:sz w:val="24"/>
          <w:szCs w:val="24"/>
        </w:rPr>
        <w:t>á</w:t>
      </w:r>
      <w:r w:rsidRPr="00D801D2">
        <w:rPr>
          <w:rFonts w:ascii="Times New Roman" w:hAnsi="Times New Roman" w:cs="Times New Roman"/>
          <w:sz w:val="24"/>
          <w:szCs w:val="24"/>
        </w:rPr>
        <w:t xml:space="preserve"> z toho důvodu, aby takzvaně neléčili pouze „symptom“, ale příčinu. </w:t>
      </w:r>
      <w:r w:rsidR="00E417D2" w:rsidRPr="00D801D2">
        <w:rPr>
          <w:rFonts w:ascii="Times New Roman" w:hAnsi="Times New Roman" w:cs="Times New Roman"/>
          <w:sz w:val="24"/>
          <w:szCs w:val="24"/>
        </w:rPr>
        <w:t xml:space="preserve">Spousta krizových situací, které je třeba řešit, vyplývá často z minulosti, stigmatizace, prostředí či biologických faktorů. </w:t>
      </w:r>
      <w:r w:rsidR="00D801D2">
        <w:rPr>
          <w:rFonts w:ascii="Times New Roman" w:hAnsi="Times New Roman" w:cs="Times New Roman"/>
          <w:sz w:val="24"/>
          <w:szCs w:val="24"/>
        </w:rPr>
        <w:t xml:space="preserve">K odhalení příčiny </w:t>
      </w:r>
      <w:r w:rsidR="00B63FF2">
        <w:rPr>
          <w:rFonts w:ascii="Times New Roman" w:hAnsi="Times New Roman" w:cs="Times New Roman"/>
          <w:sz w:val="24"/>
          <w:szCs w:val="24"/>
        </w:rPr>
        <w:t xml:space="preserve">vedou </w:t>
      </w:r>
      <w:r w:rsidR="00D801D2">
        <w:rPr>
          <w:rFonts w:ascii="Times New Roman" w:hAnsi="Times New Roman" w:cs="Times New Roman"/>
          <w:sz w:val="24"/>
          <w:szCs w:val="24"/>
        </w:rPr>
        <w:t xml:space="preserve">právě různé teorie sociálních deviací, podle kterých </w:t>
      </w:r>
      <w:r w:rsidR="00B63FF2">
        <w:rPr>
          <w:rFonts w:ascii="Times New Roman" w:hAnsi="Times New Roman" w:cs="Times New Roman"/>
          <w:sz w:val="24"/>
          <w:szCs w:val="24"/>
        </w:rPr>
        <w:t>můžeme dále vyvozovat a hledat možnosti řešení. Znalostí sociálních deviací taktéž předcházíme „momentu překvapení“ a různým negativním faktorům sociální percepce, jako například implicitní teorie osobnosti, stereotypům, předsudkům, efektu primárnosti, halo efektu a podobně</w:t>
      </w:r>
      <w:r w:rsidR="00512CB5">
        <w:rPr>
          <w:rFonts w:ascii="Times New Roman" w:hAnsi="Times New Roman" w:cs="Times New Roman"/>
          <w:sz w:val="24"/>
          <w:szCs w:val="24"/>
        </w:rPr>
        <w:t>, díky čemuž můžeme ke klientovi přistupovat s potřebným respektem.</w:t>
      </w:r>
    </w:p>
    <w:p w:rsidR="002A46BD" w:rsidRPr="00D801D2" w:rsidRDefault="002A46BD" w:rsidP="002A46BD">
      <w:pPr>
        <w:rPr>
          <w:rFonts w:ascii="Times New Roman" w:hAnsi="Times New Roman" w:cs="Times New Roman"/>
          <w:sz w:val="24"/>
          <w:szCs w:val="24"/>
        </w:rPr>
      </w:pPr>
    </w:p>
    <w:p w:rsidR="008C61E9" w:rsidRPr="00D801D2" w:rsidRDefault="00E417D2" w:rsidP="002A46BD">
      <w:pPr>
        <w:pStyle w:val="Odstavecseseznamem"/>
        <w:numPr>
          <w:ilvl w:val="0"/>
          <w:numId w:val="3"/>
        </w:numPr>
        <w:rPr>
          <w:rFonts w:ascii="Times New Roman" w:hAnsi="Times New Roman" w:cs="Times New Roman"/>
          <w:sz w:val="24"/>
          <w:szCs w:val="24"/>
        </w:rPr>
      </w:pPr>
      <w:commentRangeStart w:id="4"/>
      <w:r w:rsidRPr="00D801D2">
        <w:rPr>
          <w:rFonts w:ascii="Times New Roman" w:hAnsi="Times New Roman" w:cs="Times New Roman"/>
          <w:sz w:val="24"/>
          <w:szCs w:val="24"/>
        </w:rPr>
        <w:t xml:space="preserve">Za pomoci znalosti vzniku, vývoje a samotného pochopení </w:t>
      </w:r>
      <w:commentRangeEnd w:id="4"/>
      <w:r w:rsidR="00FF74C4">
        <w:rPr>
          <w:rStyle w:val="Odkaznakoment"/>
        </w:rPr>
        <w:commentReference w:id="4"/>
      </w:r>
      <w:r w:rsidRPr="00D801D2">
        <w:rPr>
          <w:rFonts w:ascii="Times New Roman" w:hAnsi="Times New Roman" w:cs="Times New Roman"/>
          <w:sz w:val="24"/>
          <w:szCs w:val="24"/>
        </w:rPr>
        <w:t>deviace, jsme schopni danou situaci rozklíčovat a zvolením vhodné</w:t>
      </w:r>
      <w:r w:rsidR="00F34D27" w:rsidRPr="00D801D2">
        <w:rPr>
          <w:rFonts w:ascii="Times New Roman" w:hAnsi="Times New Roman" w:cs="Times New Roman"/>
          <w:sz w:val="24"/>
          <w:szCs w:val="24"/>
        </w:rPr>
        <w:t xml:space="preserve"> metody řešení zlepšit životní situaci klienta, zařadit jej do společnosti a podobně. </w:t>
      </w:r>
      <w:r w:rsidR="00B63FF2">
        <w:rPr>
          <w:rFonts w:ascii="Times New Roman" w:hAnsi="Times New Roman" w:cs="Times New Roman"/>
          <w:sz w:val="24"/>
          <w:szCs w:val="24"/>
        </w:rPr>
        <w:t xml:space="preserve">Dokážeme odhadnout potenciální bezpečnost/nebezpečnost dané situace a dle toho ke klientovi přistupovat. </w:t>
      </w:r>
      <w:r w:rsidR="001804FA">
        <w:rPr>
          <w:rFonts w:ascii="Times New Roman" w:hAnsi="Times New Roman" w:cs="Times New Roman"/>
          <w:sz w:val="24"/>
          <w:szCs w:val="24"/>
        </w:rPr>
        <w:t xml:space="preserve">V případě, kdy deviace není potenciálně nebezpečná, můžeme respektovat jedinečnost klienta a tuto odchylku zásadně nepotlačovat, v případě potencionálně nebezpečné odchylky ví sociální pracovník </w:t>
      </w:r>
      <w:r w:rsidR="00512CB5">
        <w:rPr>
          <w:rFonts w:ascii="Times New Roman" w:hAnsi="Times New Roman" w:cs="Times New Roman"/>
          <w:sz w:val="24"/>
          <w:szCs w:val="24"/>
        </w:rPr>
        <w:t>o</w:t>
      </w:r>
      <w:r w:rsidR="001804FA">
        <w:rPr>
          <w:rFonts w:ascii="Times New Roman" w:hAnsi="Times New Roman" w:cs="Times New Roman"/>
          <w:sz w:val="24"/>
          <w:szCs w:val="24"/>
        </w:rPr>
        <w:t xml:space="preserve"> nutnosti intervence ve smyslu potlačení jinakosti, resocializace případně separace od společnosti.</w:t>
      </w:r>
    </w:p>
    <w:p w:rsidR="002A46BD" w:rsidRPr="00D801D2" w:rsidRDefault="002A46BD" w:rsidP="002A46BD">
      <w:pPr>
        <w:pStyle w:val="Odstavecseseznamem"/>
        <w:rPr>
          <w:rFonts w:ascii="Times New Roman" w:hAnsi="Times New Roman" w:cs="Times New Roman"/>
          <w:sz w:val="24"/>
          <w:szCs w:val="24"/>
        </w:rPr>
      </w:pPr>
    </w:p>
    <w:p w:rsidR="002A46BD" w:rsidRDefault="002A46BD" w:rsidP="002A46BD">
      <w:pPr>
        <w:pStyle w:val="Odstavecseseznamem"/>
        <w:numPr>
          <w:ilvl w:val="0"/>
          <w:numId w:val="3"/>
        </w:numPr>
        <w:rPr>
          <w:rFonts w:ascii="Times New Roman" w:hAnsi="Times New Roman" w:cs="Times New Roman"/>
          <w:sz w:val="24"/>
          <w:szCs w:val="24"/>
        </w:rPr>
      </w:pPr>
      <w:commentRangeStart w:id="5"/>
      <w:r w:rsidRPr="00D801D2">
        <w:rPr>
          <w:rFonts w:ascii="Times New Roman" w:hAnsi="Times New Roman" w:cs="Times New Roman"/>
          <w:sz w:val="24"/>
          <w:szCs w:val="24"/>
        </w:rPr>
        <w:t xml:space="preserve">V zásadě vidím sociálního pracovníka </w:t>
      </w:r>
      <w:commentRangeEnd w:id="5"/>
      <w:r w:rsidR="00FF74C4">
        <w:rPr>
          <w:rStyle w:val="Odkaznakoment"/>
        </w:rPr>
        <w:commentReference w:id="5"/>
      </w:r>
      <w:r w:rsidR="00E42E0B">
        <w:rPr>
          <w:rFonts w:ascii="Times New Roman" w:hAnsi="Times New Roman" w:cs="Times New Roman"/>
          <w:sz w:val="24"/>
          <w:szCs w:val="24"/>
        </w:rPr>
        <w:t xml:space="preserve">v případě sociálních deviací </w:t>
      </w:r>
      <w:r w:rsidRPr="00D801D2">
        <w:rPr>
          <w:rFonts w:ascii="Times New Roman" w:hAnsi="Times New Roman" w:cs="Times New Roman"/>
          <w:sz w:val="24"/>
          <w:szCs w:val="24"/>
        </w:rPr>
        <w:t xml:space="preserve">dvojím způsobem. Primárně a obvykle jako pracovníka, který potlačuje deviace a snaží se klienta přiblížit společenské normě, případně jej separuje od společnosti a sekundárně a méně obvykle, jako pracovníka, který respektuje klientovu odchylku od normy, jeho jedinečnou osobnost a tedy deviaci, která není potenciálně nebezpečná (v opačném případě je změna </w:t>
      </w:r>
      <w:r w:rsidR="00D801D2" w:rsidRPr="00D801D2">
        <w:rPr>
          <w:rFonts w:ascii="Times New Roman" w:hAnsi="Times New Roman" w:cs="Times New Roman"/>
          <w:sz w:val="24"/>
          <w:szCs w:val="24"/>
        </w:rPr>
        <w:t>nutná) a</w:t>
      </w:r>
      <w:r w:rsidRPr="00D801D2">
        <w:rPr>
          <w:rFonts w:ascii="Times New Roman" w:hAnsi="Times New Roman" w:cs="Times New Roman"/>
          <w:sz w:val="24"/>
          <w:szCs w:val="24"/>
        </w:rPr>
        <w:t xml:space="preserve"> i s touto deviací se jej snaží zařadit do společnosti. </w:t>
      </w:r>
      <w:r w:rsidR="00512CB5">
        <w:rPr>
          <w:rFonts w:ascii="Times New Roman" w:hAnsi="Times New Roman" w:cs="Times New Roman"/>
          <w:sz w:val="24"/>
          <w:szCs w:val="24"/>
        </w:rPr>
        <w:t xml:space="preserve">Zaujímané role </w:t>
      </w:r>
      <w:r w:rsidR="00512CB5">
        <w:rPr>
          <w:rFonts w:ascii="Times New Roman" w:hAnsi="Times New Roman" w:cs="Times New Roman"/>
          <w:sz w:val="24"/>
          <w:szCs w:val="24"/>
        </w:rPr>
        <w:lastRenderedPageBreak/>
        <w:t xml:space="preserve">těchto dvou pracovníků jsou zcela odlišné. První z nich zaujímá roli učitele, experta na život. Jedná se o byrokratický typ sociálního pracovníka. </w:t>
      </w:r>
      <w:r w:rsidR="00E42E0B">
        <w:rPr>
          <w:rFonts w:ascii="Times New Roman" w:hAnsi="Times New Roman" w:cs="Times New Roman"/>
          <w:sz w:val="24"/>
          <w:szCs w:val="24"/>
        </w:rPr>
        <w:t xml:space="preserve">V případě separace může působit jako </w:t>
      </w:r>
      <w:r w:rsidR="00324D35">
        <w:rPr>
          <w:rFonts w:ascii="Times New Roman" w:hAnsi="Times New Roman" w:cs="Times New Roman"/>
          <w:sz w:val="24"/>
          <w:szCs w:val="24"/>
        </w:rPr>
        <w:t xml:space="preserve">ochránce buďto znevýhodněného nebo společnosti, avšak dle mého tímto způsobem znevýhodňuje jak klienta, tak společnost, která se rozvíjí právě díky jinakosti. Tím však nechci říci, že například kriminalita by se měla respektovat a rozvíjí společnost. </w:t>
      </w:r>
      <w:r w:rsidR="00512CB5">
        <w:rPr>
          <w:rFonts w:ascii="Times New Roman" w:hAnsi="Times New Roman" w:cs="Times New Roman"/>
          <w:sz w:val="24"/>
          <w:szCs w:val="24"/>
        </w:rPr>
        <w:t>Druhý je v roli pravděpodobně angažovaného a rozhodně profesionálního typu sociálního pracovníka. Ke klientům přistupuje s</w:t>
      </w:r>
      <w:r w:rsidR="00E42E0B">
        <w:rPr>
          <w:rFonts w:ascii="Times New Roman" w:hAnsi="Times New Roman" w:cs="Times New Roman"/>
          <w:sz w:val="24"/>
          <w:szCs w:val="24"/>
        </w:rPr>
        <w:t> </w:t>
      </w:r>
      <w:r w:rsidR="00512CB5">
        <w:rPr>
          <w:rFonts w:ascii="Times New Roman" w:hAnsi="Times New Roman" w:cs="Times New Roman"/>
          <w:sz w:val="24"/>
          <w:szCs w:val="24"/>
        </w:rPr>
        <w:t>respektem</w:t>
      </w:r>
      <w:r w:rsidR="00E42E0B">
        <w:rPr>
          <w:rFonts w:ascii="Times New Roman" w:hAnsi="Times New Roman" w:cs="Times New Roman"/>
          <w:sz w:val="24"/>
          <w:szCs w:val="24"/>
        </w:rPr>
        <w:t>, volby nechává na klientovi, tak aby nezasahoval do jeho individuality a osobnostních práv</w:t>
      </w:r>
      <w:r w:rsidR="00324D35">
        <w:rPr>
          <w:rFonts w:ascii="Times New Roman" w:hAnsi="Times New Roman" w:cs="Times New Roman"/>
          <w:sz w:val="24"/>
          <w:szCs w:val="24"/>
        </w:rPr>
        <w:t xml:space="preserve"> a podporuje jej. </w:t>
      </w:r>
    </w:p>
    <w:p w:rsidR="00324D35" w:rsidRDefault="00324D35" w:rsidP="00324D35">
      <w:pPr>
        <w:rPr>
          <w:rFonts w:ascii="Times New Roman" w:hAnsi="Times New Roman" w:cs="Times New Roman"/>
          <w:sz w:val="24"/>
          <w:szCs w:val="24"/>
        </w:rPr>
      </w:pPr>
    </w:p>
    <w:p w:rsidR="00324D35" w:rsidRDefault="00324D35" w:rsidP="00324D35">
      <w:pPr>
        <w:rPr>
          <w:rFonts w:ascii="Times New Roman" w:hAnsi="Times New Roman" w:cs="Times New Roman"/>
          <w:sz w:val="24"/>
          <w:szCs w:val="24"/>
        </w:rPr>
      </w:pPr>
      <w:r>
        <w:rPr>
          <w:rFonts w:ascii="Times New Roman" w:hAnsi="Times New Roman" w:cs="Times New Roman"/>
          <w:sz w:val="24"/>
          <w:szCs w:val="24"/>
        </w:rPr>
        <w:t>LITERATURA</w:t>
      </w:r>
    </w:p>
    <w:p w:rsidR="00324D35" w:rsidRDefault="00324D35" w:rsidP="00324D35">
      <w:pPr>
        <w:rPr>
          <w:rFonts w:ascii="Times New Roman" w:hAnsi="Times New Roman" w:cs="Times New Roman"/>
          <w:sz w:val="24"/>
          <w:szCs w:val="24"/>
        </w:rPr>
      </w:pPr>
      <w:r w:rsidRPr="00324D35">
        <w:rPr>
          <w:rFonts w:ascii="Times New Roman" w:hAnsi="Times New Roman" w:cs="Times New Roman"/>
          <w:sz w:val="24"/>
          <w:szCs w:val="24"/>
        </w:rPr>
        <w:t>MATOUŠEK, Oldřich. Metody a řízení sociální práce. Vyd. 2. Praha: Portál, 2008. ISBN 978-80-7367-502-8.</w:t>
      </w:r>
    </w:p>
    <w:p w:rsidR="00324D35" w:rsidRDefault="00324D35" w:rsidP="00324D35">
      <w:pPr>
        <w:rPr>
          <w:rFonts w:ascii="Times New Roman" w:hAnsi="Times New Roman" w:cs="Times New Roman"/>
          <w:sz w:val="24"/>
          <w:szCs w:val="24"/>
        </w:rPr>
      </w:pPr>
      <w:r w:rsidRPr="00324D35">
        <w:rPr>
          <w:rFonts w:ascii="Times New Roman" w:hAnsi="Times New Roman" w:cs="Times New Roman"/>
          <w:sz w:val="24"/>
          <w:szCs w:val="24"/>
        </w:rPr>
        <w:t xml:space="preserve">MÜHLPACHR, Pavel. </w:t>
      </w:r>
      <w:proofErr w:type="spellStart"/>
      <w:r w:rsidRPr="00324D35">
        <w:rPr>
          <w:rFonts w:ascii="Times New Roman" w:hAnsi="Times New Roman" w:cs="Times New Roman"/>
          <w:sz w:val="24"/>
          <w:szCs w:val="24"/>
        </w:rPr>
        <w:t>Gerontopedagogika</w:t>
      </w:r>
      <w:proofErr w:type="spellEnd"/>
      <w:r w:rsidRPr="00324D35">
        <w:rPr>
          <w:rFonts w:ascii="Times New Roman" w:hAnsi="Times New Roman" w:cs="Times New Roman"/>
          <w:sz w:val="24"/>
          <w:szCs w:val="24"/>
        </w:rPr>
        <w:t>. 2. vyd. Brno: Masarykova univerzita, 2009. ISBN 978-80-210-5029-7</w:t>
      </w:r>
    </w:p>
    <w:p w:rsidR="00FF74C4" w:rsidRDefault="00FF74C4" w:rsidP="00324D35">
      <w:pPr>
        <w:rPr>
          <w:rFonts w:ascii="Times New Roman" w:hAnsi="Times New Roman" w:cs="Times New Roman"/>
          <w:sz w:val="24"/>
          <w:szCs w:val="24"/>
        </w:rPr>
      </w:pPr>
    </w:p>
    <w:tbl>
      <w:tblPr>
        <w:tblStyle w:val="Mkatabulky"/>
        <w:tblW w:w="0" w:type="auto"/>
        <w:tblLook w:val="04A0"/>
      </w:tblPr>
      <w:tblGrid>
        <w:gridCol w:w="9212"/>
      </w:tblGrid>
      <w:tr w:rsidR="00FF74C4" w:rsidTr="00FF74C4">
        <w:tc>
          <w:tcPr>
            <w:tcW w:w="9212" w:type="dxa"/>
          </w:tcPr>
          <w:p w:rsidR="00FF74C4" w:rsidRDefault="00FF74C4" w:rsidP="00FF74C4">
            <w:pPr>
              <w:rPr>
                <w:rFonts w:ascii="Times New Roman" w:hAnsi="Times New Roman" w:cs="Times New Roman"/>
                <w:sz w:val="24"/>
                <w:szCs w:val="24"/>
              </w:rPr>
            </w:pPr>
            <w:r>
              <w:rPr>
                <w:rFonts w:ascii="Times New Roman" w:hAnsi="Times New Roman" w:cs="Times New Roman"/>
                <w:sz w:val="24"/>
                <w:szCs w:val="24"/>
              </w:rPr>
              <w:t>Celkové hodnocení:</w:t>
            </w:r>
            <w:r w:rsidR="00ED23FF">
              <w:rPr>
                <w:rFonts w:ascii="Times New Roman" w:hAnsi="Times New Roman" w:cs="Times New Roman"/>
                <w:sz w:val="24"/>
                <w:szCs w:val="24"/>
              </w:rPr>
              <w:t xml:space="preserve"> 48 F</w:t>
            </w:r>
          </w:p>
          <w:p w:rsidR="00FF74C4" w:rsidRPr="00FF74C4" w:rsidRDefault="00FF74C4" w:rsidP="00FF74C4">
            <w:pPr>
              <w:rPr>
                <w:rFonts w:ascii="Times New Roman" w:hAnsi="Times New Roman" w:cs="Times New Roman"/>
                <w:sz w:val="24"/>
                <w:szCs w:val="24"/>
              </w:rPr>
            </w:pPr>
            <w:r w:rsidRPr="00FF74C4">
              <w:rPr>
                <w:rFonts w:ascii="Times New Roman" w:hAnsi="Times New Roman" w:cs="Times New Roman"/>
                <w:sz w:val="24"/>
                <w:szCs w:val="24"/>
              </w:rPr>
              <w:t xml:space="preserve">Formální náležitosti </w:t>
            </w:r>
            <w:r>
              <w:rPr>
                <w:rFonts w:ascii="Times New Roman" w:hAnsi="Times New Roman" w:cs="Times New Roman"/>
                <w:sz w:val="24"/>
                <w:szCs w:val="24"/>
              </w:rPr>
              <w:t xml:space="preserve">(nenaplňuje formu mini-eseje, </w:t>
            </w:r>
            <w:r w:rsidR="00ED23FF">
              <w:rPr>
                <w:rFonts w:ascii="Times New Roman" w:hAnsi="Times New Roman" w:cs="Times New Roman"/>
                <w:sz w:val="24"/>
                <w:szCs w:val="24"/>
              </w:rPr>
              <w:t xml:space="preserve">odbytá strukturace textu, </w:t>
            </w:r>
            <w:r>
              <w:rPr>
                <w:rFonts w:ascii="Times New Roman" w:hAnsi="Times New Roman" w:cs="Times New Roman"/>
                <w:sz w:val="24"/>
                <w:szCs w:val="24"/>
              </w:rPr>
              <w:t>žádný úvod a závěr, tristní práce s literaturou</w:t>
            </w:r>
            <w:r w:rsidR="00ED23FF">
              <w:rPr>
                <w:rFonts w:ascii="Times New Roman" w:hAnsi="Times New Roman" w:cs="Times New Roman"/>
                <w:sz w:val="24"/>
                <w:szCs w:val="24"/>
              </w:rPr>
              <w:t>, žádná podložená argumentace</w:t>
            </w:r>
            <w:r>
              <w:rPr>
                <w:rFonts w:ascii="Times New Roman" w:hAnsi="Times New Roman" w:cs="Times New Roman"/>
                <w:sz w:val="24"/>
                <w:szCs w:val="24"/>
              </w:rPr>
              <w:t>) (</w:t>
            </w:r>
            <w:r w:rsidR="00ED23FF">
              <w:rPr>
                <w:rFonts w:ascii="Times New Roman" w:hAnsi="Times New Roman" w:cs="Times New Roman"/>
                <w:sz w:val="24"/>
                <w:szCs w:val="24"/>
              </w:rPr>
              <w:t>8 bodů)</w:t>
            </w:r>
          </w:p>
          <w:p w:rsidR="00FF74C4" w:rsidRPr="00FF74C4" w:rsidRDefault="00FF74C4" w:rsidP="00FF74C4">
            <w:pPr>
              <w:rPr>
                <w:rFonts w:ascii="Times New Roman" w:hAnsi="Times New Roman" w:cs="Times New Roman"/>
                <w:sz w:val="24"/>
                <w:szCs w:val="24"/>
              </w:rPr>
            </w:pPr>
            <w:r w:rsidRPr="00FF74C4">
              <w:rPr>
                <w:rFonts w:ascii="Times New Roman" w:hAnsi="Times New Roman" w:cs="Times New Roman"/>
                <w:sz w:val="24"/>
                <w:szCs w:val="24"/>
              </w:rPr>
              <w:t xml:space="preserve">Definice sociální práce (dále jen SP) a sociálních pracovníků </w:t>
            </w:r>
            <w:r w:rsidR="00ED23FF">
              <w:rPr>
                <w:rFonts w:ascii="Times New Roman" w:hAnsi="Times New Roman" w:cs="Times New Roman"/>
                <w:sz w:val="24"/>
                <w:szCs w:val="24"/>
              </w:rPr>
              <w:t>(14 bodů)</w:t>
            </w:r>
          </w:p>
          <w:p w:rsidR="00FF74C4" w:rsidRPr="00FF74C4" w:rsidRDefault="00FF74C4" w:rsidP="00FF74C4">
            <w:pPr>
              <w:rPr>
                <w:rFonts w:ascii="Times New Roman" w:hAnsi="Times New Roman" w:cs="Times New Roman"/>
                <w:sz w:val="24"/>
                <w:szCs w:val="24"/>
              </w:rPr>
            </w:pPr>
            <w:r w:rsidRPr="00FF74C4">
              <w:rPr>
                <w:rFonts w:ascii="Times New Roman" w:hAnsi="Times New Roman" w:cs="Times New Roman"/>
                <w:sz w:val="24"/>
                <w:szCs w:val="24"/>
              </w:rPr>
              <w:t>Zdůvodnění důležitosti znalostí o deviacích/odchylkách/jinakostech pro SP</w:t>
            </w:r>
            <w:r w:rsidR="00ED23FF">
              <w:rPr>
                <w:rFonts w:ascii="Times New Roman" w:hAnsi="Times New Roman" w:cs="Times New Roman"/>
                <w:sz w:val="24"/>
                <w:szCs w:val="24"/>
              </w:rPr>
              <w:t xml:space="preserve"> (8 bodů)</w:t>
            </w:r>
          </w:p>
          <w:p w:rsidR="00FF74C4" w:rsidRPr="00FF74C4" w:rsidRDefault="00FF74C4" w:rsidP="00FF74C4">
            <w:pPr>
              <w:rPr>
                <w:rFonts w:ascii="Times New Roman" w:hAnsi="Times New Roman" w:cs="Times New Roman"/>
                <w:sz w:val="24"/>
                <w:szCs w:val="24"/>
              </w:rPr>
            </w:pPr>
            <w:r w:rsidRPr="00FF74C4">
              <w:rPr>
                <w:rFonts w:ascii="Times New Roman" w:hAnsi="Times New Roman" w:cs="Times New Roman"/>
                <w:sz w:val="24"/>
                <w:szCs w:val="24"/>
              </w:rPr>
              <w:t>Popis možné aplikace znalostí do SP</w:t>
            </w:r>
            <w:r w:rsidR="00ED23FF">
              <w:rPr>
                <w:rFonts w:ascii="Times New Roman" w:hAnsi="Times New Roman" w:cs="Times New Roman"/>
                <w:sz w:val="24"/>
                <w:szCs w:val="24"/>
              </w:rPr>
              <w:t xml:space="preserve"> (8 bodů)</w:t>
            </w:r>
          </w:p>
          <w:p w:rsidR="00FF74C4" w:rsidRDefault="00FF74C4" w:rsidP="00FF74C4">
            <w:pPr>
              <w:rPr>
                <w:rFonts w:ascii="Times New Roman" w:hAnsi="Times New Roman" w:cs="Times New Roman"/>
                <w:sz w:val="24"/>
                <w:szCs w:val="24"/>
              </w:rPr>
            </w:pPr>
            <w:r w:rsidRPr="00FF74C4">
              <w:rPr>
                <w:rFonts w:ascii="Times New Roman" w:hAnsi="Times New Roman" w:cs="Times New Roman"/>
                <w:sz w:val="24"/>
                <w:szCs w:val="24"/>
              </w:rPr>
              <w:t>Popis možných rolí sociálních pracovnic</w:t>
            </w:r>
            <w:r w:rsidR="00ED23FF">
              <w:rPr>
                <w:rFonts w:ascii="Times New Roman" w:hAnsi="Times New Roman" w:cs="Times New Roman"/>
                <w:sz w:val="24"/>
                <w:szCs w:val="24"/>
              </w:rPr>
              <w:t xml:space="preserve"> (10 bodů)</w:t>
            </w:r>
          </w:p>
        </w:tc>
      </w:tr>
    </w:tbl>
    <w:p w:rsidR="00FF74C4" w:rsidRPr="00324D35" w:rsidRDefault="00FF74C4" w:rsidP="00324D35">
      <w:pPr>
        <w:rPr>
          <w:rFonts w:ascii="Times New Roman" w:hAnsi="Times New Roman" w:cs="Times New Roman"/>
          <w:sz w:val="24"/>
          <w:szCs w:val="24"/>
        </w:rPr>
      </w:pPr>
    </w:p>
    <w:sectPr w:rsidR="00FF74C4" w:rsidRPr="00324D35" w:rsidSect="00F4137F">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Roman" w:date="2019-05-27T16:25:00Z" w:initials="R">
    <w:p w:rsidR="00FF74C4" w:rsidRDefault="00FF74C4">
      <w:pPr>
        <w:pStyle w:val="Textkomente"/>
      </w:pPr>
      <w:r>
        <w:rPr>
          <w:rStyle w:val="Odkaznakoment"/>
        </w:rPr>
        <w:annotationRef/>
      </w:r>
      <w:r>
        <w:t>14 bodů</w:t>
      </w:r>
    </w:p>
    <w:p w:rsidR="00FF74C4" w:rsidRDefault="00FF74C4">
      <w:pPr>
        <w:pStyle w:val="Textkomente"/>
      </w:pPr>
      <w:r>
        <w:t>definice SP je poměrně zdařilá, ale mohla být i přehlednější a informovanější. Bylo by ale třeba užít relevantní literatury</w:t>
      </w:r>
      <w:r w:rsidR="00ED23FF">
        <w:t xml:space="preserve"> (např. definice dle IFSW aj.)</w:t>
      </w:r>
    </w:p>
  </w:comment>
  <w:comment w:id="1" w:author="Roman" w:date="2019-05-27T16:25:00Z" w:initials="R">
    <w:p w:rsidR="00FF74C4" w:rsidRDefault="00FF74C4">
      <w:pPr>
        <w:pStyle w:val="Textkomente"/>
      </w:pPr>
      <w:r>
        <w:rPr>
          <w:rStyle w:val="Odkaznakoment"/>
        </w:rPr>
        <w:annotationRef/>
      </w:r>
      <w:r>
        <w:t xml:space="preserve">tato část je tu zbytečná, jelikož v zadání nejde o obecné role SPR, ale o role </w:t>
      </w:r>
      <w:r w:rsidR="00ED23FF">
        <w:t xml:space="preserve">konkrétně </w:t>
      </w:r>
      <w:r>
        <w:t xml:space="preserve">vztažené </w:t>
      </w:r>
      <w:r w:rsidR="00ED23FF">
        <w:t xml:space="preserve">k </w:t>
      </w:r>
      <w:r w:rsidR="00ED23FF">
        <w:rPr>
          <w:sz w:val="24"/>
          <w:szCs w:val="24"/>
        </w:rPr>
        <w:t>práci se sociálními deviacemi/odchylkami/jinakostmi - viz část c vašeho textu…</w:t>
      </w:r>
    </w:p>
  </w:comment>
  <w:comment w:id="3" w:author="Roman" w:date="2019-05-27T16:18:00Z" w:initials="R">
    <w:p w:rsidR="00FF74C4" w:rsidRDefault="00FF74C4">
      <w:pPr>
        <w:pStyle w:val="Textkomente"/>
      </w:pPr>
      <w:r>
        <w:rPr>
          <w:rStyle w:val="Odkaznakoment"/>
        </w:rPr>
        <w:annotationRef/>
      </w:r>
      <w:r>
        <w:t>8 bodů</w:t>
      </w:r>
    </w:p>
    <w:p w:rsidR="00FF74C4" w:rsidRDefault="00FF74C4">
      <w:pPr>
        <w:pStyle w:val="Textkomente"/>
      </w:pPr>
      <w:r>
        <w:t>žádná práce se zdroji, jednostranné a zjednodušující</w:t>
      </w:r>
    </w:p>
  </w:comment>
  <w:comment w:id="4" w:author="Roman" w:date="2019-05-27T16:18:00Z" w:initials="R">
    <w:p w:rsidR="00FF74C4" w:rsidRDefault="00FF74C4">
      <w:pPr>
        <w:pStyle w:val="Textkomente"/>
      </w:pPr>
      <w:r>
        <w:rPr>
          <w:rStyle w:val="Odkaznakoment"/>
        </w:rPr>
        <w:annotationRef/>
      </w:r>
      <w:r>
        <w:t>8 bodů</w:t>
      </w:r>
    </w:p>
    <w:p w:rsidR="00FF74C4" w:rsidRDefault="00FF74C4">
      <w:pPr>
        <w:pStyle w:val="Textkomente"/>
      </w:pPr>
      <w:r>
        <w:t>příliš obecné a mnohoznačné</w:t>
      </w:r>
    </w:p>
    <w:p w:rsidR="00FF74C4" w:rsidRDefault="00FF74C4">
      <w:pPr>
        <w:pStyle w:val="Textkomente"/>
      </w:pPr>
      <w:r>
        <w:t>žádná práce se zdroji, žádná argumentace</w:t>
      </w:r>
    </w:p>
  </w:comment>
  <w:comment w:id="5" w:author="Roman" w:date="2019-05-27T16:21:00Z" w:initials="R">
    <w:p w:rsidR="00FF74C4" w:rsidRDefault="00FF74C4">
      <w:pPr>
        <w:pStyle w:val="Textkomente"/>
      </w:pPr>
      <w:r>
        <w:rPr>
          <w:rStyle w:val="Odkaznakoment"/>
        </w:rPr>
        <w:annotationRef/>
      </w:r>
      <w:r>
        <w:t>10 bodů</w:t>
      </w:r>
    </w:p>
    <w:p w:rsidR="00FF74C4" w:rsidRDefault="00FF74C4">
      <w:pPr>
        <w:pStyle w:val="Textkomente"/>
      </w:pPr>
      <w:r>
        <w:t>v zásadě zajímavé zamyšlení, které ale není ničím podloženo, autorka neargumentuje poznatky a její závěry jsou povrchní a zjednodušující</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11E9"/>
    <w:multiLevelType w:val="hybridMultilevel"/>
    <w:tmpl w:val="2BFE1FF0"/>
    <w:lvl w:ilvl="0" w:tplc="8CE24C6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54267CE"/>
    <w:multiLevelType w:val="hybridMultilevel"/>
    <w:tmpl w:val="6FC2BD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98266C9"/>
    <w:multiLevelType w:val="hybridMultilevel"/>
    <w:tmpl w:val="1B8AECAA"/>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7FC20EB7"/>
    <w:multiLevelType w:val="hybridMultilevel"/>
    <w:tmpl w:val="B512EC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041B5"/>
    <w:rsid w:val="001804FA"/>
    <w:rsid w:val="002A46BD"/>
    <w:rsid w:val="00324D35"/>
    <w:rsid w:val="00392D16"/>
    <w:rsid w:val="004E0403"/>
    <w:rsid w:val="00512CB5"/>
    <w:rsid w:val="00603976"/>
    <w:rsid w:val="006041B5"/>
    <w:rsid w:val="007B536F"/>
    <w:rsid w:val="008C61E9"/>
    <w:rsid w:val="00B621DB"/>
    <w:rsid w:val="00B63FF2"/>
    <w:rsid w:val="00CD3AC0"/>
    <w:rsid w:val="00D801D2"/>
    <w:rsid w:val="00DD5453"/>
    <w:rsid w:val="00E417D2"/>
    <w:rsid w:val="00E42E0B"/>
    <w:rsid w:val="00ED23FF"/>
    <w:rsid w:val="00F34D27"/>
    <w:rsid w:val="00F4137F"/>
    <w:rsid w:val="00FB42CA"/>
    <w:rsid w:val="00FF74C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137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C61E9"/>
    <w:pPr>
      <w:ind w:left="720"/>
      <w:contextualSpacing/>
    </w:pPr>
  </w:style>
  <w:style w:type="table" w:styleId="Mkatabulky">
    <w:name w:val="Table Grid"/>
    <w:basedOn w:val="Normlntabulka"/>
    <w:uiPriority w:val="39"/>
    <w:rsid w:val="00FF7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FF74C4"/>
    <w:rPr>
      <w:sz w:val="16"/>
      <w:szCs w:val="16"/>
    </w:rPr>
  </w:style>
  <w:style w:type="paragraph" w:styleId="Textkomente">
    <w:name w:val="annotation text"/>
    <w:basedOn w:val="Normln"/>
    <w:link w:val="TextkomenteChar"/>
    <w:uiPriority w:val="99"/>
    <w:semiHidden/>
    <w:unhideWhenUsed/>
    <w:rsid w:val="00FF74C4"/>
    <w:pPr>
      <w:spacing w:line="240" w:lineRule="auto"/>
    </w:pPr>
    <w:rPr>
      <w:sz w:val="20"/>
      <w:szCs w:val="20"/>
    </w:rPr>
  </w:style>
  <w:style w:type="character" w:customStyle="1" w:styleId="TextkomenteChar">
    <w:name w:val="Text komentáře Char"/>
    <w:basedOn w:val="Standardnpsmoodstavce"/>
    <w:link w:val="Textkomente"/>
    <w:uiPriority w:val="99"/>
    <w:semiHidden/>
    <w:rsid w:val="00FF74C4"/>
    <w:rPr>
      <w:sz w:val="20"/>
      <w:szCs w:val="20"/>
    </w:rPr>
  </w:style>
  <w:style w:type="paragraph" w:styleId="Pedmtkomente">
    <w:name w:val="annotation subject"/>
    <w:basedOn w:val="Textkomente"/>
    <w:next w:val="Textkomente"/>
    <w:link w:val="PedmtkomenteChar"/>
    <w:uiPriority w:val="99"/>
    <w:semiHidden/>
    <w:unhideWhenUsed/>
    <w:rsid w:val="00FF74C4"/>
    <w:rPr>
      <w:b/>
      <w:bCs/>
    </w:rPr>
  </w:style>
  <w:style w:type="character" w:customStyle="1" w:styleId="PedmtkomenteChar">
    <w:name w:val="Předmět komentáře Char"/>
    <w:basedOn w:val="TextkomenteChar"/>
    <w:link w:val="Pedmtkomente"/>
    <w:uiPriority w:val="99"/>
    <w:semiHidden/>
    <w:rsid w:val="00FF74C4"/>
    <w:rPr>
      <w:b/>
      <w:bCs/>
    </w:rPr>
  </w:style>
  <w:style w:type="paragraph" w:styleId="Textbubliny">
    <w:name w:val="Balloon Text"/>
    <w:basedOn w:val="Normln"/>
    <w:link w:val="TextbublinyChar"/>
    <w:uiPriority w:val="99"/>
    <w:semiHidden/>
    <w:unhideWhenUsed/>
    <w:rsid w:val="00FF74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4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301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2424</TotalTime>
  <Pages>3</Pages>
  <Words>998</Words>
  <Characters>5690</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Petrová</dc:creator>
  <cp:keywords/>
  <dc:description/>
  <cp:lastModifiedBy>Roman</cp:lastModifiedBy>
  <cp:revision>4</cp:revision>
  <dcterms:created xsi:type="dcterms:W3CDTF">2019-05-05T10:35:00Z</dcterms:created>
  <dcterms:modified xsi:type="dcterms:W3CDTF">2019-05-27T14:28:00Z</dcterms:modified>
</cp:coreProperties>
</file>