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DB3D" w14:textId="77777777" w:rsidR="0060720B" w:rsidRDefault="00706CA0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>Media, Society, and Culture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64957DF0" w14:textId="6BB80D03" w:rsidR="00C869F6" w:rsidRDefault="003357F0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863D68">
        <w:rPr>
          <w:rFonts w:ascii="Times New Roman" w:hAnsi="Times New Roman" w:cs="Times New Roman"/>
          <w:sz w:val="24"/>
          <w:szCs w:val="24"/>
        </w:rPr>
        <w:t>9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0906">
        <w:rPr>
          <w:rFonts w:ascii="Times New Roman" w:hAnsi="Times New Roman" w:cs="Times New Roman"/>
          <w:sz w:val="24"/>
          <w:szCs w:val="24"/>
        </w:rPr>
        <w:t>Wednesday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09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DD090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0906">
        <w:rPr>
          <w:rFonts w:ascii="Times New Roman" w:hAnsi="Times New Roman" w:cs="Times New Roman"/>
          <w:sz w:val="24"/>
          <w:szCs w:val="24"/>
        </w:rPr>
        <w:t>A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560D44AA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56101DD9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1BD12DA" w14:textId="77777777" w:rsidR="00DD090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D0906">
        <w:rPr>
          <w:rFonts w:ascii="Times New Roman" w:hAnsi="Times New Roman" w:cs="Times New Roman"/>
          <w:sz w:val="24"/>
          <w:szCs w:val="24"/>
        </w:rPr>
        <w:t>3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</w:t>
      </w:r>
      <w:r w:rsidR="00DD0906">
        <w:rPr>
          <w:rFonts w:ascii="Times New Roman" w:hAnsi="Times New Roman" w:cs="Times New Roman"/>
          <w:sz w:val="24"/>
          <w:szCs w:val="24"/>
        </w:rPr>
        <w:t>9:00 – 10:00 AM</w:t>
      </w:r>
    </w:p>
    <w:p w14:paraId="55DE5287" w14:textId="74582632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A3759C">
        <w:rPr>
          <w:rFonts w:ascii="Times New Roman" w:hAnsi="Times New Roman" w:cs="Times New Roman"/>
          <w:sz w:val="24"/>
          <w:szCs w:val="24"/>
        </w:rPr>
        <w:t>50</w:t>
      </w:r>
    </w:p>
    <w:p w14:paraId="4D10F5CF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1EB2EE34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5168F8DC" w14:textId="77777777" w:rsidR="00E934E5" w:rsidRDefault="004B62EB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E934E5"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 w:rsidR="00E934E5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the complexity of media environments in our contemporary society.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Students will consider ‘media’ as cultural practices and discourses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communication and media industries over time to explore how models for information distribution and reception have facilitated communication in modern society</w:t>
      </w:r>
      <w:r w:rsidR="00E934E5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As well, students will look at the ways that media practices influence and order other practices in the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social world.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Pr="004B62EB">
        <w:rPr>
          <w:rFonts w:ascii="Times New Roman" w:hAnsi="Times New Roman" w:cs="Times New Roman"/>
          <w:sz w:val="24"/>
          <w:szCs w:val="24"/>
        </w:rPr>
        <w:t xml:space="preserve"> an historical and theoretical overview of contemporary media practices,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 xml:space="preserve">including definitions of ‘media’, </w:t>
      </w:r>
      <w:r w:rsidR="00E934E5">
        <w:rPr>
          <w:rFonts w:ascii="Times New Roman" w:hAnsi="Times New Roman" w:cs="Times New Roman" w:hint="eastAsia"/>
          <w:sz w:val="24"/>
          <w:szCs w:val="24"/>
        </w:rPr>
        <w:t>technological determinism and culture</w:t>
      </w:r>
      <w:r w:rsidRPr="004B62EB">
        <w:rPr>
          <w:rFonts w:ascii="Times New Roman" w:hAnsi="Times New Roman" w:cs="Times New Roman"/>
          <w:sz w:val="24"/>
          <w:szCs w:val="24"/>
        </w:rPr>
        <w:t>, and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media and culture industry. </w:t>
      </w:r>
      <w:r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Pr="004B62EB">
        <w:rPr>
          <w:rFonts w:ascii="Times New Roman" w:hAnsi="Times New Roman" w:cs="Times New Roman"/>
          <w:sz w:val="24"/>
          <w:szCs w:val="24"/>
        </w:rPr>
        <w:t>will then focus 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each medium such as </w:t>
      </w:r>
      <w:r w:rsidRPr="004B62EB">
        <w:rPr>
          <w:rFonts w:ascii="Times New Roman" w:hAnsi="Times New Roman" w:cs="Times New Roman"/>
          <w:sz w:val="24"/>
          <w:szCs w:val="24"/>
        </w:rPr>
        <w:t>newspapers, television, and ‘new’ media as environments of practice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43200410" w14:textId="77777777" w:rsidR="004B62EB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of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media and </w:t>
      </w:r>
      <w:r w:rsidR="001F52C2">
        <w:rPr>
          <w:rFonts w:ascii="Times New Roman" w:hAnsi="Times New Roman" w:cs="Times New Roman"/>
          <w:sz w:val="24"/>
          <w:szCs w:val="24"/>
        </w:rPr>
        <w:t>technology to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52C2">
        <w:rPr>
          <w:rFonts w:ascii="Times New Roman" w:hAnsi="Times New Roman" w:cs="Times New Roman"/>
          <w:sz w:val="24"/>
          <w:szCs w:val="24"/>
        </w:rPr>
        <w:t>their reciprocal roles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in relation to society and culture</w:t>
      </w:r>
    </w:p>
    <w:p w14:paraId="3E48A21E" w14:textId="77777777"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critically evaluate the power of cultural media and symbolic meaning-making in affecting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fundamental social change</w:t>
      </w:r>
    </w:p>
    <w:p w14:paraId="03803D9B" w14:textId="77777777" w:rsidR="004B62EB" w:rsidRPr="001F52C2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comprehend the ways in which the form of different media –newspapers, TV, video,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exhibition and new media –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affects cultural meaning-making</w:t>
      </w:r>
    </w:p>
    <w:p w14:paraId="69C81B94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3CD6E66A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1B524EB2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>Media vs Culture: Views on Technologies</w:t>
      </w:r>
    </w:p>
    <w:p w14:paraId="3FA1C281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>
        <w:rPr>
          <w:rFonts w:ascii="Times New Roman" w:hAnsi="Times New Roman" w:cs="Times New Roman" w:hint="eastAsia"/>
          <w:sz w:val="24"/>
          <w:szCs w:val="24"/>
        </w:rPr>
        <w:t xml:space="preserve">Media Effects </w:t>
      </w:r>
    </w:p>
    <w:p w14:paraId="3BAF9F69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Culture Industry and Society</w:t>
      </w:r>
    </w:p>
    <w:p w14:paraId="5F6F2428" w14:textId="77777777" w:rsidR="00DD0906" w:rsidRDefault="0082091F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906">
        <w:rPr>
          <w:rFonts w:ascii="Times New Roman" w:hAnsi="Times New Roman" w:cs="Times New Roman" w:hint="eastAsia"/>
          <w:sz w:val="24"/>
          <w:szCs w:val="24"/>
        </w:rPr>
        <w:t xml:space="preserve">Media, Information, and People </w:t>
      </w:r>
    </w:p>
    <w:p w14:paraId="5A7D9BC2" w14:textId="6F8BCF61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906">
        <w:rPr>
          <w:rFonts w:ascii="Times New Roman" w:hAnsi="Times New Roman" w:cs="Times New Roman" w:hint="eastAsia"/>
          <w:sz w:val="24"/>
          <w:szCs w:val="24"/>
        </w:rPr>
        <w:t>Alternative Media</w:t>
      </w:r>
    </w:p>
    <w:p w14:paraId="1FCD4DFA" w14:textId="6169B602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7. </w:t>
      </w:r>
      <w:r w:rsidR="00DD0906">
        <w:rPr>
          <w:rFonts w:ascii="Times New Roman" w:hAnsi="Times New Roman" w:cs="Times New Roman"/>
          <w:sz w:val="24"/>
          <w:szCs w:val="24"/>
        </w:rPr>
        <w:t xml:space="preserve">Media and Representation </w:t>
      </w:r>
    </w:p>
    <w:p w14:paraId="623F0A35" w14:textId="3748665D" w:rsidR="0027745B" w:rsidRDefault="008A5120" w:rsidP="00277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8. </w:t>
      </w:r>
      <w:r w:rsidR="00DD0906">
        <w:rPr>
          <w:rFonts w:ascii="Times New Roman" w:hAnsi="Times New Roman" w:cs="Times New Roman"/>
          <w:sz w:val="24"/>
          <w:szCs w:val="24"/>
        </w:rPr>
        <w:t>Transnational Media</w:t>
      </w:r>
    </w:p>
    <w:p w14:paraId="3233B9E8" w14:textId="77777777" w:rsidR="00DD0906" w:rsidRDefault="008A5120" w:rsidP="00DD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9. </w:t>
      </w:r>
      <w:r w:rsidR="00DD0906">
        <w:rPr>
          <w:rFonts w:ascii="Times New Roman" w:hAnsi="Times New Roman" w:cs="Times New Roman"/>
          <w:sz w:val="24"/>
          <w:szCs w:val="24"/>
        </w:rPr>
        <w:t xml:space="preserve">Midterm Exam </w:t>
      </w:r>
    </w:p>
    <w:p w14:paraId="14E1FB33" w14:textId="0A263E1B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10. </w:t>
      </w:r>
      <w:r w:rsidR="00DD0906">
        <w:rPr>
          <w:rFonts w:ascii="Times New Roman" w:hAnsi="Times New Roman" w:cs="Times New Roman"/>
          <w:sz w:val="24"/>
          <w:szCs w:val="24"/>
        </w:rPr>
        <w:t xml:space="preserve">Media and Cities </w:t>
      </w:r>
    </w:p>
    <w:p w14:paraId="3D571D9A" w14:textId="77777777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11. Media and Commerce</w:t>
      </w:r>
    </w:p>
    <w:p w14:paraId="6BAEEB3F" w14:textId="0FF97DCB" w:rsidR="00D63782" w:rsidRDefault="008A5120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12. New Media and Culture </w:t>
      </w:r>
    </w:p>
    <w:p w14:paraId="0999F383" w14:textId="2ADBFC7B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 w:rsidR="00DD0906">
        <w:rPr>
          <w:rFonts w:ascii="Times New Roman" w:hAnsi="Times New Roman" w:cs="Times New Roman"/>
          <w:sz w:val="24"/>
          <w:szCs w:val="24"/>
        </w:rPr>
        <w:t>Presentation</w:t>
      </w:r>
    </w:p>
    <w:p w14:paraId="721F8C1A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3F4EC565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4BF78896" w14:textId="77777777" w:rsidR="00F52476" w:rsidRDefault="00F52476" w:rsidP="00B1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Richard Campbell, Christopher Martin, and Bettina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Fabos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MEDIA AND CULTURE: An Introduction to Mass Communication (Bedford/St. Martin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s, 2010).  </w:t>
      </w:r>
    </w:p>
    <w:p w14:paraId="723FB49C" w14:textId="77777777" w:rsidR="003D098C" w:rsidRPr="00B16186" w:rsidRDefault="00B16186" w:rsidP="00B16186">
      <w:pPr>
        <w:rPr>
          <w:rFonts w:ascii="Times New Roman" w:hAnsi="Times New Roman" w:cs="Times New Roman"/>
          <w:sz w:val="28"/>
          <w:szCs w:val="28"/>
        </w:rPr>
      </w:pPr>
      <w:r w:rsidRPr="00B16186">
        <w:rPr>
          <w:rFonts w:ascii="Times New Roman" w:hAnsi="Times New Roman" w:cs="Times New Roman"/>
          <w:sz w:val="24"/>
          <w:szCs w:val="24"/>
        </w:rPr>
        <w:t xml:space="preserve">David Croteau, William </w:t>
      </w:r>
      <w:proofErr w:type="spellStart"/>
      <w:r w:rsidRPr="00B16186">
        <w:rPr>
          <w:rFonts w:ascii="Times New Roman" w:hAnsi="Times New Roman" w:cs="Times New Roman"/>
          <w:sz w:val="24"/>
          <w:szCs w:val="24"/>
        </w:rPr>
        <w:t>Hoynes</w:t>
      </w:r>
      <w:proofErr w:type="spellEnd"/>
      <w:r w:rsidRPr="00B16186">
        <w:rPr>
          <w:rFonts w:ascii="Times New Roman" w:hAnsi="Times New Roman" w:cs="Times New Roman"/>
          <w:sz w:val="24"/>
          <w:szCs w:val="24"/>
        </w:rPr>
        <w:t xml:space="preserve"> and Stefania Milan, Media/Society: Industries, Images, and Audiences—Fourth Edition (SAGE Publications, 2012).  </w:t>
      </w:r>
    </w:p>
    <w:p w14:paraId="1100C7E0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660091F2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EEBEC3F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7BD305F9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992088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32820402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E08B35" w14:textId="030BA042" w:rsidR="00A46C7E" w:rsidRDefault="00A46C7E" w:rsidP="00A46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</w:t>
      </w:r>
      <w:r w:rsidR="0082091F">
        <w:rPr>
          <w:rFonts w:ascii="Times New Roman" w:hAnsi="Times New Roman" w:cs="Times New Roman"/>
          <w:sz w:val="24"/>
          <w:szCs w:val="24"/>
        </w:rPr>
        <w:t xml:space="preserve"> </w:t>
      </w:r>
      <w:r w:rsidR="00DD0906">
        <w:rPr>
          <w:rFonts w:ascii="Times New Roman" w:hAnsi="Times New Roman" w:cs="Times New Roman"/>
          <w:sz w:val="24"/>
          <w:szCs w:val="24"/>
        </w:rPr>
        <w:t>1</w:t>
      </w:r>
      <w:r w:rsidR="00642E82">
        <w:rPr>
          <w:rFonts w:ascii="Times New Roman" w:hAnsi="Times New Roman" w:cs="Times New Roman"/>
          <w:sz w:val="24"/>
          <w:szCs w:val="24"/>
        </w:rPr>
        <w:t>0</w:t>
      </w:r>
      <w:r w:rsidR="005F2A6D">
        <w:rPr>
          <w:rFonts w:ascii="Times New Roman" w:hAnsi="Times New Roman" w:cs="Times New Roman"/>
          <w:sz w:val="24"/>
          <w:szCs w:val="24"/>
        </w:rPr>
        <w:t>%</w:t>
      </w:r>
      <w:r w:rsidRPr="00305208">
        <w:rPr>
          <w:rFonts w:ascii="Times New Roman" w:hAnsi="Times New Roman" w:cs="Times New Roman"/>
          <w:sz w:val="24"/>
          <w:szCs w:val="24"/>
        </w:rPr>
        <w:t xml:space="preserve">: </w:t>
      </w:r>
      <w:r w:rsidR="00D1525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5F2A6D">
        <w:rPr>
          <w:rFonts w:ascii="Times New Roman" w:hAnsi="Times New Roman" w:cs="Times New Roman"/>
          <w:b/>
          <w:sz w:val="24"/>
          <w:szCs w:val="24"/>
        </w:rPr>
        <w:t>unexcused</w:t>
      </w:r>
      <w:r w:rsidRPr="00305208">
        <w:rPr>
          <w:rFonts w:ascii="Times New Roman" w:hAnsi="Times New Roman" w:cs="Times New Roman"/>
          <w:sz w:val="24"/>
          <w:szCs w:val="24"/>
        </w:rPr>
        <w:t xml:space="preserve"> absences during a semester shall be </w:t>
      </w:r>
      <w:r w:rsidRPr="005F2A6D">
        <w:rPr>
          <w:rFonts w:ascii="Times New Roman" w:hAnsi="Times New Roman" w:cs="Times New Roman"/>
          <w:b/>
          <w:sz w:val="24"/>
          <w:szCs w:val="24"/>
        </w:rPr>
        <w:t>denied academic credit</w:t>
      </w:r>
      <w:r w:rsidR="00B13DAF">
        <w:rPr>
          <w:rFonts w:ascii="Times New Roman" w:hAnsi="Times New Roman" w:cs="Times New Roman"/>
          <w:b/>
          <w:sz w:val="24"/>
          <w:szCs w:val="24"/>
        </w:rPr>
        <w:t xml:space="preserve"> (NO EXCEPTION)</w:t>
      </w:r>
    </w:p>
    <w:p w14:paraId="014938DD" w14:textId="77777777" w:rsidR="00A46C7E" w:rsidRDefault="00A46C7E" w:rsidP="00A46C7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C2FCA3" w14:textId="18695B68" w:rsidR="00054389" w:rsidRPr="00054389" w:rsidRDefault="00DD0906" w:rsidP="0005438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Quizzes</w:t>
      </w:r>
      <w:r w:rsidR="00FA2CBD">
        <w:rPr>
          <w:rFonts w:ascii="Times New Roman" w:hAnsi="Times New Roman" w:cs="Times New Roman"/>
          <w:sz w:val="24"/>
          <w:szCs w:val="24"/>
        </w:rPr>
        <w:t xml:space="preserve"> </w:t>
      </w:r>
      <w:r w:rsidR="0005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2091F">
        <w:rPr>
          <w:rFonts w:ascii="Times New Roman" w:hAnsi="Times New Roman" w:cs="Times New Roman"/>
          <w:sz w:val="24"/>
          <w:szCs w:val="24"/>
        </w:rPr>
        <w:t>%</w:t>
      </w:r>
      <w:r w:rsidR="00054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1603C" w14:textId="77777777" w:rsidR="0082091F" w:rsidRPr="0082091F" w:rsidRDefault="0082091F" w:rsidP="008209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E776D6" w14:textId="3C944DFA" w:rsidR="0082091F" w:rsidRDefault="00FC1FDC" w:rsidP="008209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</w:t>
      </w:r>
      <w:r w:rsidR="000A0585">
        <w:rPr>
          <w:rFonts w:ascii="Times New Roman" w:hAnsi="Times New Roman" w:cs="Times New Roman" w:hint="eastAsia"/>
          <w:sz w:val="24"/>
          <w:szCs w:val="24"/>
        </w:rPr>
        <w:t xml:space="preserve"> Examination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054389">
        <w:rPr>
          <w:rFonts w:ascii="Times New Roman" w:hAnsi="Times New Roman" w:cs="Times New Roman"/>
          <w:sz w:val="24"/>
          <w:szCs w:val="24"/>
        </w:rPr>
        <w:t>3</w:t>
      </w:r>
      <w:r w:rsidR="000A0585">
        <w:rPr>
          <w:rFonts w:ascii="Times New Roman" w:hAnsi="Times New Roman" w:cs="Times New Roman" w:hint="eastAsia"/>
          <w:sz w:val="24"/>
          <w:szCs w:val="24"/>
        </w:rPr>
        <w:t>0%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61DAE" w14:textId="77777777" w:rsidR="0082091F" w:rsidRPr="0082091F" w:rsidRDefault="0082091F" w:rsidP="008209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72AA84" w14:textId="6F7E9D71" w:rsidR="0049192E" w:rsidRPr="0082091F" w:rsidRDefault="0049192E" w:rsidP="008209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0464FE" w14:textId="77777777" w:rsidR="001416A6" w:rsidRDefault="00F172C5" w:rsidP="00141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Class Presentation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10%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5A33259" w14:textId="77777777" w:rsidR="00F172C5" w:rsidRDefault="00F172C5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70CF6482" w14:textId="77777777" w:rsidR="00E91508" w:rsidRDefault="00E91508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5F4FC9CF" w14:textId="77777777" w:rsidR="00E91508" w:rsidRPr="00AC29F8" w:rsidRDefault="00E91508" w:rsidP="00E91508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12FDEA56" w14:textId="3B24ED96" w:rsidR="00F172C5" w:rsidRDefault="00F172C5" w:rsidP="00F172C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 w:rsidR="00642E82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932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0%</w:t>
      </w:r>
    </w:p>
    <w:p w14:paraId="32139A71" w14:textId="77777777" w:rsidR="00E91508" w:rsidRDefault="00E91508" w:rsidP="00E915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622BDB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0395E68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48181B21" w14:textId="77777777" w:rsidR="00E2259F" w:rsidRDefault="00235EFC" w:rsidP="00E225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2259F">
        <w:rPr>
          <w:rFonts w:ascii="Times New Roman" w:hAnsi="Times New Roman" w:cs="Times New Roman"/>
          <w:sz w:val="24"/>
          <w:szCs w:val="24"/>
        </w:rPr>
        <w:t xml:space="preserve">Richard Campbell, Christopher Martin, and Bettina </w:t>
      </w:r>
      <w:proofErr w:type="spellStart"/>
      <w:r w:rsidRPr="00E2259F">
        <w:rPr>
          <w:rFonts w:ascii="Times New Roman" w:hAnsi="Times New Roman" w:cs="Times New Roman"/>
          <w:sz w:val="24"/>
          <w:szCs w:val="24"/>
        </w:rPr>
        <w:t>Fabos</w:t>
      </w:r>
      <w:proofErr w:type="spellEnd"/>
      <w:r w:rsidRPr="00E2259F">
        <w:rPr>
          <w:rFonts w:ascii="Times New Roman" w:hAnsi="Times New Roman" w:cs="Times New Roman"/>
          <w:sz w:val="24"/>
          <w:szCs w:val="24"/>
        </w:rPr>
        <w:t>, MEDIA AND CULTURE: An Introduction to Mass Communication (Bedford/St. Martin’s, 2010)</w:t>
      </w:r>
      <w:r w:rsidRPr="00E2259F">
        <w:rPr>
          <w:rFonts w:ascii="Times New Roman" w:hAnsi="Times New Roman" w:cs="Times New Roman" w:hint="eastAsia"/>
          <w:sz w:val="24"/>
          <w:szCs w:val="24"/>
        </w:rPr>
        <w:t xml:space="preserve"> (Hereafter MC)</w:t>
      </w:r>
    </w:p>
    <w:p w14:paraId="3243807B" w14:textId="593B0412" w:rsidR="00E2259F" w:rsidRPr="00E2259F" w:rsidRDefault="00E2259F" w:rsidP="00E225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259F">
        <w:rPr>
          <w:rFonts w:ascii="Times New Roman" w:hAnsi="Times New Roman" w:cs="Times New Roman"/>
          <w:sz w:val="24"/>
          <w:szCs w:val="24"/>
          <w:lang w:val="cs-CZ"/>
        </w:rPr>
        <w:t>Bailey</w:t>
      </w:r>
      <w:proofErr w:type="spellEnd"/>
      <w:r w:rsidRPr="00E2259F">
        <w:rPr>
          <w:rFonts w:ascii="Times New Roman" w:hAnsi="Times New Roman" w:cs="Times New Roman"/>
          <w:sz w:val="24"/>
          <w:szCs w:val="24"/>
          <w:lang w:val="cs-CZ"/>
        </w:rPr>
        <w:t xml:space="preserve">, O. G., </w:t>
      </w:r>
      <w:proofErr w:type="spellStart"/>
      <w:r w:rsidRPr="00E2259F">
        <w:rPr>
          <w:rFonts w:ascii="Times New Roman" w:hAnsi="Times New Roman" w:cs="Times New Roman"/>
          <w:sz w:val="24"/>
          <w:szCs w:val="24"/>
          <w:lang w:val="cs-CZ"/>
        </w:rPr>
        <w:t>Cammaert</w:t>
      </w:r>
      <w:proofErr w:type="spellEnd"/>
      <w:r w:rsidRPr="00E2259F">
        <w:rPr>
          <w:rFonts w:ascii="Times New Roman" w:hAnsi="Times New Roman" w:cs="Times New Roman"/>
          <w:sz w:val="24"/>
          <w:szCs w:val="24"/>
          <w:lang w:val="cs-CZ"/>
        </w:rPr>
        <w:t xml:space="preserve">, B., &amp; </w:t>
      </w:r>
      <w:proofErr w:type="spellStart"/>
      <w:r w:rsidRPr="00E2259F">
        <w:rPr>
          <w:rFonts w:ascii="Times New Roman" w:hAnsi="Times New Roman" w:cs="Times New Roman"/>
          <w:sz w:val="24"/>
          <w:szCs w:val="24"/>
          <w:lang w:val="cs-CZ"/>
        </w:rPr>
        <w:t>Carpentier</w:t>
      </w:r>
      <w:proofErr w:type="spellEnd"/>
      <w:r w:rsidRPr="00E2259F">
        <w:rPr>
          <w:rFonts w:ascii="Times New Roman" w:hAnsi="Times New Roman" w:cs="Times New Roman"/>
          <w:sz w:val="24"/>
          <w:szCs w:val="24"/>
          <w:lang w:val="cs-CZ"/>
        </w:rPr>
        <w:t>, N. (2007). </w:t>
      </w:r>
      <w:proofErr w:type="spellStart"/>
      <w:r w:rsidRPr="00E2259F">
        <w:rPr>
          <w:rFonts w:ascii="Times New Roman" w:hAnsi="Times New Roman" w:cs="Times New Roman"/>
          <w:i/>
          <w:iCs/>
          <w:sz w:val="24"/>
          <w:szCs w:val="24"/>
          <w:lang w:val="cs-CZ"/>
        </w:rPr>
        <w:t>Understanding</w:t>
      </w:r>
      <w:proofErr w:type="spellEnd"/>
      <w:r w:rsidRPr="00E22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E2259F">
        <w:rPr>
          <w:rFonts w:ascii="Times New Roman" w:hAnsi="Times New Roman" w:cs="Times New Roman"/>
          <w:i/>
          <w:iCs/>
          <w:sz w:val="24"/>
          <w:szCs w:val="24"/>
          <w:lang w:val="cs-CZ"/>
        </w:rPr>
        <w:t>alternative</w:t>
      </w:r>
      <w:proofErr w:type="spellEnd"/>
      <w:r w:rsidRPr="00E2259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media</w:t>
      </w:r>
      <w:r w:rsidRPr="00E2259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E2259F">
        <w:rPr>
          <w:rFonts w:ascii="Times New Roman" w:hAnsi="Times New Roman" w:cs="Times New Roman"/>
          <w:sz w:val="24"/>
          <w:szCs w:val="24"/>
          <w:lang w:val="cs-CZ"/>
        </w:rPr>
        <w:t>McGraw-Hill</w:t>
      </w:r>
      <w:proofErr w:type="spellEnd"/>
      <w:r w:rsidRPr="00E225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2259F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E2259F">
        <w:rPr>
          <w:rFonts w:ascii="Times New Roman" w:hAnsi="Times New Roman" w:cs="Times New Roman"/>
          <w:sz w:val="24"/>
          <w:szCs w:val="24"/>
          <w:lang w:val="cs-CZ"/>
        </w:rPr>
        <w:t xml:space="preserve"> (UK).</w:t>
      </w:r>
    </w:p>
    <w:p w14:paraId="0AB06DC5" w14:textId="77777777" w:rsidR="00E2259F" w:rsidRPr="00235EFC" w:rsidRDefault="00E2259F" w:rsidP="00BE69EB">
      <w:pPr>
        <w:rPr>
          <w:rFonts w:ascii="Times New Roman" w:hAnsi="Times New Roman" w:cs="Times New Roman"/>
          <w:sz w:val="24"/>
          <w:szCs w:val="24"/>
        </w:rPr>
      </w:pPr>
    </w:p>
    <w:p w14:paraId="024D7583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70A1D982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>Media vs Culture: Views on Technologies</w:t>
      </w:r>
    </w:p>
    <w:p w14:paraId="0C2255E8" w14:textId="77777777" w:rsidR="00485281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 w:hint="eastAsia"/>
          <w:sz w:val="24"/>
          <w:szCs w:val="24"/>
        </w:rPr>
        <w:t xml:space="preserve">MC </w:t>
      </w:r>
      <w:r w:rsidR="002D0C72">
        <w:rPr>
          <w:rFonts w:ascii="Times New Roman" w:hAnsi="Times New Roman" w:cs="Times New Roman" w:hint="eastAsia"/>
          <w:sz w:val="24"/>
          <w:szCs w:val="24"/>
        </w:rPr>
        <w:t>p.</w:t>
      </w:r>
      <w:r w:rsidRPr="00235EFC">
        <w:rPr>
          <w:rFonts w:ascii="Times New Roman" w:hAnsi="Times New Roman" w:cs="Times New Roman" w:hint="eastAsia"/>
          <w:sz w:val="24"/>
          <w:szCs w:val="24"/>
        </w:rPr>
        <w:t>3- 29</w:t>
      </w:r>
    </w:p>
    <w:p w14:paraId="1C464B46" w14:textId="4030AAC7" w:rsidR="00515576" w:rsidRDefault="00515576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="002D0C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="002D0C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6146F2F" w14:textId="2E589479" w:rsidR="00484EBC" w:rsidRPr="00235EFC" w:rsidRDefault="00484EB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McLuhan, M. “Understanding Media”</w:t>
      </w:r>
    </w:p>
    <w:p w14:paraId="4FC2736D" w14:textId="77777777" w:rsidR="00994A86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994A86">
        <w:rPr>
          <w:rFonts w:ascii="Times New Roman" w:hAnsi="Times New Roman" w:cs="Times New Roman" w:hint="eastAsia"/>
          <w:sz w:val="24"/>
          <w:szCs w:val="24"/>
        </w:rPr>
        <w:t>Media Effects</w:t>
      </w:r>
      <w:r w:rsidR="002D0C7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1D302DF" w14:textId="77777777" w:rsidR="00BE69EB" w:rsidRDefault="002D0C72" w:rsidP="00994A8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MC p.</w:t>
      </w:r>
      <w:r w:rsidR="0069078B">
        <w:rPr>
          <w:rFonts w:ascii="Times New Roman" w:hAnsi="Times New Roman" w:cs="Times New Roman" w:hint="eastAsia"/>
          <w:sz w:val="24"/>
          <w:szCs w:val="24"/>
        </w:rPr>
        <w:t>467-489</w:t>
      </w:r>
    </w:p>
    <w:p w14:paraId="472222E4" w14:textId="77777777" w:rsidR="002D0C72" w:rsidRPr="00235EFC" w:rsidRDefault="002D0C72" w:rsidP="002D0C7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D.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The influence and effects of mass media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3A164AA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A86">
        <w:rPr>
          <w:rFonts w:ascii="Times New Roman" w:hAnsi="Times New Roman" w:cs="Times New Roman" w:hint="eastAsia"/>
          <w:sz w:val="24"/>
          <w:szCs w:val="24"/>
        </w:rPr>
        <w:t>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 Industry and Society</w:t>
      </w:r>
    </w:p>
    <w:p w14:paraId="619F8D72" w14:textId="77777777" w:rsidR="00C923F0" w:rsidRPr="00C923F0" w:rsidRDefault="00C923F0" w:rsidP="00C923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Adorno, T. &amp; Horkheimer,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lture industry: Enlightenment and mass deception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1023764" w14:textId="3FDE5C0E" w:rsidR="00485281" w:rsidRDefault="0027745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484EBC">
        <w:rPr>
          <w:rFonts w:ascii="Times New Roman" w:hAnsi="Times New Roman" w:cs="Times New Roman"/>
          <w:sz w:val="24"/>
          <w:szCs w:val="24"/>
        </w:rPr>
        <w:t>5</w:t>
      </w:r>
      <w:r w:rsidR="00485281">
        <w:rPr>
          <w:rFonts w:ascii="Times New Roman" w:hAnsi="Times New Roman" w:cs="Times New Roman" w:hint="eastAsia"/>
          <w:sz w:val="24"/>
          <w:szCs w:val="24"/>
        </w:rPr>
        <w:t>. Media, Information, and People</w:t>
      </w:r>
    </w:p>
    <w:p w14:paraId="0D13BD2A" w14:textId="77777777" w:rsid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Chomsky and Media </w:t>
      </w:r>
    </w:p>
    <w:p w14:paraId="494CB2D3" w14:textId="77777777" w:rsidR="00235EFC" w:rsidRP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Manufacturing Consent on </w:t>
      </w:r>
      <w:r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 w:hint="eastAsia"/>
          <w:sz w:val="24"/>
          <w:szCs w:val="24"/>
        </w:rPr>
        <w:t xml:space="preserve"> ( </w:t>
      </w:r>
      <w:hyperlink r:id="rId8" w:history="1">
        <w:r w:rsidRPr="00497EE5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http://www.youtube.com/watch?v=RO51ahW9JlE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)</w:t>
      </w:r>
    </w:p>
    <w:p w14:paraId="5721121E" w14:textId="1B6FA746" w:rsidR="0027745B" w:rsidRDefault="0027745B" w:rsidP="00277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4E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Alternative Media</w:t>
      </w:r>
    </w:p>
    <w:p w14:paraId="2AC0F339" w14:textId="32C1776B" w:rsidR="0027745B" w:rsidRDefault="0027745B" w:rsidP="0027745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Understanding Alternative Media </w:t>
      </w:r>
      <w:r w:rsidR="00D75D69">
        <w:rPr>
          <w:rFonts w:ascii="Times New Roman" w:hAnsi="Times New Roman" w:cs="Times New Roman"/>
          <w:sz w:val="24"/>
          <w:szCs w:val="24"/>
        </w:rPr>
        <w:t>Chapter 1. Four Approaches…</w:t>
      </w:r>
    </w:p>
    <w:p w14:paraId="4FF3B58B" w14:textId="77777777" w:rsidR="00484EBC" w:rsidRPr="00484EBC" w:rsidRDefault="00484EBC" w:rsidP="00484EB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Fuchs, C. (2010). </w:t>
      </w:r>
      <w:proofErr w:type="spellStart"/>
      <w:r w:rsidRPr="00484EBC">
        <w:rPr>
          <w:rFonts w:ascii="Times New Roman" w:hAnsi="Times New Roman" w:cs="Times New Roman"/>
          <w:sz w:val="24"/>
          <w:szCs w:val="24"/>
          <w:lang w:val="cs-CZ"/>
        </w:rPr>
        <w:t>Alternative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 media as </w:t>
      </w:r>
      <w:proofErr w:type="spellStart"/>
      <w:r w:rsidRPr="00484EBC">
        <w:rPr>
          <w:rFonts w:ascii="Times New Roman" w:hAnsi="Times New Roman" w:cs="Times New Roman"/>
          <w:sz w:val="24"/>
          <w:szCs w:val="24"/>
          <w:lang w:val="cs-CZ"/>
        </w:rPr>
        <w:t>critical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 media. </w:t>
      </w:r>
      <w:proofErr w:type="spellStart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European</w:t>
      </w:r>
      <w:proofErr w:type="spellEnd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journal</w:t>
      </w:r>
      <w:proofErr w:type="spellEnd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of</w:t>
      </w:r>
      <w:proofErr w:type="spellEnd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social</w:t>
      </w:r>
      <w:proofErr w:type="spellEnd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theory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>, </w:t>
      </w:r>
      <w:r w:rsidRPr="00484EBC">
        <w:rPr>
          <w:rFonts w:ascii="Times New Roman" w:hAnsi="Times New Roman" w:cs="Times New Roman"/>
          <w:i/>
          <w:iCs/>
          <w:sz w:val="24"/>
          <w:szCs w:val="24"/>
          <w:lang w:val="cs-CZ"/>
        </w:rPr>
        <w:t>13</w:t>
      </w:r>
      <w:r w:rsidRPr="00484EBC">
        <w:rPr>
          <w:rFonts w:ascii="Times New Roman" w:hAnsi="Times New Roman" w:cs="Times New Roman"/>
          <w:sz w:val="24"/>
          <w:szCs w:val="24"/>
          <w:lang w:val="cs-CZ"/>
        </w:rPr>
        <w:t>(2), 173-192.</w:t>
      </w:r>
    </w:p>
    <w:p w14:paraId="23946235" w14:textId="4AB679FF" w:rsidR="0027745B" w:rsidRPr="00054389" w:rsidRDefault="0027745B" w:rsidP="00484E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67FC35" w14:textId="39FBFB9A" w:rsidR="00BE69EB" w:rsidRDefault="0027745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4EBC">
        <w:rPr>
          <w:rFonts w:ascii="Times New Roman" w:hAnsi="Times New Roman" w:cs="Times New Roman"/>
          <w:sz w:val="24"/>
          <w:szCs w:val="24"/>
        </w:rPr>
        <w:t>7</w:t>
      </w:r>
      <w:r w:rsidR="00BE69EB">
        <w:rPr>
          <w:rFonts w:ascii="Times New Roman" w:hAnsi="Times New Roman" w:cs="Times New Roman"/>
          <w:sz w:val="24"/>
          <w:szCs w:val="24"/>
        </w:rPr>
        <w:t xml:space="preserve">. </w:t>
      </w:r>
      <w:r w:rsidR="0078284B">
        <w:rPr>
          <w:rFonts w:ascii="Times New Roman" w:hAnsi="Times New Roman" w:cs="Times New Roman"/>
          <w:sz w:val="24"/>
          <w:szCs w:val="24"/>
        </w:rPr>
        <w:t xml:space="preserve">Media and Representation </w:t>
      </w:r>
    </w:p>
    <w:p w14:paraId="0D00194C" w14:textId="257DE28A" w:rsidR="000F13AA" w:rsidRPr="000F13AA" w:rsidRDefault="0078284B" w:rsidP="00BE69E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8284B"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14:paraId="5ED7BBBC" w14:textId="21BAEF1D" w:rsidR="00515576" w:rsidRDefault="00515576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 w:rsidR="00484EBC">
        <w:rPr>
          <w:rFonts w:ascii="Times New Roman" w:hAnsi="Times New Roman" w:cs="Times New Roman"/>
          <w:sz w:val="24"/>
          <w:szCs w:val="24"/>
        </w:rPr>
        <w:t>8</w:t>
      </w:r>
      <w:r w:rsidR="00BE69EB">
        <w:rPr>
          <w:rFonts w:ascii="Times New Roman" w:hAnsi="Times New Roman" w:cs="Times New Roman"/>
          <w:sz w:val="24"/>
          <w:szCs w:val="24"/>
        </w:rPr>
        <w:t xml:space="preserve">. </w:t>
      </w:r>
      <w:r w:rsidR="000F13AA">
        <w:rPr>
          <w:rFonts w:ascii="Times New Roman" w:hAnsi="Times New Roman" w:cs="Times New Roman"/>
          <w:sz w:val="24"/>
          <w:szCs w:val="24"/>
        </w:rPr>
        <w:t xml:space="preserve">Transnational Media </w:t>
      </w:r>
    </w:p>
    <w:p w14:paraId="02E83B73" w14:textId="4054F316" w:rsidR="00A668AD" w:rsidRDefault="00A668AD" w:rsidP="00A668AD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M. M. (2003). </w:t>
      </w:r>
      <w:proofErr w:type="spell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Glocalisation</w:t>
      </w:r>
      <w:proofErr w:type="spell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An international communication </w:t>
      </w:r>
      <w:proofErr w:type="gram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framework?.</w:t>
      </w:r>
      <w:proofErr w:type="gram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International Communication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9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(2), 29-49.</w:t>
      </w:r>
    </w:p>
    <w:p w14:paraId="15FE6FC2" w14:textId="3B165E8E" w:rsidR="00D75D69" w:rsidRDefault="00D75D69" w:rsidP="00A668AD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Understanding Alternative Media Chapter 4. Diasporas…. </w:t>
      </w:r>
    </w:p>
    <w:p w14:paraId="4651B79B" w14:textId="023EF888" w:rsidR="00484EBC" w:rsidRDefault="00484EBC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10 Media and Cities</w:t>
      </w:r>
    </w:p>
    <w:p w14:paraId="44D11FFF" w14:textId="6E630243" w:rsidR="00E368D2" w:rsidRPr="00E368D2" w:rsidRDefault="00E368D2" w:rsidP="00BE69E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368D2">
        <w:rPr>
          <w:rFonts w:ascii="Times New Roman" w:hAnsi="Times New Roman" w:cs="Times New Roman"/>
          <w:sz w:val="24"/>
          <w:szCs w:val="24"/>
          <w:lang w:val="cs-CZ"/>
        </w:rPr>
        <w:t>Georgiou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 xml:space="preserve">, M. (2011). Media and </w:t>
      </w:r>
      <w:proofErr w:type="spellStart"/>
      <w:r w:rsidRPr="00E368D2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 xml:space="preserve"> city: </w:t>
      </w:r>
      <w:proofErr w:type="spellStart"/>
      <w:r w:rsidRPr="00E368D2">
        <w:rPr>
          <w:rFonts w:ascii="Times New Roman" w:hAnsi="Times New Roman" w:cs="Times New Roman"/>
          <w:sz w:val="24"/>
          <w:szCs w:val="24"/>
          <w:lang w:val="cs-CZ"/>
        </w:rPr>
        <w:t>Making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368D2">
        <w:rPr>
          <w:rFonts w:ascii="Times New Roman" w:hAnsi="Times New Roman" w:cs="Times New Roman"/>
          <w:sz w:val="24"/>
          <w:szCs w:val="24"/>
          <w:lang w:val="cs-CZ"/>
        </w:rPr>
        <w:t>sense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368D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 xml:space="preserve"> place. </w:t>
      </w:r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International </w:t>
      </w:r>
      <w:proofErr w:type="spellStart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>Journal</w:t>
      </w:r>
      <w:proofErr w:type="spellEnd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>of</w:t>
      </w:r>
      <w:proofErr w:type="spellEnd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Media and </w:t>
      </w:r>
      <w:proofErr w:type="spellStart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>Cultural</w:t>
      </w:r>
      <w:proofErr w:type="spellEnd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>Politics</w:t>
      </w:r>
      <w:proofErr w:type="spellEnd"/>
      <w:r w:rsidRPr="00E368D2">
        <w:rPr>
          <w:rFonts w:ascii="Times New Roman" w:hAnsi="Times New Roman" w:cs="Times New Roman"/>
          <w:sz w:val="24"/>
          <w:szCs w:val="24"/>
          <w:lang w:val="cs-CZ"/>
        </w:rPr>
        <w:t>, </w:t>
      </w:r>
      <w:r w:rsidRPr="00E368D2">
        <w:rPr>
          <w:rFonts w:ascii="Times New Roman" w:hAnsi="Times New Roman" w:cs="Times New Roman"/>
          <w:i/>
          <w:iCs/>
          <w:sz w:val="24"/>
          <w:szCs w:val="24"/>
          <w:lang w:val="cs-CZ"/>
        </w:rPr>
        <w:t>6</w:t>
      </w:r>
      <w:r w:rsidRPr="00E368D2">
        <w:rPr>
          <w:rFonts w:ascii="Times New Roman" w:hAnsi="Times New Roman" w:cs="Times New Roman"/>
          <w:sz w:val="24"/>
          <w:szCs w:val="24"/>
          <w:lang w:val="cs-CZ"/>
        </w:rPr>
        <w:t>(3), 343-350.</w:t>
      </w:r>
      <w:bookmarkStart w:id="0" w:name="_GoBack"/>
      <w:bookmarkEnd w:id="0"/>
    </w:p>
    <w:p w14:paraId="6FF17F6E" w14:textId="77777777" w:rsidR="00484EBC" w:rsidRPr="00484EBC" w:rsidRDefault="00484EBC" w:rsidP="00484EB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De </w:t>
      </w:r>
      <w:proofErr w:type="spellStart"/>
      <w:r w:rsidRPr="00484EBC">
        <w:rPr>
          <w:rFonts w:ascii="Times New Roman" w:hAnsi="Times New Roman" w:cs="Times New Roman"/>
          <w:sz w:val="24"/>
          <w:szCs w:val="24"/>
          <w:lang w:val="cs-CZ"/>
        </w:rPr>
        <w:t>Certeau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>, Michel. "</w:t>
      </w:r>
      <w:proofErr w:type="spellStart"/>
      <w:r w:rsidRPr="00484EBC">
        <w:rPr>
          <w:rFonts w:ascii="Times New Roman" w:hAnsi="Times New Roman" w:cs="Times New Roman"/>
          <w:sz w:val="24"/>
          <w:szCs w:val="24"/>
          <w:lang w:val="cs-CZ"/>
        </w:rPr>
        <w:t>Walking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484EBC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484EBC">
        <w:rPr>
          <w:rFonts w:ascii="Times New Roman" w:hAnsi="Times New Roman" w:cs="Times New Roman"/>
          <w:sz w:val="24"/>
          <w:szCs w:val="24"/>
          <w:lang w:val="cs-CZ"/>
        </w:rPr>
        <w:t xml:space="preserve"> City." (1984): 91-110.</w:t>
      </w:r>
    </w:p>
    <w:p w14:paraId="559AFFDB" w14:textId="7574AAC8" w:rsidR="00BE69EB" w:rsidRDefault="00BE69EB" w:rsidP="00484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4E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68AD">
        <w:rPr>
          <w:rFonts w:ascii="Times New Roman" w:hAnsi="Times New Roman" w:cs="Times New Roman"/>
          <w:sz w:val="24"/>
          <w:szCs w:val="24"/>
        </w:rPr>
        <w:t>Media and Commerce</w:t>
      </w:r>
    </w:p>
    <w:p w14:paraId="3656487B" w14:textId="77777777" w:rsidR="00EA065F" w:rsidRPr="002238E2" w:rsidRDefault="002238E2" w:rsidP="002238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8E2">
        <w:rPr>
          <w:rFonts w:ascii="Times New Roman" w:hAnsi="Times New Roman" w:cs="Times New Roman"/>
          <w:sz w:val="24"/>
          <w:szCs w:val="24"/>
        </w:rPr>
        <w:t>Jhally</w:t>
      </w:r>
      <w:proofErr w:type="spellEnd"/>
      <w:r w:rsidRPr="00223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S.</w:t>
      </w:r>
      <w:r w:rsidRPr="002238E2">
        <w:rPr>
          <w:rFonts w:ascii="Times New Roman" w:hAnsi="Times New Roman" w:cs="Times New Roman"/>
          <w:sz w:val="24"/>
          <w:szCs w:val="24"/>
        </w:rPr>
        <w:t> “</w:t>
      </w:r>
      <w:proofErr w:type="spellStart"/>
      <w:r w:rsidRPr="002238E2">
        <w:rPr>
          <w:rFonts w:ascii="Times New Roman" w:hAnsi="Times New Roman" w:cs="Times New Roman"/>
          <w:sz w:val="24"/>
          <w:szCs w:val="24"/>
        </w:rPr>
        <w:t>Image­Based</w:t>
      </w:r>
      <w:proofErr w:type="spellEnd"/>
      <w:r w:rsidRPr="002238E2">
        <w:rPr>
          <w:rFonts w:ascii="Times New Roman" w:hAnsi="Times New Roman" w:cs="Times New Roman"/>
          <w:sz w:val="24"/>
          <w:szCs w:val="24"/>
        </w:rPr>
        <w:t> Culture: Advertising and Popular Culture”</w:t>
      </w:r>
    </w:p>
    <w:p w14:paraId="27275AF2" w14:textId="2DA21046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6045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120">
        <w:rPr>
          <w:rFonts w:ascii="Times New Roman" w:hAnsi="Times New Roman" w:cs="Times New Roman"/>
          <w:sz w:val="24"/>
          <w:szCs w:val="24"/>
        </w:rPr>
        <w:t xml:space="preserve">New Media and Culture </w:t>
      </w:r>
    </w:p>
    <w:p w14:paraId="649ACBD3" w14:textId="3A6E48CC" w:rsidR="002C3A7C" w:rsidRPr="00604506" w:rsidRDefault="00604506" w:rsidP="00587C1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4506">
        <w:rPr>
          <w:rFonts w:ascii="Times New Roman" w:hAnsi="Times New Roman" w:cs="Times New Roman"/>
          <w:sz w:val="24"/>
          <w:szCs w:val="24"/>
        </w:rPr>
        <w:t xml:space="preserve">Livingstone, Sonia (2007) From Family Television to Bedroom Culture: Young People's Media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atHome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Eoin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 xml:space="preserve"> Devereux (ed.) Media Studies: Key Issues and Debates, London: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SagePublications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>, 302-321.</w:t>
      </w:r>
      <w:r w:rsidR="00BE69EB" w:rsidRPr="00604506">
        <w:rPr>
          <w:rFonts w:ascii="Times New Roman" w:hAnsi="Times New Roman" w:cs="Times New Roman"/>
          <w:sz w:val="24"/>
          <w:szCs w:val="24"/>
        </w:rPr>
        <w:t xml:space="preserve">Week 13. </w:t>
      </w:r>
      <w:r w:rsidR="00BE69EB" w:rsidRPr="00604506">
        <w:rPr>
          <w:rFonts w:ascii="Times New Roman" w:hAnsi="Times New Roman" w:cs="Times New Roman" w:hint="eastAsia"/>
          <w:sz w:val="24"/>
          <w:szCs w:val="24"/>
        </w:rPr>
        <w:t>Final Examination</w:t>
      </w:r>
    </w:p>
    <w:sectPr w:rsidR="002C3A7C" w:rsidRPr="00604506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FAF2" w14:textId="77777777" w:rsidR="00644040" w:rsidRDefault="00644040" w:rsidP="00E43A99">
      <w:pPr>
        <w:spacing w:after="0" w:line="240" w:lineRule="auto"/>
      </w:pPr>
      <w:r>
        <w:separator/>
      </w:r>
    </w:p>
  </w:endnote>
  <w:endnote w:type="continuationSeparator" w:id="0">
    <w:p w14:paraId="39345596" w14:textId="77777777" w:rsidR="00644040" w:rsidRDefault="00644040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9A12" w14:textId="77777777" w:rsidR="00644040" w:rsidRDefault="00644040" w:rsidP="00E43A99">
      <w:pPr>
        <w:spacing w:after="0" w:line="240" w:lineRule="auto"/>
      </w:pPr>
      <w:r>
        <w:separator/>
      </w:r>
    </w:p>
  </w:footnote>
  <w:footnote w:type="continuationSeparator" w:id="0">
    <w:p w14:paraId="30B94B63" w14:textId="77777777" w:rsidR="00644040" w:rsidRDefault="00644040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0" w15:restartNumberingAfterBreak="0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AE51165"/>
    <w:multiLevelType w:val="hybridMultilevel"/>
    <w:tmpl w:val="45B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A2387A"/>
    <w:multiLevelType w:val="hybridMultilevel"/>
    <w:tmpl w:val="CBA408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420279C"/>
    <w:multiLevelType w:val="hybridMultilevel"/>
    <w:tmpl w:val="8A68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687E"/>
    <w:multiLevelType w:val="hybridMultilevel"/>
    <w:tmpl w:val="0C0C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643BA"/>
    <w:multiLevelType w:val="hybridMultilevel"/>
    <w:tmpl w:val="B296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D1955"/>
    <w:multiLevelType w:val="hybridMultilevel"/>
    <w:tmpl w:val="0776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34"/>
  </w:num>
  <w:num w:numId="6">
    <w:abstractNumId w:val="30"/>
  </w:num>
  <w:num w:numId="7">
    <w:abstractNumId w:val="25"/>
  </w:num>
  <w:num w:numId="8">
    <w:abstractNumId w:val="29"/>
  </w:num>
  <w:num w:numId="9">
    <w:abstractNumId w:val="0"/>
  </w:num>
  <w:num w:numId="10">
    <w:abstractNumId w:val="19"/>
  </w:num>
  <w:num w:numId="11">
    <w:abstractNumId w:val="3"/>
  </w:num>
  <w:num w:numId="12">
    <w:abstractNumId w:val="13"/>
  </w:num>
  <w:num w:numId="13">
    <w:abstractNumId w:val="7"/>
  </w:num>
  <w:num w:numId="14">
    <w:abstractNumId w:val="36"/>
  </w:num>
  <w:num w:numId="15">
    <w:abstractNumId w:val="5"/>
  </w:num>
  <w:num w:numId="16">
    <w:abstractNumId w:val="16"/>
  </w:num>
  <w:num w:numId="17">
    <w:abstractNumId w:val="14"/>
  </w:num>
  <w:num w:numId="18">
    <w:abstractNumId w:val="24"/>
  </w:num>
  <w:num w:numId="19">
    <w:abstractNumId w:val="15"/>
  </w:num>
  <w:num w:numId="20">
    <w:abstractNumId w:val="21"/>
  </w:num>
  <w:num w:numId="21">
    <w:abstractNumId w:val="1"/>
  </w:num>
  <w:num w:numId="22">
    <w:abstractNumId w:val="10"/>
  </w:num>
  <w:num w:numId="23">
    <w:abstractNumId w:val="23"/>
  </w:num>
  <w:num w:numId="24">
    <w:abstractNumId w:val="22"/>
  </w:num>
  <w:num w:numId="25">
    <w:abstractNumId w:val="17"/>
  </w:num>
  <w:num w:numId="26">
    <w:abstractNumId w:val="20"/>
  </w:num>
  <w:num w:numId="27">
    <w:abstractNumId w:val="2"/>
  </w:num>
  <w:num w:numId="28">
    <w:abstractNumId w:val="9"/>
  </w:num>
  <w:num w:numId="29">
    <w:abstractNumId w:val="27"/>
  </w:num>
  <w:num w:numId="30">
    <w:abstractNumId w:val="26"/>
  </w:num>
  <w:num w:numId="31">
    <w:abstractNumId w:val="12"/>
  </w:num>
  <w:num w:numId="32">
    <w:abstractNumId w:val="31"/>
  </w:num>
  <w:num w:numId="33">
    <w:abstractNumId w:val="18"/>
  </w:num>
  <w:num w:numId="34">
    <w:abstractNumId w:val="28"/>
  </w:num>
  <w:num w:numId="35">
    <w:abstractNumId w:val="33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5C93"/>
    <w:rsid w:val="00006B0D"/>
    <w:rsid w:val="00021396"/>
    <w:rsid w:val="00026977"/>
    <w:rsid w:val="00037931"/>
    <w:rsid w:val="00053286"/>
    <w:rsid w:val="00054389"/>
    <w:rsid w:val="00073C24"/>
    <w:rsid w:val="000A0585"/>
    <w:rsid w:val="000A2BB2"/>
    <w:rsid w:val="000C614A"/>
    <w:rsid w:val="000E7311"/>
    <w:rsid w:val="000F13AA"/>
    <w:rsid w:val="001016DA"/>
    <w:rsid w:val="00103232"/>
    <w:rsid w:val="00124D33"/>
    <w:rsid w:val="001416A6"/>
    <w:rsid w:val="001433BA"/>
    <w:rsid w:val="001452FB"/>
    <w:rsid w:val="00174DAA"/>
    <w:rsid w:val="001A2280"/>
    <w:rsid w:val="001A602B"/>
    <w:rsid w:val="001F52C2"/>
    <w:rsid w:val="002238E2"/>
    <w:rsid w:val="00235EFC"/>
    <w:rsid w:val="002361D5"/>
    <w:rsid w:val="00254FF8"/>
    <w:rsid w:val="002625A2"/>
    <w:rsid w:val="0027745B"/>
    <w:rsid w:val="00281B63"/>
    <w:rsid w:val="0028511E"/>
    <w:rsid w:val="00286527"/>
    <w:rsid w:val="002932E4"/>
    <w:rsid w:val="00293E81"/>
    <w:rsid w:val="002A719F"/>
    <w:rsid w:val="002C3167"/>
    <w:rsid w:val="002C3A7C"/>
    <w:rsid w:val="002D0C72"/>
    <w:rsid w:val="002D5729"/>
    <w:rsid w:val="0031691A"/>
    <w:rsid w:val="00324875"/>
    <w:rsid w:val="003331A1"/>
    <w:rsid w:val="003357F0"/>
    <w:rsid w:val="0034253D"/>
    <w:rsid w:val="003565F2"/>
    <w:rsid w:val="0038161D"/>
    <w:rsid w:val="0039497A"/>
    <w:rsid w:val="003969B5"/>
    <w:rsid w:val="003A02B1"/>
    <w:rsid w:val="003B5EA5"/>
    <w:rsid w:val="003D098C"/>
    <w:rsid w:val="003E2523"/>
    <w:rsid w:val="003F413D"/>
    <w:rsid w:val="003F6061"/>
    <w:rsid w:val="003F75E8"/>
    <w:rsid w:val="00406BEA"/>
    <w:rsid w:val="004257AA"/>
    <w:rsid w:val="004263EF"/>
    <w:rsid w:val="00434FC9"/>
    <w:rsid w:val="00441ABB"/>
    <w:rsid w:val="00446417"/>
    <w:rsid w:val="0045107F"/>
    <w:rsid w:val="00461379"/>
    <w:rsid w:val="004661EC"/>
    <w:rsid w:val="00484EBC"/>
    <w:rsid w:val="00485281"/>
    <w:rsid w:val="0049192E"/>
    <w:rsid w:val="004B62EB"/>
    <w:rsid w:val="004F384B"/>
    <w:rsid w:val="00504ABB"/>
    <w:rsid w:val="00515576"/>
    <w:rsid w:val="00515825"/>
    <w:rsid w:val="00547F29"/>
    <w:rsid w:val="00572738"/>
    <w:rsid w:val="00587C1E"/>
    <w:rsid w:val="005B2458"/>
    <w:rsid w:val="005B460E"/>
    <w:rsid w:val="005F2A6D"/>
    <w:rsid w:val="00603D5B"/>
    <w:rsid w:val="00604506"/>
    <w:rsid w:val="0060720B"/>
    <w:rsid w:val="00617E86"/>
    <w:rsid w:val="00622E79"/>
    <w:rsid w:val="00630991"/>
    <w:rsid w:val="00630F2B"/>
    <w:rsid w:val="006361F0"/>
    <w:rsid w:val="00642E82"/>
    <w:rsid w:val="00644040"/>
    <w:rsid w:val="00647CCB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174C"/>
    <w:rsid w:val="0077650F"/>
    <w:rsid w:val="0078284B"/>
    <w:rsid w:val="007933BB"/>
    <w:rsid w:val="00796E54"/>
    <w:rsid w:val="007C06C8"/>
    <w:rsid w:val="007D73E0"/>
    <w:rsid w:val="007E5513"/>
    <w:rsid w:val="007F0A10"/>
    <w:rsid w:val="007F5353"/>
    <w:rsid w:val="007F7864"/>
    <w:rsid w:val="0082091F"/>
    <w:rsid w:val="00831907"/>
    <w:rsid w:val="008356B5"/>
    <w:rsid w:val="00857884"/>
    <w:rsid w:val="00863D68"/>
    <w:rsid w:val="008765BE"/>
    <w:rsid w:val="00892E09"/>
    <w:rsid w:val="00894E50"/>
    <w:rsid w:val="008A2426"/>
    <w:rsid w:val="008A5120"/>
    <w:rsid w:val="008A5230"/>
    <w:rsid w:val="008D0F15"/>
    <w:rsid w:val="008E7296"/>
    <w:rsid w:val="00906361"/>
    <w:rsid w:val="00967388"/>
    <w:rsid w:val="00994A86"/>
    <w:rsid w:val="009C3B48"/>
    <w:rsid w:val="009C5F96"/>
    <w:rsid w:val="009D4674"/>
    <w:rsid w:val="009D615B"/>
    <w:rsid w:val="009E3F2F"/>
    <w:rsid w:val="00A107B9"/>
    <w:rsid w:val="00A32F38"/>
    <w:rsid w:val="00A34D6B"/>
    <w:rsid w:val="00A3759C"/>
    <w:rsid w:val="00A46C7E"/>
    <w:rsid w:val="00A668AD"/>
    <w:rsid w:val="00A861E8"/>
    <w:rsid w:val="00A86C8F"/>
    <w:rsid w:val="00AA314C"/>
    <w:rsid w:val="00AB3066"/>
    <w:rsid w:val="00AB57B0"/>
    <w:rsid w:val="00AC13D5"/>
    <w:rsid w:val="00B13DAF"/>
    <w:rsid w:val="00B16186"/>
    <w:rsid w:val="00B66562"/>
    <w:rsid w:val="00B74FA1"/>
    <w:rsid w:val="00B94BF3"/>
    <w:rsid w:val="00BB117D"/>
    <w:rsid w:val="00BE69EB"/>
    <w:rsid w:val="00C0520F"/>
    <w:rsid w:val="00C16573"/>
    <w:rsid w:val="00C23DCB"/>
    <w:rsid w:val="00C2642E"/>
    <w:rsid w:val="00C869F6"/>
    <w:rsid w:val="00C923F0"/>
    <w:rsid w:val="00CF09E2"/>
    <w:rsid w:val="00D032AA"/>
    <w:rsid w:val="00D10555"/>
    <w:rsid w:val="00D15255"/>
    <w:rsid w:val="00D51A47"/>
    <w:rsid w:val="00D527DF"/>
    <w:rsid w:val="00D542BF"/>
    <w:rsid w:val="00D63782"/>
    <w:rsid w:val="00D75D69"/>
    <w:rsid w:val="00DA68F4"/>
    <w:rsid w:val="00DB54B7"/>
    <w:rsid w:val="00DD0906"/>
    <w:rsid w:val="00DD4C0F"/>
    <w:rsid w:val="00DE3BB3"/>
    <w:rsid w:val="00DE5B59"/>
    <w:rsid w:val="00DF0C2A"/>
    <w:rsid w:val="00E003B2"/>
    <w:rsid w:val="00E04A91"/>
    <w:rsid w:val="00E2259F"/>
    <w:rsid w:val="00E368D2"/>
    <w:rsid w:val="00E43A99"/>
    <w:rsid w:val="00E53DD5"/>
    <w:rsid w:val="00E6290E"/>
    <w:rsid w:val="00E72720"/>
    <w:rsid w:val="00E776B9"/>
    <w:rsid w:val="00E91508"/>
    <w:rsid w:val="00E934E5"/>
    <w:rsid w:val="00EA065F"/>
    <w:rsid w:val="00EB2C02"/>
    <w:rsid w:val="00ED3D4E"/>
    <w:rsid w:val="00F15062"/>
    <w:rsid w:val="00F172C5"/>
    <w:rsid w:val="00F17F64"/>
    <w:rsid w:val="00F22B24"/>
    <w:rsid w:val="00F52476"/>
    <w:rsid w:val="00F60B70"/>
    <w:rsid w:val="00F82A0F"/>
    <w:rsid w:val="00F916C6"/>
    <w:rsid w:val="00F92B4F"/>
    <w:rsid w:val="00FA2CBD"/>
    <w:rsid w:val="00FA68CF"/>
    <w:rsid w:val="00FC1FDC"/>
    <w:rsid w:val="00FC2C8E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F1F3D2"/>
  <w15:docId w15:val="{1DC674A0-2918-314F-AA2A-4BF84290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O51ahW9J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13</cp:revision>
  <cp:lastPrinted>2014-02-17T15:27:00Z</cp:lastPrinted>
  <dcterms:created xsi:type="dcterms:W3CDTF">2018-02-15T15:27:00Z</dcterms:created>
  <dcterms:modified xsi:type="dcterms:W3CDTF">2019-02-08T12:47:00Z</dcterms:modified>
</cp:coreProperties>
</file>