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95" w:rsidRPr="008F2396" w:rsidRDefault="008F239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2396">
        <w:rPr>
          <w:rFonts w:ascii="Times New Roman" w:hAnsi="Times New Roman" w:cs="Times New Roman"/>
          <w:sz w:val="32"/>
          <w:szCs w:val="32"/>
        </w:rPr>
        <w:t>Determinanty zdraví</w:t>
      </w:r>
    </w:p>
    <w:p w:rsidR="008F2396" w:rsidRPr="008F2396" w:rsidRDefault="008F2396" w:rsidP="008F2396">
      <w:pPr>
        <w:rPr>
          <w:rFonts w:ascii="Times New Roman" w:hAnsi="Times New Roman" w:cs="Times New Roman"/>
          <w:sz w:val="24"/>
          <w:szCs w:val="24"/>
        </w:rPr>
      </w:pPr>
      <w:r w:rsidRPr="008F2396">
        <w:rPr>
          <w:rFonts w:ascii="Times New Roman" w:hAnsi="Times New Roman" w:cs="Times New Roman"/>
          <w:sz w:val="24"/>
          <w:szCs w:val="24"/>
        </w:rPr>
        <w:t xml:space="preserve">O lidském zdraví platí, že se na něm podílí spolu s genetickým vybavením ve vysoké míře četné další faktory, tvořící ve svém souhrnu </w:t>
      </w:r>
      <w:r w:rsidRPr="008F2396">
        <w:rPr>
          <w:rFonts w:ascii="Times New Roman" w:hAnsi="Times New Roman" w:cs="Times New Roman"/>
          <w:b/>
          <w:sz w:val="24"/>
          <w:szCs w:val="24"/>
        </w:rPr>
        <w:t>kvalitu života</w:t>
      </w:r>
      <w:r w:rsidRPr="008F2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396" w:rsidRPr="008F2396" w:rsidRDefault="008F2396" w:rsidP="008F2396">
      <w:pPr>
        <w:rPr>
          <w:rFonts w:ascii="Times New Roman" w:hAnsi="Times New Roman" w:cs="Times New Roman"/>
          <w:sz w:val="24"/>
          <w:szCs w:val="24"/>
        </w:rPr>
      </w:pPr>
      <w:r w:rsidRPr="008F2396">
        <w:rPr>
          <w:rFonts w:ascii="Times New Roman" w:hAnsi="Times New Roman" w:cs="Times New Roman"/>
          <w:sz w:val="24"/>
          <w:szCs w:val="24"/>
        </w:rPr>
        <w:t xml:space="preserve">Z nich především uvádíme jako nejdůležitější tyto složky: způsob života, životní úroveň, životní spokojenost, životní prostředí apod. </w:t>
      </w:r>
    </w:p>
    <w:p w:rsidR="008F2396" w:rsidRPr="008F2396" w:rsidRDefault="008F2396" w:rsidP="008F2396">
      <w:pPr>
        <w:rPr>
          <w:rFonts w:ascii="Times New Roman" w:hAnsi="Times New Roman" w:cs="Times New Roman"/>
          <w:sz w:val="24"/>
          <w:szCs w:val="24"/>
        </w:rPr>
      </w:pPr>
      <w:r w:rsidRPr="008F2396">
        <w:rPr>
          <w:rFonts w:ascii="Times New Roman" w:hAnsi="Times New Roman" w:cs="Times New Roman"/>
          <w:sz w:val="24"/>
          <w:szCs w:val="24"/>
        </w:rPr>
        <w:t>Pro současné biomedicínské pojetí zdraví zdůrazňujeme především základní čtyři kategorie:</w:t>
      </w:r>
    </w:p>
    <w:p w:rsidR="008F2396" w:rsidRPr="008F2396" w:rsidRDefault="008F2396" w:rsidP="008F2396">
      <w:pPr>
        <w:rPr>
          <w:rFonts w:ascii="Times New Roman" w:hAnsi="Times New Roman" w:cs="Times New Roman"/>
          <w:sz w:val="24"/>
          <w:szCs w:val="24"/>
        </w:rPr>
      </w:pPr>
      <w:r w:rsidRPr="008F2396">
        <w:rPr>
          <w:rFonts w:ascii="Times New Roman" w:hAnsi="Times New Roman" w:cs="Times New Roman"/>
          <w:sz w:val="24"/>
          <w:szCs w:val="24"/>
        </w:rPr>
        <w:t>Genetické aspekty, životní prostředí, systém zdravotní péče a životní styl.</w:t>
      </w:r>
    </w:p>
    <w:p w:rsidR="008F2396" w:rsidRPr="008F2396" w:rsidRDefault="008F2396" w:rsidP="008F23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1E09">
        <w:rPr>
          <w:rFonts w:ascii="Times New Roman" w:hAnsi="Times New Roman" w:cs="Times New Roman"/>
          <w:b/>
          <w:sz w:val="24"/>
          <w:szCs w:val="24"/>
        </w:rPr>
        <w:t>Z genetických aspektů</w:t>
      </w:r>
      <w:r w:rsidRPr="008F2396">
        <w:rPr>
          <w:rFonts w:ascii="Times New Roman" w:hAnsi="Times New Roman" w:cs="Times New Roman"/>
          <w:sz w:val="24"/>
          <w:szCs w:val="24"/>
        </w:rPr>
        <w:t xml:space="preserve"> je zapotřebí vědět, že vrozených vývojových vad (VVV) v současnosti v posledních letech přibývá. Je to dáno především tím, že rodí stále starší ženy. V současnosti uvádíme, že dětí narozených s VVV je cca 5-6 %.</w:t>
      </w:r>
    </w:p>
    <w:p w:rsidR="008F2396" w:rsidRDefault="008F2396" w:rsidP="008F2396">
      <w:pPr>
        <w:rPr>
          <w:rFonts w:ascii="Times New Roman" w:hAnsi="Times New Roman" w:cs="Times New Roman"/>
          <w:sz w:val="24"/>
          <w:szCs w:val="24"/>
        </w:rPr>
      </w:pPr>
    </w:p>
    <w:p w:rsidR="008F2396" w:rsidRPr="00501E09" w:rsidRDefault="008F2396" w:rsidP="008F23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1E09">
        <w:rPr>
          <w:rFonts w:ascii="Times New Roman" w:hAnsi="Times New Roman" w:cs="Times New Roman"/>
          <w:b/>
          <w:sz w:val="24"/>
          <w:szCs w:val="24"/>
        </w:rPr>
        <w:t>Dvě základní prostředí</w:t>
      </w:r>
      <w:r w:rsidRPr="008F2396">
        <w:rPr>
          <w:rFonts w:ascii="Times New Roman" w:hAnsi="Times New Roman" w:cs="Times New Roman"/>
          <w:sz w:val="24"/>
          <w:szCs w:val="24"/>
        </w:rPr>
        <w:t xml:space="preserve"> života dětí a dospívajících jsou </w:t>
      </w:r>
      <w:r w:rsidRPr="00501E09">
        <w:rPr>
          <w:rFonts w:ascii="Times New Roman" w:hAnsi="Times New Roman" w:cs="Times New Roman"/>
          <w:b/>
          <w:i/>
          <w:sz w:val="24"/>
          <w:szCs w:val="24"/>
        </w:rPr>
        <w:t>prostředí životní a společenské.</w:t>
      </w:r>
    </w:p>
    <w:p w:rsidR="008F2396" w:rsidRDefault="008F2396" w:rsidP="008F2396">
      <w:pPr>
        <w:rPr>
          <w:rFonts w:ascii="Times New Roman" w:hAnsi="Times New Roman" w:cs="Times New Roman"/>
          <w:sz w:val="24"/>
          <w:szCs w:val="24"/>
        </w:rPr>
      </w:pPr>
      <w:r w:rsidRPr="008F2396">
        <w:rPr>
          <w:rFonts w:ascii="Times New Roman" w:hAnsi="Times New Roman" w:cs="Times New Roman"/>
          <w:sz w:val="24"/>
          <w:szCs w:val="24"/>
        </w:rPr>
        <w:t>Člověk je nedílně svázán s prostředím. Tvoří s ním dynamický systém spojený s výměnou látek, zprostředkovanou jak příjmem potravy a vody, tak ovzduším. Prostředí působí na člověka zejména svým vlivem na zdravotní stav somatický i psychický, na hospodářské i jiné činnosti člověka, na civilizační a kulturní úroveň i na vytváření jeho životního stylu jako jedince, sociálních skupin i populačních celk</w:t>
      </w:r>
      <w:r>
        <w:rPr>
          <w:rFonts w:ascii="Times New Roman" w:hAnsi="Times New Roman" w:cs="Times New Roman"/>
          <w:sz w:val="24"/>
          <w:szCs w:val="24"/>
        </w:rPr>
        <w:t>ů.</w:t>
      </w:r>
    </w:p>
    <w:p w:rsidR="008F2396" w:rsidRDefault="008F2396" w:rsidP="008F23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Ovzduší – především kyslík pro dýchání – základ pro veškeré děje v organizmu</w:t>
      </w:r>
    </w:p>
    <w:p w:rsidR="008F2396" w:rsidRDefault="008F2396" w:rsidP="008F23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Voda – splňující všechny odpovídající normy – fyzikální, chemické, biologické, chuťové, bezpečnostní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8F2396" w:rsidRPr="00501E09" w:rsidRDefault="008F2396" w:rsidP="00501E0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09">
        <w:rPr>
          <w:rFonts w:ascii="Times New Roman" w:hAnsi="Times New Roman" w:cs="Times New Roman"/>
          <w:sz w:val="24"/>
          <w:szCs w:val="24"/>
        </w:rPr>
        <w:t>Půda – neobsahující především těžké kovy, pesticidy, insekticidy</w:t>
      </w:r>
      <w:r w:rsidR="00501E09" w:rsidRPr="00501E09">
        <w:rPr>
          <w:rFonts w:ascii="Times New Roman" w:hAnsi="Times New Roman" w:cs="Times New Roman"/>
          <w:sz w:val="24"/>
          <w:szCs w:val="24"/>
        </w:rPr>
        <w:t>,</w:t>
      </w:r>
      <w:r w:rsidRPr="00501E09">
        <w:rPr>
          <w:rFonts w:ascii="Times New Roman" w:hAnsi="Times New Roman" w:cs="Times New Roman"/>
          <w:sz w:val="24"/>
          <w:szCs w:val="24"/>
        </w:rPr>
        <w:t xml:space="preserve"> </w:t>
      </w:r>
      <w:r w:rsidR="00501E09" w:rsidRPr="00501E09">
        <w:rPr>
          <w:rFonts w:ascii="Times New Roman" w:hAnsi="Times New Roman" w:cs="Times New Roman"/>
          <w:sz w:val="24"/>
          <w:szCs w:val="24"/>
        </w:rPr>
        <w:t xml:space="preserve">PAH- polycyklické aromatické a </w:t>
      </w:r>
      <w:proofErr w:type="spellStart"/>
      <w:r w:rsidR="00501E09" w:rsidRPr="00501E09">
        <w:rPr>
          <w:rFonts w:ascii="Times New Roman" w:hAnsi="Times New Roman" w:cs="Times New Roman"/>
          <w:sz w:val="24"/>
          <w:szCs w:val="24"/>
        </w:rPr>
        <w:t>polyhalogenované</w:t>
      </w:r>
      <w:proofErr w:type="spellEnd"/>
      <w:r w:rsidR="00501E09" w:rsidRPr="00501E09">
        <w:rPr>
          <w:rFonts w:ascii="Times New Roman" w:hAnsi="Times New Roman" w:cs="Times New Roman"/>
          <w:sz w:val="24"/>
          <w:szCs w:val="24"/>
        </w:rPr>
        <w:t xml:space="preserve"> uhlovodíky, dioxiny, </w:t>
      </w:r>
      <w:proofErr w:type="spellStart"/>
      <w:r w:rsidR="00501E09" w:rsidRPr="00501E09">
        <w:rPr>
          <w:rFonts w:ascii="Times New Roman" w:hAnsi="Times New Roman" w:cs="Times New Roman"/>
          <w:sz w:val="24"/>
          <w:szCs w:val="24"/>
        </w:rPr>
        <w:t>dibenzofurany</w:t>
      </w:r>
      <w:proofErr w:type="spellEnd"/>
      <w:r w:rsidR="00501E09" w:rsidRPr="00501E09">
        <w:rPr>
          <w:rFonts w:ascii="Times New Roman" w:hAnsi="Times New Roman" w:cs="Times New Roman"/>
          <w:sz w:val="24"/>
          <w:szCs w:val="24"/>
        </w:rPr>
        <w:t>, polychlorované bifenyly (PCB) a další</w:t>
      </w:r>
      <w:r w:rsidRPr="00501E09">
        <w:rPr>
          <w:rFonts w:ascii="Times New Roman" w:hAnsi="Times New Roman" w:cs="Times New Roman"/>
          <w:sz w:val="24"/>
          <w:szCs w:val="24"/>
        </w:rPr>
        <w:t>…</w:t>
      </w:r>
      <w:r w:rsidR="00501E09" w:rsidRPr="00501E09">
        <w:rPr>
          <w:rFonts w:ascii="Times New Roman" w:hAnsi="Times New Roman" w:cs="Times New Roman"/>
          <w:sz w:val="24"/>
          <w:szCs w:val="24"/>
        </w:rPr>
        <w:t>, protože je na počátku potravního řetězce – vyroste třeba obilí, to se upraví pro nás – viz pečivo apod.</w:t>
      </w:r>
    </w:p>
    <w:p w:rsidR="00501E09" w:rsidRDefault="00501E09" w:rsidP="008F23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Radiace – všechny druhy záření</w:t>
      </w:r>
    </w:p>
    <w:p w:rsidR="00501E09" w:rsidRDefault="00501E09" w:rsidP="008F23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Hluk a další</w:t>
      </w:r>
    </w:p>
    <w:p w:rsidR="00870291" w:rsidRDefault="00870291" w:rsidP="00870291">
      <w:pPr>
        <w:pStyle w:val="Odstavecseseznamem"/>
        <w:rPr>
          <w:b/>
          <w:sz w:val="28"/>
          <w:szCs w:val="28"/>
        </w:rPr>
      </w:pPr>
    </w:p>
    <w:p w:rsidR="00870291" w:rsidRPr="00870291" w:rsidRDefault="00870291" w:rsidP="008702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0291">
        <w:rPr>
          <w:rFonts w:ascii="Times New Roman" w:hAnsi="Times New Roman" w:cs="Times New Roman"/>
          <w:b/>
          <w:sz w:val="24"/>
          <w:szCs w:val="24"/>
        </w:rPr>
        <w:t>Systém zdravotní péče</w:t>
      </w:r>
    </w:p>
    <w:p w:rsidR="00870291" w:rsidRDefault="00870291" w:rsidP="00870291">
      <w:pPr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sz w:val="24"/>
          <w:szCs w:val="24"/>
        </w:rPr>
        <w:t xml:space="preserve">Zásady fungování a řízení činnosti zdravotnických zařízení jsou utvářeny v rámci </w:t>
      </w:r>
      <w:r w:rsidRPr="00870291">
        <w:rPr>
          <w:rFonts w:ascii="Times New Roman" w:hAnsi="Times New Roman" w:cs="Times New Roman"/>
          <w:b/>
          <w:i/>
          <w:sz w:val="24"/>
          <w:szCs w:val="24"/>
        </w:rPr>
        <w:t>zdravotní politiky</w:t>
      </w:r>
      <w:r w:rsidRPr="00870291">
        <w:rPr>
          <w:rFonts w:ascii="Times New Roman" w:hAnsi="Times New Roman" w:cs="Times New Roman"/>
          <w:sz w:val="24"/>
          <w:szCs w:val="24"/>
        </w:rPr>
        <w:t xml:space="preserve"> státu, formované na úrovni legislativní, ekonomické, sociální a politické. Zásady, principy a důsledky zdravotní politiky směřují především k zajištění optimálního rozsahu a kvality zdravotní péče v rámci dostupných ekonomických zdrojů, současně však obsahují i důležitou psychologickou, sociální a etickou dimenzi, neboť vyjadřují vztah státu a jeho občanů k důležitým základním lidským hodnotám, jakož i vztah lidí k sobě navzájem včetně vztahu k jedincům a skupinám znevýhodněným akutní či chronickou nemocí, poruchou, úrazem či postižením. </w:t>
      </w:r>
    </w:p>
    <w:p w:rsidR="00870291" w:rsidRDefault="00870291" w:rsidP="00870291">
      <w:pPr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sz w:val="24"/>
          <w:szCs w:val="24"/>
        </w:rPr>
        <w:lastRenderedPageBreak/>
        <w:t xml:space="preserve">Za hlavní kritéria zdravotnických systémů jsou většinou v literatuře považovány </w:t>
      </w:r>
    </w:p>
    <w:p w:rsidR="00870291" w:rsidRPr="00870291" w:rsidRDefault="00870291" w:rsidP="0087029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b/>
          <w:i/>
          <w:sz w:val="24"/>
          <w:szCs w:val="24"/>
        </w:rPr>
        <w:t>dostupnost poskytované péče -</w:t>
      </w:r>
      <w:r w:rsidRPr="00870291">
        <w:rPr>
          <w:rFonts w:ascii="Times New Roman" w:hAnsi="Times New Roman" w:cs="Times New Roman"/>
          <w:sz w:val="24"/>
          <w:szCs w:val="24"/>
        </w:rPr>
        <w:t xml:space="preserve"> jež zahrnuje finanční, geografickou, časovou, organizační a sociokulturní dimenzi</w:t>
      </w:r>
    </w:p>
    <w:p w:rsidR="00870291" w:rsidRPr="00870291" w:rsidRDefault="00870291" w:rsidP="008702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b/>
          <w:i/>
          <w:sz w:val="24"/>
          <w:szCs w:val="24"/>
        </w:rPr>
        <w:t>kvalita poskytované péče</w:t>
      </w:r>
      <w:r w:rsidRPr="00870291">
        <w:rPr>
          <w:rFonts w:ascii="Times New Roman" w:hAnsi="Times New Roman" w:cs="Times New Roman"/>
          <w:sz w:val="24"/>
          <w:szCs w:val="24"/>
        </w:rPr>
        <w:t xml:space="preserve"> – ve vztahu k úrovni medicínského poznání, úrovni technologií a ekonomickým možnostem země</w:t>
      </w:r>
    </w:p>
    <w:p w:rsidR="00870291" w:rsidRPr="00870291" w:rsidRDefault="00870291" w:rsidP="008702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b/>
          <w:i/>
          <w:sz w:val="24"/>
          <w:szCs w:val="24"/>
        </w:rPr>
        <w:t>ekonomická nákladnost systému</w:t>
      </w:r>
      <w:r w:rsidRPr="00870291">
        <w:rPr>
          <w:rFonts w:ascii="Times New Roman" w:hAnsi="Times New Roman" w:cs="Times New Roman"/>
          <w:sz w:val="24"/>
          <w:szCs w:val="24"/>
        </w:rPr>
        <w:t xml:space="preserve"> je obvykle vyjadřována </w:t>
      </w:r>
      <w:proofErr w:type="spellStart"/>
      <w:r w:rsidRPr="00870291">
        <w:rPr>
          <w:rFonts w:ascii="Times New Roman" w:hAnsi="Times New Roman" w:cs="Times New Roman"/>
          <w:sz w:val="24"/>
          <w:szCs w:val="24"/>
        </w:rPr>
        <w:t>percentuálním</w:t>
      </w:r>
      <w:proofErr w:type="spellEnd"/>
      <w:r w:rsidRPr="00870291">
        <w:rPr>
          <w:rFonts w:ascii="Times New Roman" w:hAnsi="Times New Roman" w:cs="Times New Roman"/>
          <w:sz w:val="24"/>
          <w:szCs w:val="24"/>
        </w:rPr>
        <w:t xml:space="preserve"> podílem nákladů na činnost systému z celkového HDP</w:t>
      </w:r>
    </w:p>
    <w:p w:rsidR="00870291" w:rsidRPr="00870291" w:rsidRDefault="00870291" w:rsidP="008702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b/>
          <w:i/>
          <w:sz w:val="24"/>
          <w:szCs w:val="24"/>
        </w:rPr>
        <w:t>výkonnost zdravotnického systému</w:t>
      </w:r>
      <w:r w:rsidRPr="00870291">
        <w:rPr>
          <w:rFonts w:ascii="Times New Roman" w:hAnsi="Times New Roman" w:cs="Times New Roman"/>
          <w:sz w:val="24"/>
          <w:szCs w:val="24"/>
        </w:rPr>
        <w:t xml:space="preserve"> vyjadřuje objem a kvalitu poskytované péče při daných ekonomických zdrojích</w:t>
      </w:r>
    </w:p>
    <w:p w:rsidR="00870291" w:rsidRDefault="00870291" w:rsidP="008702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b/>
          <w:i/>
          <w:sz w:val="24"/>
          <w:szCs w:val="24"/>
        </w:rPr>
        <w:t xml:space="preserve">rovnost </w:t>
      </w:r>
      <w:r w:rsidRPr="00870291">
        <w:rPr>
          <w:rFonts w:ascii="Times New Roman" w:hAnsi="Times New Roman" w:cs="Times New Roman"/>
          <w:sz w:val="24"/>
          <w:szCs w:val="24"/>
        </w:rPr>
        <w:t>v udržování a rozvíjení zdravotního potenciálu prostřednictvím zdravotnického systému</w:t>
      </w:r>
    </w:p>
    <w:p w:rsidR="00870291" w:rsidRDefault="00870291" w:rsidP="008702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291">
        <w:rPr>
          <w:rFonts w:ascii="Times New Roman" w:hAnsi="Times New Roman" w:cs="Times New Roman"/>
          <w:b/>
          <w:i/>
          <w:sz w:val="24"/>
          <w:szCs w:val="24"/>
        </w:rPr>
        <w:t xml:space="preserve">sociální </w:t>
      </w:r>
      <w:proofErr w:type="spellStart"/>
      <w:r w:rsidRPr="00870291">
        <w:rPr>
          <w:rFonts w:ascii="Times New Roman" w:hAnsi="Times New Roman" w:cs="Times New Roman"/>
          <w:b/>
          <w:i/>
          <w:sz w:val="24"/>
          <w:szCs w:val="24"/>
        </w:rPr>
        <w:t>akceptabilita</w:t>
      </w:r>
      <w:proofErr w:type="spellEnd"/>
      <w:r w:rsidRPr="00870291">
        <w:rPr>
          <w:rFonts w:ascii="Times New Roman" w:hAnsi="Times New Roman" w:cs="Times New Roman"/>
          <w:sz w:val="24"/>
          <w:szCs w:val="24"/>
        </w:rPr>
        <w:t>, tj. přijatelnost zdravotnického systému pro občany i společnost z hlediska kvality a dostupnosti</w:t>
      </w:r>
    </w:p>
    <w:p w:rsidR="008A0A67" w:rsidRDefault="008A0A67" w:rsidP="008A0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67" w:rsidRDefault="008A0A67" w:rsidP="008A0A67"/>
    <w:p w:rsidR="008A0A67" w:rsidRPr="008A0A67" w:rsidRDefault="008A0A67" w:rsidP="008A0A67">
      <w:pPr>
        <w:rPr>
          <w:rFonts w:ascii="Times New Roman" w:hAnsi="Times New Roman" w:cs="Times New Roman"/>
          <w:sz w:val="24"/>
          <w:szCs w:val="24"/>
        </w:rPr>
      </w:pPr>
      <w:r w:rsidRPr="008A0A67">
        <w:rPr>
          <w:rFonts w:ascii="Times New Roman" w:hAnsi="Times New Roman" w:cs="Times New Roman"/>
          <w:sz w:val="24"/>
          <w:szCs w:val="24"/>
        </w:rPr>
        <w:t>České zdravotnictví je postaveno na třech základních principech:</w:t>
      </w:r>
    </w:p>
    <w:p w:rsidR="008A0A67" w:rsidRPr="008A0A67" w:rsidRDefault="008A0A67" w:rsidP="008A0A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67">
        <w:rPr>
          <w:rFonts w:ascii="Times New Roman" w:hAnsi="Times New Roman" w:cs="Times New Roman"/>
          <w:sz w:val="24"/>
          <w:szCs w:val="24"/>
        </w:rPr>
        <w:t>Zdravotní péče je garantována státem</w:t>
      </w:r>
    </w:p>
    <w:p w:rsidR="008A0A67" w:rsidRPr="008A0A67" w:rsidRDefault="008A0A67" w:rsidP="008A0A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67">
        <w:rPr>
          <w:rFonts w:ascii="Times New Roman" w:hAnsi="Times New Roman" w:cs="Times New Roman"/>
          <w:sz w:val="24"/>
          <w:szCs w:val="24"/>
        </w:rPr>
        <w:t>Zdravotní péče je poskytována občanům ČR a dalším oprávněným osobám na základě veřejného zdravotního pojištění</w:t>
      </w:r>
    </w:p>
    <w:p w:rsidR="008A0A67" w:rsidRPr="008A0A67" w:rsidRDefault="008A0A67" w:rsidP="008A0A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67">
        <w:rPr>
          <w:rFonts w:ascii="Times New Roman" w:hAnsi="Times New Roman" w:cs="Times New Roman"/>
          <w:sz w:val="24"/>
          <w:szCs w:val="24"/>
        </w:rPr>
        <w:t xml:space="preserve">Zdravotní péče je poskytována sítí nezávislých zdravotnických zařízení, která vstupují do kontaktu </w:t>
      </w:r>
      <w:r>
        <w:rPr>
          <w:rFonts w:ascii="Times New Roman" w:hAnsi="Times New Roman" w:cs="Times New Roman"/>
          <w:sz w:val="24"/>
          <w:szCs w:val="24"/>
        </w:rPr>
        <w:t xml:space="preserve">(vztahů) </w:t>
      </w:r>
      <w:r w:rsidRPr="008A0A67">
        <w:rPr>
          <w:rFonts w:ascii="Times New Roman" w:hAnsi="Times New Roman" w:cs="Times New Roman"/>
          <w:sz w:val="24"/>
          <w:szCs w:val="24"/>
        </w:rPr>
        <w:t>se zdravotními pojišťovnami</w:t>
      </w:r>
    </w:p>
    <w:p w:rsidR="008A0A67" w:rsidRPr="008A0A67" w:rsidRDefault="008A0A67" w:rsidP="008A0A67">
      <w:pPr>
        <w:rPr>
          <w:rFonts w:ascii="Times New Roman" w:hAnsi="Times New Roman" w:cs="Times New Roman"/>
          <w:sz w:val="24"/>
          <w:szCs w:val="24"/>
        </w:rPr>
      </w:pPr>
    </w:p>
    <w:p w:rsidR="008A0A67" w:rsidRPr="008A0A67" w:rsidRDefault="008A0A67" w:rsidP="008A0A6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A67">
        <w:rPr>
          <w:rFonts w:ascii="Times New Roman" w:hAnsi="Times New Roman" w:cs="Times New Roman"/>
          <w:b/>
          <w:sz w:val="28"/>
          <w:szCs w:val="28"/>
        </w:rPr>
        <w:t>4)   Životní</w:t>
      </w:r>
      <w:proofErr w:type="gramEnd"/>
      <w:r w:rsidRPr="008A0A67">
        <w:rPr>
          <w:rFonts w:ascii="Times New Roman" w:hAnsi="Times New Roman" w:cs="Times New Roman"/>
          <w:b/>
          <w:sz w:val="28"/>
          <w:szCs w:val="28"/>
        </w:rPr>
        <w:t xml:space="preserve"> styl</w:t>
      </w:r>
    </w:p>
    <w:p w:rsidR="008A0A67" w:rsidRPr="008A0A67" w:rsidRDefault="008A0A67" w:rsidP="008A0A67">
      <w:pPr>
        <w:rPr>
          <w:rFonts w:ascii="Times New Roman" w:hAnsi="Times New Roman" w:cs="Times New Roman"/>
          <w:sz w:val="24"/>
          <w:szCs w:val="24"/>
        </w:rPr>
      </w:pPr>
      <w:r w:rsidRPr="008A0A67">
        <w:rPr>
          <w:rFonts w:ascii="Times New Roman" w:hAnsi="Times New Roman" w:cs="Times New Roman"/>
          <w:sz w:val="24"/>
          <w:szCs w:val="24"/>
        </w:rPr>
        <w:t>Způsob života má mezi faktory ovlivňujícími zdraví poněkud zvláštní postavení: volíme si jej a tvoříme sami s relativně větší autonomií a flexibilitou, než si můžeme volit a vytvářet svoje životní prostředí nebo zdravotní péči. Kromě toho – za jakkoliv daných podmínek prostředí i péče – můžeme volbou svého životního stylu směřovat alespoň do určité míry k naplňování své životní spokojenosti a pocitu zdraví. V období hledání, volby a dotváření životního stylu bývá tato spokojnost vyšší (sycená do značné míry energií mládí a možnostmi, jež se mu otevírají) než později, v době, kdy dochází k „usazení“ v určitém životním stylu (možnosti volby jsou omezenější a dostavuje se životní únava, popřípadě nespokojenost s dříve učiněnou volbou a jejími důsledky).</w:t>
      </w:r>
    </w:p>
    <w:p w:rsidR="008A0A67" w:rsidRPr="008A0A67" w:rsidRDefault="008A0A67" w:rsidP="008A0A67">
      <w:pPr>
        <w:rPr>
          <w:rFonts w:ascii="Times New Roman" w:hAnsi="Times New Roman" w:cs="Times New Roman"/>
          <w:sz w:val="24"/>
          <w:szCs w:val="24"/>
        </w:rPr>
      </w:pPr>
      <w:r w:rsidRPr="008A0A67">
        <w:rPr>
          <w:rFonts w:ascii="Times New Roman" w:hAnsi="Times New Roman" w:cs="Times New Roman"/>
          <w:sz w:val="24"/>
          <w:szCs w:val="24"/>
        </w:rPr>
        <w:t xml:space="preserve">Určitý zájem a s ním spojená aktivita v reálném životě člověka neexistují jako izolované a samostatné fenomény, nýbrž jsou do něho zakomponovány jako celý </w:t>
      </w:r>
      <w:r w:rsidRPr="008A0A67">
        <w:rPr>
          <w:rFonts w:ascii="Times New Roman" w:hAnsi="Times New Roman" w:cs="Times New Roman"/>
          <w:b/>
          <w:sz w:val="24"/>
          <w:szCs w:val="24"/>
        </w:rPr>
        <w:t xml:space="preserve">komplex chování a životní strategie. </w:t>
      </w:r>
      <w:r w:rsidRPr="008A0A67">
        <w:rPr>
          <w:rFonts w:ascii="Times New Roman" w:hAnsi="Times New Roman" w:cs="Times New Roman"/>
          <w:sz w:val="24"/>
          <w:szCs w:val="24"/>
        </w:rPr>
        <w:t xml:space="preserve">Jedinec volí určité aktivity a jiné potlačuje na základě zvoleného modelu, </w:t>
      </w:r>
      <w:r w:rsidRPr="008A0A67">
        <w:rPr>
          <w:rFonts w:ascii="Times New Roman" w:hAnsi="Times New Roman" w:cs="Times New Roman"/>
          <w:b/>
          <w:i/>
          <w:sz w:val="24"/>
          <w:szCs w:val="24"/>
        </w:rPr>
        <w:t>hodnotové orientace a životních preferencí</w:t>
      </w:r>
      <w:r w:rsidRPr="008A0A67">
        <w:rPr>
          <w:rFonts w:ascii="Times New Roman" w:hAnsi="Times New Roman" w:cs="Times New Roman"/>
          <w:sz w:val="24"/>
          <w:szCs w:val="24"/>
        </w:rPr>
        <w:t>. Program výběru a potlačování určitých aktivit vyplývá z tvorby životního stylu (a zároveň se do této tvorby promítá), který se rodí na základě životního stylu původní rodiny.</w:t>
      </w:r>
    </w:p>
    <w:p w:rsidR="008A0A67" w:rsidRPr="008A0A67" w:rsidRDefault="008A0A67" w:rsidP="008A0A67">
      <w:pPr>
        <w:rPr>
          <w:rFonts w:ascii="Times New Roman" w:hAnsi="Times New Roman" w:cs="Times New Roman"/>
          <w:sz w:val="24"/>
          <w:szCs w:val="24"/>
        </w:rPr>
      </w:pPr>
    </w:p>
    <w:p w:rsidR="008A0A67" w:rsidRPr="008A0A67" w:rsidRDefault="008A0A67" w:rsidP="008A0A6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0A67">
        <w:rPr>
          <w:rFonts w:ascii="Times New Roman" w:hAnsi="Times New Roman" w:cs="Times New Roman"/>
          <w:sz w:val="24"/>
          <w:szCs w:val="24"/>
        </w:rPr>
        <w:lastRenderedPageBreak/>
        <w:t xml:space="preserve">Je známo, že zkušení praktičtí lékaři pro děti a dorost (či pediatři), znalí rodin svěřených dětí, dovedou velmi jemně rozlišovat a s přesností přímo adresnou navrhovat </w:t>
      </w:r>
      <w:r w:rsidRPr="008A0A67">
        <w:rPr>
          <w:rFonts w:ascii="Times New Roman" w:hAnsi="Times New Roman" w:cs="Times New Roman"/>
          <w:i/>
          <w:sz w:val="24"/>
          <w:szCs w:val="24"/>
        </w:rPr>
        <w:t>režimová opatření,</w:t>
      </w:r>
    </w:p>
    <w:p w:rsidR="008A0A67" w:rsidRPr="008A0A67" w:rsidRDefault="008A0A67" w:rsidP="008A0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A67">
        <w:rPr>
          <w:rFonts w:ascii="Times New Roman" w:hAnsi="Times New Roman" w:cs="Times New Roman"/>
          <w:i/>
          <w:sz w:val="24"/>
          <w:szCs w:val="24"/>
        </w:rPr>
        <w:t xml:space="preserve">vhodná pro dané dítě v dané rodině. </w:t>
      </w:r>
      <w:r w:rsidRPr="008A0A67">
        <w:rPr>
          <w:rFonts w:ascii="Times New Roman" w:hAnsi="Times New Roman" w:cs="Times New Roman"/>
          <w:sz w:val="24"/>
          <w:szCs w:val="24"/>
        </w:rPr>
        <w:t>Vědí, že každá rodina je jiná a svá doporučení k preventivní, léčebné i rehabilitační péči umí této různorodosti rodin přizpůsobovat. Pokud bychom měli tuto různorodost rodin definovat, došli bychom nepochybně k různorodosti v prvcích jejich životního stylu.</w:t>
      </w:r>
    </w:p>
    <w:p w:rsidR="008A0A67" w:rsidRPr="003E4729" w:rsidRDefault="008A0A67" w:rsidP="008A0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729">
        <w:rPr>
          <w:rFonts w:ascii="Times New Roman" w:hAnsi="Times New Roman" w:cs="Times New Roman"/>
          <w:b/>
          <w:sz w:val="24"/>
          <w:szCs w:val="24"/>
        </w:rPr>
        <w:t>Co vše řadíme do životního stylu:</w:t>
      </w:r>
    </w:p>
    <w:p w:rsidR="008A0A67" w:rsidRPr="003E4729" w:rsidRDefault="008A0A67" w:rsidP="008A0A6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729">
        <w:rPr>
          <w:rFonts w:ascii="Times New Roman" w:hAnsi="Times New Roman" w:cs="Times New Roman"/>
          <w:b/>
          <w:sz w:val="24"/>
          <w:szCs w:val="24"/>
        </w:rPr>
        <w:t>Stravování (výživa)</w:t>
      </w:r>
    </w:p>
    <w:p w:rsidR="008A0A67" w:rsidRDefault="008A0A67" w:rsidP="008A0A6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729">
        <w:rPr>
          <w:rFonts w:ascii="Times New Roman" w:hAnsi="Times New Roman" w:cs="Times New Roman"/>
          <w:b/>
          <w:sz w:val="24"/>
          <w:szCs w:val="24"/>
        </w:rPr>
        <w:t>Tělesné aktivity (pohyb)</w:t>
      </w:r>
    </w:p>
    <w:p w:rsidR="003E4729" w:rsidRDefault="008A0A67" w:rsidP="008A0A6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729">
        <w:rPr>
          <w:rFonts w:ascii="Times New Roman" w:hAnsi="Times New Roman" w:cs="Times New Roman"/>
          <w:b/>
          <w:sz w:val="24"/>
          <w:szCs w:val="24"/>
        </w:rPr>
        <w:t xml:space="preserve">Odpovídající denní režim </w:t>
      </w:r>
    </w:p>
    <w:p w:rsidR="003E4729" w:rsidRPr="003E4729" w:rsidRDefault="003E4729" w:rsidP="003E4729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A67" w:rsidRPr="003E4729" w:rsidRDefault="008A0A67" w:rsidP="008A0A67">
      <w:pPr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>Jde o časové rozvržení různých forem činností a odpočinku v průběhu 24 hodin. Má-li být uchována pohoda psychická i tělesná, optimální výkonnost a zdraví, nemá toto časové uspořádání klást nepřiměřené nároky na organizmus a narušovat normální průběh fyziologických procesů.</w:t>
      </w:r>
    </w:p>
    <w:p w:rsidR="008A0A67" w:rsidRPr="003E4729" w:rsidRDefault="008A0A67" w:rsidP="008A0A67">
      <w:pPr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>Zdravotní požadavky na režim dne můžeme rozdělit do tří hlavních bodů:</w:t>
      </w:r>
    </w:p>
    <w:p w:rsidR="008A0A67" w:rsidRPr="003E4729" w:rsidRDefault="008A0A67" w:rsidP="008A0A6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 xml:space="preserve">Harmonické </w:t>
      </w:r>
      <w:r w:rsidRPr="003E4729">
        <w:rPr>
          <w:rFonts w:ascii="Times New Roman" w:hAnsi="Times New Roman" w:cs="Times New Roman"/>
          <w:b/>
          <w:sz w:val="24"/>
          <w:szCs w:val="24"/>
        </w:rPr>
        <w:t xml:space="preserve">vyvážení </w:t>
      </w:r>
      <w:r w:rsidRPr="003E4729">
        <w:rPr>
          <w:rFonts w:ascii="Times New Roman" w:hAnsi="Times New Roman" w:cs="Times New Roman"/>
          <w:sz w:val="24"/>
          <w:szCs w:val="24"/>
        </w:rPr>
        <w:t xml:space="preserve">délky různých forem </w:t>
      </w:r>
      <w:r w:rsidRPr="003E4729">
        <w:rPr>
          <w:rFonts w:ascii="Times New Roman" w:hAnsi="Times New Roman" w:cs="Times New Roman"/>
          <w:b/>
          <w:sz w:val="24"/>
          <w:szCs w:val="24"/>
        </w:rPr>
        <w:t>činnosti a odpočinku</w:t>
      </w:r>
      <w:r w:rsidRPr="003E4729">
        <w:rPr>
          <w:rFonts w:ascii="Times New Roman" w:hAnsi="Times New Roman" w:cs="Times New Roman"/>
          <w:sz w:val="24"/>
          <w:szCs w:val="24"/>
        </w:rPr>
        <w:t xml:space="preserve"> a jejich střídání tak, aby nedocházelo k nadměrné únavě, přetěžování a předčasnému opotřebování z nedostatečné regenerace.</w:t>
      </w:r>
    </w:p>
    <w:p w:rsidR="008A0A67" w:rsidRPr="003E4729" w:rsidRDefault="008A0A67" w:rsidP="008A0A6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b/>
          <w:sz w:val="24"/>
          <w:szCs w:val="24"/>
        </w:rPr>
        <w:t xml:space="preserve">Pravidelnost </w:t>
      </w:r>
      <w:r w:rsidRPr="003E4729">
        <w:rPr>
          <w:rFonts w:ascii="Times New Roman" w:hAnsi="Times New Roman" w:cs="Times New Roman"/>
          <w:sz w:val="24"/>
          <w:szCs w:val="24"/>
        </w:rPr>
        <w:t>– tj. opakování základních položek režimu dne vždy ve stejnou denní dobu (usínání, probouzení, příjem stravy, náročnější práce). Pravidelnost též pomáhá fixovat návyky osobní hygieny.</w:t>
      </w:r>
    </w:p>
    <w:p w:rsidR="008A0A67" w:rsidRPr="003E4729" w:rsidRDefault="008A0A67" w:rsidP="008A0A6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 xml:space="preserve">Zařazování různých forem aktivity a odpočinku ve </w:t>
      </w:r>
      <w:r w:rsidRPr="003E4729">
        <w:rPr>
          <w:rFonts w:ascii="Times New Roman" w:hAnsi="Times New Roman" w:cs="Times New Roman"/>
          <w:b/>
          <w:sz w:val="24"/>
          <w:szCs w:val="24"/>
        </w:rPr>
        <w:t>vhodné denní době</w:t>
      </w:r>
      <w:r w:rsidRPr="003E4729">
        <w:rPr>
          <w:rFonts w:ascii="Times New Roman" w:hAnsi="Times New Roman" w:cs="Times New Roman"/>
          <w:sz w:val="24"/>
          <w:szCs w:val="24"/>
        </w:rPr>
        <w:t xml:space="preserve"> z hlediska biorytmů.</w:t>
      </w:r>
    </w:p>
    <w:p w:rsidR="008A0A67" w:rsidRDefault="008A0A67" w:rsidP="003E472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729" w:rsidRPr="003E4729" w:rsidRDefault="003E4729" w:rsidP="003E4729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3E4729">
        <w:rPr>
          <w:b/>
          <w:bCs/>
          <w:color w:val="252525"/>
        </w:rPr>
        <w:t>Spánek</w:t>
      </w:r>
      <w:r w:rsidRPr="003E4729">
        <w:rPr>
          <w:rStyle w:val="apple-converted-space"/>
          <w:color w:val="252525"/>
        </w:rPr>
        <w:t> </w:t>
      </w:r>
      <w:r w:rsidRPr="003E4729">
        <w:rPr>
          <w:rStyle w:val="apple-converted-space"/>
          <w:color w:val="252525"/>
        </w:rPr>
        <w:br/>
      </w:r>
      <w:r w:rsidRPr="003E4729">
        <w:rPr>
          <w:color w:val="252525"/>
        </w:rPr>
        <w:t>je útlumově-relaxační fáze</w:t>
      </w:r>
      <w:r w:rsidRPr="003E4729">
        <w:rPr>
          <w:rStyle w:val="apple-converted-space"/>
          <w:color w:val="252525"/>
        </w:rPr>
        <w:t> organizmu,</w:t>
      </w:r>
      <w:r w:rsidRPr="003E4729">
        <w:rPr>
          <w:color w:val="252525"/>
        </w:rPr>
        <w:t xml:space="preserve"> při níž dochází ke změně činnosti</w:t>
      </w:r>
      <w:r w:rsidRPr="003E4729">
        <w:rPr>
          <w:rStyle w:val="apple-converted-space"/>
          <w:color w:val="252525"/>
        </w:rPr>
        <w:t xml:space="preserve"> mozku </w:t>
      </w:r>
      <w:r w:rsidRPr="003E4729">
        <w:rPr>
          <w:color w:val="252525"/>
        </w:rPr>
        <w:t>doprovázené ztrátou vědomí a podstatně sníženou citlivostí na vnější podněty. Dále dochází k uvolnění</w:t>
      </w:r>
      <w:r w:rsidRPr="003E4729">
        <w:rPr>
          <w:rStyle w:val="apple-converted-space"/>
          <w:color w:val="252525"/>
        </w:rPr>
        <w:t xml:space="preserve"> svalstva, </w:t>
      </w:r>
      <w:r w:rsidRPr="003E4729">
        <w:rPr>
          <w:color w:val="252525"/>
        </w:rPr>
        <w:t>po většinu doby jeho trvání je snížena</w:t>
      </w:r>
      <w:r w:rsidRPr="003E4729">
        <w:rPr>
          <w:rStyle w:val="apple-converted-space"/>
          <w:color w:val="252525"/>
        </w:rPr>
        <w:t> tělesná teplota, dýchání </w:t>
      </w:r>
      <w:r w:rsidRPr="003E4729">
        <w:rPr>
          <w:color w:val="252525"/>
        </w:rPr>
        <w:t>se zpomaluje a</w:t>
      </w:r>
      <w:r w:rsidRPr="003E4729">
        <w:rPr>
          <w:rStyle w:val="apple-converted-space"/>
          <w:color w:val="252525"/>
        </w:rPr>
        <w:t> krevní tlak </w:t>
      </w:r>
      <w:r w:rsidRPr="003E4729">
        <w:rPr>
          <w:color w:val="252525"/>
        </w:rPr>
        <w:t>se snižuje. Během spánku se lidem zdají</w:t>
      </w:r>
      <w:r w:rsidRPr="003E4729">
        <w:rPr>
          <w:rStyle w:val="apple-converted-space"/>
          <w:color w:val="252525"/>
        </w:rPr>
        <w:t> sny </w:t>
      </w:r>
      <w:r w:rsidRPr="003E4729">
        <w:rPr>
          <w:color w:val="252525"/>
        </w:rPr>
        <w:t>a to, jak se zjistilo cíleným buzením při výzkumu, i tehdy když si po probuzení žádný sen nevybavují.</w:t>
      </w:r>
    </w:p>
    <w:p w:rsidR="003E4729" w:rsidRDefault="003E4729" w:rsidP="003E4729">
      <w:pPr>
        <w:pStyle w:val="Odstavecseseznamem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3E4729">
        <w:rPr>
          <w:rFonts w:ascii="Times New Roman" w:hAnsi="Times New Roman" w:cs="Times New Roman"/>
          <w:color w:val="252525"/>
          <w:sz w:val="24"/>
          <w:szCs w:val="24"/>
        </w:rPr>
        <w:t>V průběhu spánku se vyskytují časové úseky kdy mozek, navzdory převážně útlumového charakteru spánku, intenzivně pracuje. Spánek nám zabere přibližně třetinu života. Rušení nebo neumožnění spánku vede k potřebě spánku mimo obvyklou dobu a k</w:t>
      </w:r>
      <w:r w:rsidRPr="003E4729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psychickým potížím</w:t>
      </w:r>
      <w:r w:rsidRPr="003E4729">
        <w:rPr>
          <w:rFonts w:ascii="Times New Roman" w:hAnsi="Times New Roman" w:cs="Times New Roman"/>
          <w:color w:val="252525"/>
          <w:sz w:val="24"/>
          <w:szCs w:val="24"/>
        </w:rPr>
        <w:t>, které mohou být mírné ale i velmi závažné.</w:t>
      </w:r>
    </w:p>
    <w:p w:rsidR="003E4729" w:rsidRDefault="003E4729" w:rsidP="003E4729">
      <w:pPr>
        <w:pStyle w:val="Odstavecseseznamem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3E4729" w:rsidRDefault="003E4729" w:rsidP="003E4729">
      <w:pPr>
        <w:pStyle w:val="Odstavecseseznamem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3E4729" w:rsidRDefault="003E4729" w:rsidP="003E4729">
      <w:pPr>
        <w:rPr>
          <w:rFonts w:ascii="Times New Roman" w:hAnsi="Times New Roman" w:cs="Times New Roman"/>
          <w:b/>
          <w:sz w:val="24"/>
          <w:szCs w:val="24"/>
        </w:rPr>
      </w:pPr>
    </w:p>
    <w:p w:rsidR="003E4729" w:rsidRDefault="003E4729" w:rsidP="003E4729">
      <w:pPr>
        <w:rPr>
          <w:rFonts w:ascii="Times New Roman" w:hAnsi="Times New Roman" w:cs="Times New Roman"/>
          <w:b/>
          <w:sz w:val="24"/>
          <w:szCs w:val="24"/>
        </w:rPr>
      </w:pPr>
    </w:p>
    <w:p w:rsidR="003E4729" w:rsidRDefault="003E4729" w:rsidP="003E4729">
      <w:pPr>
        <w:rPr>
          <w:rFonts w:ascii="Times New Roman" w:hAnsi="Times New Roman" w:cs="Times New Roman"/>
          <w:b/>
          <w:sz w:val="24"/>
          <w:szCs w:val="24"/>
        </w:rPr>
      </w:pPr>
    </w:p>
    <w:p w:rsidR="003E4729" w:rsidRDefault="003E4729" w:rsidP="003E4729">
      <w:pPr>
        <w:rPr>
          <w:rFonts w:ascii="Times New Roman" w:hAnsi="Times New Roman" w:cs="Times New Roman"/>
          <w:b/>
          <w:sz w:val="24"/>
          <w:szCs w:val="24"/>
        </w:rPr>
      </w:pPr>
    </w:p>
    <w:p w:rsidR="003E4729" w:rsidRPr="003E4729" w:rsidRDefault="003E4729" w:rsidP="003E4729">
      <w:pPr>
        <w:rPr>
          <w:rFonts w:ascii="Times New Roman" w:hAnsi="Times New Roman" w:cs="Times New Roman"/>
          <w:b/>
          <w:sz w:val="24"/>
          <w:szCs w:val="24"/>
        </w:rPr>
      </w:pPr>
      <w:r w:rsidRPr="003E47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e) </w:t>
      </w:r>
      <w:r>
        <w:rPr>
          <w:rFonts w:ascii="Times New Roman" w:hAnsi="Times New Roman" w:cs="Times New Roman"/>
          <w:b/>
          <w:sz w:val="24"/>
          <w:szCs w:val="24"/>
        </w:rPr>
        <w:t>Hygiena tělesná i duševní</w:t>
      </w:r>
    </w:p>
    <w:p w:rsidR="003E4729" w:rsidRPr="003E4729" w:rsidRDefault="003E4729" w:rsidP="003E4729">
      <w:pPr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 xml:space="preserve">Významnou součástí je stres. </w:t>
      </w:r>
    </w:p>
    <w:p w:rsidR="003E4729" w:rsidRPr="003E4729" w:rsidRDefault="003E4729" w:rsidP="003E47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>Původně pojem „stress“ (</w:t>
      </w:r>
      <w:r w:rsidRPr="003E4729">
        <w:rPr>
          <w:rFonts w:ascii="Times New Roman" w:hAnsi="Times New Roman" w:cs="Times New Roman"/>
          <w:i/>
          <w:iCs/>
          <w:sz w:val="24"/>
          <w:szCs w:val="24"/>
        </w:rPr>
        <w:t>lat</w:t>
      </w:r>
      <w:r w:rsidRPr="003E4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stringo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 xml:space="preserve"> = poškrábat, poškodit, otrhat) sloužil ve středověké angličtině k vyjadřování stavů strasti, útrap či těžkostí (</w:t>
      </w:r>
      <w:r w:rsidRPr="003E4729">
        <w:rPr>
          <w:rFonts w:ascii="Times New Roman" w:hAnsi="Times New Roman" w:cs="Times New Roman"/>
          <w:i/>
          <w:iCs/>
          <w:sz w:val="24"/>
          <w:szCs w:val="24"/>
        </w:rPr>
        <w:t xml:space="preserve">angl. 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hardship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>), obtížných situací či tísně (</w:t>
      </w:r>
      <w:r w:rsidRPr="003E4729">
        <w:rPr>
          <w:rFonts w:ascii="Times New Roman" w:hAnsi="Times New Roman" w:cs="Times New Roman"/>
          <w:i/>
          <w:iCs/>
          <w:sz w:val="24"/>
          <w:szCs w:val="24"/>
        </w:rPr>
        <w:t>angl</w:t>
      </w:r>
      <w:r w:rsidRPr="003E4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strains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>), protivenství, neštěstí či nepřízně osudu (</w:t>
      </w:r>
      <w:r w:rsidRPr="003E4729">
        <w:rPr>
          <w:rFonts w:ascii="Times New Roman" w:hAnsi="Times New Roman" w:cs="Times New Roman"/>
          <w:i/>
          <w:iCs/>
          <w:sz w:val="24"/>
          <w:szCs w:val="24"/>
        </w:rPr>
        <w:t xml:space="preserve">angl. 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adversity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>).</w:t>
      </w:r>
    </w:p>
    <w:p w:rsidR="003E4729" w:rsidRPr="003E4729" w:rsidRDefault="003E4729" w:rsidP="003E47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>Zátěž (</w:t>
      </w:r>
      <w:r w:rsidRPr="003E4729">
        <w:rPr>
          <w:rFonts w:ascii="Times New Roman" w:hAnsi="Times New Roman" w:cs="Times New Roman"/>
          <w:i/>
          <w:iCs/>
          <w:sz w:val="24"/>
          <w:szCs w:val="24"/>
        </w:rPr>
        <w:t>angl</w:t>
      </w:r>
      <w:r w:rsidRPr="003E4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>) ve smyslu požadavků, jež jsme schopni zvládnout a jež nejen že nejsou</w:t>
      </w:r>
    </w:p>
    <w:p w:rsidR="003E4729" w:rsidRPr="003E4729" w:rsidRDefault="003E4729" w:rsidP="003E47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>zdravotním rizikem, ale jsou dokonce nezbytné pro další rozvoj každého člověka (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eustres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>) -  je důsledně odlišovat od stresu, vyvolávaného požadavky (stresory), na jejichž zvládání naše kapacity nestačí (</w:t>
      </w:r>
      <w:proofErr w:type="spellStart"/>
      <w:r w:rsidRPr="003E4729">
        <w:rPr>
          <w:rFonts w:ascii="Times New Roman" w:hAnsi="Times New Roman" w:cs="Times New Roman"/>
          <w:sz w:val="24"/>
          <w:szCs w:val="24"/>
        </w:rPr>
        <w:t>distres</w:t>
      </w:r>
      <w:proofErr w:type="spellEnd"/>
      <w:r w:rsidRPr="003E4729">
        <w:rPr>
          <w:rFonts w:ascii="Times New Roman" w:hAnsi="Times New Roman" w:cs="Times New Roman"/>
          <w:sz w:val="24"/>
          <w:szCs w:val="24"/>
        </w:rPr>
        <w:t>). Tedy:</w:t>
      </w:r>
    </w:p>
    <w:p w:rsidR="003E4729" w:rsidRPr="003E4729" w:rsidRDefault="003E4729" w:rsidP="003E4729">
      <w:pPr>
        <w:shd w:val="clear" w:color="auto" w:fill="FFFFFF"/>
        <w:spacing w:before="100" w:beforeAutospacing="1" w:after="24" w:line="336" w:lineRule="atLeast"/>
        <w:ind w:left="24"/>
        <w:rPr>
          <w:rFonts w:ascii="Times New Roman" w:hAnsi="Times New Roman" w:cs="Times New Roman"/>
          <w:sz w:val="24"/>
          <w:szCs w:val="24"/>
        </w:rPr>
      </w:pPr>
      <w:proofErr w:type="spellStart"/>
      <w:r w:rsidRPr="003E4729">
        <w:rPr>
          <w:rFonts w:ascii="Times New Roman" w:hAnsi="Times New Roman" w:cs="Times New Roman"/>
          <w:b/>
          <w:bCs/>
          <w:sz w:val="24"/>
          <w:szCs w:val="24"/>
        </w:rPr>
        <w:t>Eustres</w:t>
      </w:r>
      <w:proofErr w:type="spellEnd"/>
      <w:r w:rsidRPr="003E47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E4729">
        <w:rPr>
          <w:rFonts w:ascii="Times New Roman" w:hAnsi="Times New Roman" w:cs="Times New Roman"/>
          <w:sz w:val="24"/>
          <w:szCs w:val="24"/>
        </w:rPr>
        <w:t>– pozitivní zátěž, která v přiměřené míře stimuluje jedince k vyšším anebo lepším výkonům.</w:t>
      </w:r>
    </w:p>
    <w:p w:rsidR="003E4729" w:rsidRPr="003E4729" w:rsidRDefault="003E4729" w:rsidP="003E4729">
      <w:pPr>
        <w:shd w:val="clear" w:color="auto" w:fill="FFFFFF"/>
        <w:spacing w:before="100" w:beforeAutospacing="1" w:after="24" w:line="336" w:lineRule="atLeast"/>
        <w:ind w:left="24"/>
        <w:rPr>
          <w:rFonts w:ascii="Times New Roman" w:hAnsi="Times New Roman" w:cs="Times New Roman"/>
          <w:sz w:val="24"/>
          <w:szCs w:val="24"/>
        </w:rPr>
      </w:pPr>
      <w:proofErr w:type="spellStart"/>
      <w:r w:rsidRPr="003E4729">
        <w:rPr>
          <w:rFonts w:ascii="Times New Roman" w:hAnsi="Times New Roman" w:cs="Times New Roman"/>
          <w:b/>
          <w:bCs/>
          <w:sz w:val="24"/>
          <w:szCs w:val="24"/>
        </w:rPr>
        <w:t>Distres</w:t>
      </w:r>
      <w:proofErr w:type="spellEnd"/>
      <w:r w:rsidRPr="003E47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E4729">
        <w:rPr>
          <w:rFonts w:ascii="Times New Roman" w:hAnsi="Times New Roman" w:cs="Times New Roman"/>
          <w:sz w:val="24"/>
          <w:szCs w:val="24"/>
        </w:rPr>
        <w:t>– nadměrná zátěž, která může jedince poškodit a vyvolat onemocnění či dokonce smrt.</w:t>
      </w:r>
    </w:p>
    <w:p w:rsidR="003E4729" w:rsidRPr="003E4729" w:rsidRDefault="003E4729" w:rsidP="003E47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4729" w:rsidRDefault="003E4729" w:rsidP="003E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729">
        <w:rPr>
          <w:rFonts w:ascii="Times New Roman" w:hAnsi="Times New Roman" w:cs="Times New Roman"/>
          <w:sz w:val="24"/>
          <w:szCs w:val="24"/>
        </w:rPr>
        <w:t>Kromě toho je důležité rozlišovat akutní, krátce a většinou jednorázově působící stresor, jenž buď může být zvládnut, nebo spontánně odezní a nepředstavuje tudíž zdravotní riziko na jedné straně a chronický, dlouhodobě působící stresor, který v situaci, že není dlouhodobě zvládán, může být významným rizikovým faktorem z hlediska zdraví.</w:t>
      </w:r>
    </w:p>
    <w:p w:rsidR="003E4729" w:rsidRDefault="003E4729" w:rsidP="003E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729" w:rsidRDefault="003E4729" w:rsidP="003E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729" w:rsidRDefault="003E4729" w:rsidP="003E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A2">
        <w:rPr>
          <w:rFonts w:ascii="Times New Roman" w:hAnsi="Times New Roman" w:cs="Times New Roman"/>
          <w:b/>
          <w:sz w:val="24"/>
          <w:szCs w:val="24"/>
        </w:rPr>
        <w:t>V hygieně tělesné</w:t>
      </w:r>
      <w:r>
        <w:rPr>
          <w:rFonts w:ascii="Times New Roman" w:hAnsi="Times New Roman" w:cs="Times New Roman"/>
          <w:sz w:val="24"/>
          <w:szCs w:val="24"/>
        </w:rPr>
        <w:t xml:space="preserve"> jde </w:t>
      </w:r>
      <w:r w:rsidRPr="003E4729">
        <w:rPr>
          <w:rFonts w:ascii="Times New Roman" w:hAnsi="Times New Roman" w:cs="Times New Roman"/>
          <w:b/>
          <w:i/>
          <w:sz w:val="24"/>
          <w:szCs w:val="24"/>
        </w:rPr>
        <w:t>o umývání</w:t>
      </w:r>
      <w:r>
        <w:rPr>
          <w:rFonts w:ascii="Times New Roman" w:hAnsi="Times New Roman" w:cs="Times New Roman"/>
          <w:sz w:val="24"/>
          <w:szCs w:val="24"/>
        </w:rPr>
        <w:t xml:space="preserve"> – péče o tělo, vlasy, nehty,</w:t>
      </w:r>
    </w:p>
    <w:p w:rsidR="003E4729" w:rsidRDefault="003E4729" w:rsidP="003E47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554A2" w:rsidRPr="007554A2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7554A2">
        <w:rPr>
          <w:rFonts w:ascii="Times New Roman" w:hAnsi="Times New Roman" w:cs="Times New Roman"/>
          <w:b/>
          <w:i/>
          <w:sz w:val="24"/>
          <w:szCs w:val="24"/>
        </w:rPr>
        <w:t>blékání, obouvání</w:t>
      </w:r>
    </w:p>
    <w:p w:rsidR="007554A2" w:rsidRDefault="007554A2" w:rsidP="003E47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54A2" w:rsidRPr="007554A2" w:rsidRDefault="007554A2" w:rsidP="003E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A2">
        <w:rPr>
          <w:rFonts w:ascii="Times New Roman" w:hAnsi="Times New Roman" w:cs="Times New Roman"/>
          <w:b/>
          <w:sz w:val="24"/>
          <w:szCs w:val="24"/>
        </w:rPr>
        <w:t>V hygieně duševní</w:t>
      </w:r>
      <w:r w:rsidRPr="007554A2">
        <w:rPr>
          <w:rFonts w:ascii="Times New Roman" w:hAnsi="Times New Roman" w:cs="Times New Roman"/>
          <w:sz w:val="24"/>
          <w:szCs w:val="24"/>
        </w:rPr>
        <w:t xml:space="preserve"> – vitalita a duševní zdraví, odpovídající vyvážení činností tělesných a duševních</w:t>
      </w:r>
      <w:r w:rsidR="004E3124">
        <w:rPr>
          <w:rFonts w:ascii="Times New Roman" w:hAnsi="Times New Roman" w:cs="Times New Roman"/>
          <w:sz w:val="24"/>
          <w:szCs w:val="24"/>
        </w:rPr>
        <w:t>.</w:t>
      </w:r>
    </w:p>
    <w:sectPr w:rsidR="007554A2" w:rsidRPr="0075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7D3"/>
    <w:multiLevelType w:val="hybridMultilevel"/>
    <w:tmpl w:val="46881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768C"/>
    <w:multiLevelType w:val="hybridMultilevel"/>
    <w:tmpl w:val="A73ACE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D2CFF"/>
    <w:multiLevelType w:val="hybridMultilevel"/>
    <w:tmpl w:val="D2106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6D1"/>
    <w:multiLevelType w:val="hybridMultilevel"/>
    <w:tmpl w:val="76A2C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96B"/>
    <w:multiLevelType w:val="hybridMultilevel"/>
    <w:tmpl w:val="E90C0E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9759F2"/>
    <w:multiLevelType w:val="hybridMultilevel"/>
    <w:tmpl w:val="1B20DF8E"/>
    <w:lvl w:ilvl="0" w:tplc="0B76E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36969"/>
    <w:multiLevelType w:val="hybridMultilevel"/>
    <w:tmpl w:val="55A05448"/>
    <w:lvl w:ilvl="0" w:tplc="03702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C9"/>
    <w:rsid w:val="00071CC9"/>
    <w:rsid w:val="003E4729"/>
    <w:rsid w:val="004E3124"/>
    <w:rsid w:val="00501E09"/>
    <w:rsid w:val="0051718B"/>
    <w:rsid w:val="007554A2"/>
    <w:rsid w:val="00870291"/>
    <w:rsid w:val="008A0A67"/>
    <w:rsid w:val="008F2396"/>
    <w:rsid w:val="00E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750C-FF13-49CB-8C74-F227933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396"/>
    <w:pPr>
      <w:ind w:left="720"/>
      <w:contextualSpacing/>
    </w:pPr>
  </w:style>
  <w:style w:type="character" w:styleId="Hypertextovodkaz">
    <w:name w:val="Hyperlink"/>
    <w:basedOn w:val="Standardnpsmoodstavce"/>
    <w:rsid w:val="003E4729"/>
    <w:rPr>
      <w:color w:val="0000FF"/>
      <w:u w:val="single"/>
    </w:rPr>
  </w:style>
  <w:style w:type="paragraph" w:styleId="Normlnweb">
    <w:name w:val="Normal (Web)"/>
    <w:basedOn w:val="Normln"/>
    <w:rsid w:val="003E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E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</dc:creator>
  <cp:lastModifiedBy>kotolova</cp:lastModifiedBy>
  <cp:revision>2</cp:revision>
  <dcterms:created xsi:type="dcterms:W3CDTF">2020-03-26T09:33:00Z</dcterms:created>
  <dcterms:modified xsi:type="dcterms:W3CDTF">2020-03-26T09:33:00Z</dcterms:modified>
</cp:coreProperties>
</file>