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8E8" w:rsidRPr="006E6001" w:rsidRDefault="006C58E8" w:rsidP="006C58E8">
      <w:pPr>
        <w:rPr>
          <w:sz w:val="28"/>
          <w:szCs w:val="28"/>
          <w:lang w:val="en-GB"/>
        </w:rPr>
      </w:pPr>
      <w:r w:rsidRPr="006E6001">
        <w:rPr>
          <w:sz w:val="28"/>
          <w:szCs w:val="28"/>
          <w:lang w:val="en-GB"/>
        </w:rPr>
        <w:t>Portfolio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5"/>
        <w:gridCol w:w="4055"/>
        <w:gridCol w:w="972"/>
      </w:tblGrid>
      <w:tr w:rsidR="00DC6B1F" w:rsidRPr="00AE3101" w:rsidTr="00DC6B1F">
        <w:tc>
          <w:tcPr>
            <w:tcW w:w="8090" w:type="dxa"/>
            <w:gridSpan w:val="2"/>
            <w:vAlign w:val="bottom"/>
          </w:tcPr>
          <w:p w:rsidR="00DC6B1F" w:rsidRPr="00AE3101" w:rsidRDefault="00063A03" w:rsidP="009D67B3">
            <w:pPr>
              <w:spacing w:after="0" w:line="240" w:lineRule="auto"/>
              <w:rPr>
                <w:rFonts w:ascii="Arial" w:eastAsia="Times New Roman" w:hAnsi="Arial" w:cs="Arial"/>
                <w:lang w:val="en-GB" w:eastAsia="cs-CZ"/>
              </w:rPr>
            </w:pPr>
            <w:r>
              <w:rPr>
                <w:rFonts w:ascii="Arial" w:eastAsia="Times New Roman" w:hAnsi="Arial" w:cs="Arial"/>
                <w:b/>
                <w:lang w:val="en-GB" w:eastAsia="cs-CZ"/>
              </w:rPr>
              <w:t>CJVA101</w:t>
            </w:r>
            <w:r w:rsidR="00DC6B1F" w:rsidRPr="00AE3101">
              <w:rPr>
                <w:rFonts w:ascii="Arial" w:eastAsia="Times New Roman" w:hAnsi="Arial" w:cs="Arial"/>
                <w:b/>
                <w:lang w:val="en-GB" w:eastAsia="cs-CZ"/>
              </w:rPr>
              <w:t xml:space="preserve"> </w:t>
            </w:r>
            <w:r w:rsidR="00DC6B1F">
              <w:rPr>
                <w:rFonts w:ascii="Arial" w:eastAsia="Times New Roman" w:hAnsi="Arial" w:cs="Arial"/>
                <w:b/>
                <w:lang w:val="en-GB" w:eastAsia="cs-CZ"/>
              </w:rPr>
              <w:t xml:space="preserve">portfolio </w:t>
            </w:r>
            <w:r w:rsidR="00DC6B1F" w:rsidRPr="00AE3101">
              <w:rPr>
                <w:rFonts w:ascii="Arial" w:eastAsia="Times New Roman" w:hAnsi="Arial" w:cs="Arial"/>
                <w:b/>
                <w:lang w:val="en-GB" w:eastAsia="cs-CZ"/>
              </w:rPr>
              <w:t>assessment</w:t>
            </w:r>
            <w:r w:rsidR="00DC6B1F">
              <w:rPr>
                <w:rFonts w:ascii="Arial" w:eastAsia="Times New Roman" w:hAnsi="Arial" w:cs="Arial"/>
                <w:b/>
                <w:lang w:val="en-GB" w:eastAsia="cs-CZ"/>
              </w:rPr>
              <w:t xml:space="preserve">- </w:t>
            </w:r>
            <w:r w:rsidR="0022005C">
              <w:rPr>
                <w:rFonts w:ascii="Arial" w:eastAsia="Times New Roman" w:hAnsi="Arial" w:cs="Arial"/>
                <w:b/>
                <w:lang w:val="en-GB" w:eastAsia="cs-CZ"/>
              </w:rPr>
              <w:t>spring</w:t>
            </w:r>
            <w:r w:rsidR="0063090F">
              <w:rPr>
                <w:rFonts w:ascii="Arial" w:eastAsia="Times New Roman" w:hAnsi="Arial" w:cs="Arial"/>
                <w:b/>
                <w:lang w:val="en-GB" w:eastAsia="cs-CZ"/>
              </w:rPr>
              <w:t xml:space="preserve"> 2021</w:t>
            </w:r>
          </w:p>
        </w:tc>
        <w:tc>
          <w:tcPr>
            <w:tcW w:w="972" w:type="dxa"/>
          </w:tcPr>
          <w:p w:rsidR="00DC6B1F" w:rsidRPr="00AE3101" w:rsidRDefault="00DC6B1F" w:rsidP="009D67B3">
            <w:pPr>
              <w:spacing w:after="0" w:line="240" w:lineRule="auto"/>
              <w:rPr>
                <w:lang w:val="en-GB"/>
              </w:rPr>
            </w:pPr>
            <w:r w:rsidRPr="00AE3101">
              <w:rPr>
                <w:lang w:val="en-GB"/>
              </w:rPr>
              <w:t>points</w:t>
            </w:r>
          </w:p>
        </w:tc>
      </w:tr>
      <w:tr w:rsidR="00DC6B1F" w:rsidRPr="00AE3101" w:rsidTr="00DC6B1F">
        <w:tc>
          <w:tcPr>
            <w:tcW w:w="4035" w:type="dxa"/>
            <w:shd w:val="clear" w:color="auto" w:fill="FFF2CC"/>
          </w:tcPr>
          <w:p w:rsidR="00DC6B1F" w:rsidRPr="00AE3101" w:rsidRDefault="00DC6B1F" w:rsidP="009D67B3">
            <w:pPr>
              <w:spacing w:after="0" w:line="240" w:lineRule="auto"/>
              <w:rPr>
                <w:rFonts w:cs="Calibri"/>
                <w:sz w:val="24"/>
                <w:szCs w:val="24"/>
                <w:lang w:val="en-GB"/>
              </w:rPr>
            </w:pPr>
            <w:r w:rsidRPr="00AE3101">
              <w:rPr>
                <w:rFonts w:cs="Calibri"/>
                <w:sz w:val="24"/>
                <w:szCs w:val="24"/>
                <w:lang w:val="en-GB"/>
              </w:rPr>
              <w:t xml:space="preserve">in-class presentations </w:t>
            </w:r>
          </w:p>
        </w:tc>
        <w:tc>
          <w:tcPr>
            <w:tcW w:w="4055" w:type="dxa"/>
            <w:shd w:val="clear" w:color="auto" w:fill="FFF2CC"/>
            <w:vAlign w:val="bottom"/>
          </w:tcPr>
          <w:p w:rsidR="00DC6B1F" w:rsidRPr="00AE3101" w:rsidRDefault="007110CA" w:rsidP="009D67B3">
            <w:pPr>
              <w:spacing w:after="0" w:line="240" w:lineRule="auto"/>
              <w:rPr>
                <w:rFonts w:eastAsia="Times New Roman" w:cs="Calibri"/>
                <w:sz w:val="24"/>
                <w:szCs w:val="24"/>
                <w:lang w:val="en-GB" w:eastAsia="cs-CZ"/>
              </w:rPr>
            </w:pPr>
            <w:r>
              <w:rPr>
                <w:rFonts w:eastAsia="Times New Roman" w:cs="Calibri"/>
                <w:sz w:val="24"/>
                <w:szCs w:val="24"/>
                <w:lang w:val="en-GB" w:eastAsia="cs-CZ"/>
              </w:rPr>
              <w:t>Mini-</w:t>
            </w:r>
            <w:proofErr w:type="spellStart"/>
            <w:r>
              <w:rPr>
                <w:rFonts w:eastAsia="Times New Roman" w:cs="Calibri"/>
                <w:sz w:val="24"/>
                <w:szCs w:val="24"/>
                <w:lang w:val="en-GB" w:eastAsia="cs-CZ"/>
              </w:rPr>
              <w:t>pres.I</w:t>
            </w:r>
            <w:proofErr w:type="spellEnd"/>
            <w:r>
              <w:rPr>
                <w:rFonts w:eastAsia="Times New Roman" w:cs="Calibri"/>
                <w:sz w:val="24"/>
                <w:szCs w:val="24"/>
                <w:lang w:val="en-GB" w:eastAsia="cs-CZ"/>
              </w:rPr>
              <w:t xml:space="preserve">: </w:t>
            </w:r>
            <w:r w:rsidR="00DC6B1F" w:rsidRPr="00AE3101">
              <w:rPr>
                <w:rFonts w:eastAsia="Times New Roman" w:cs="Calibri"/>
                <w:sz w:val="24"/>
                <w:szCs w:val="24"/>
                <w:lang w:val="en-GB" w:eastAsia="cs-CZ"/>
              </w:rPr>
              <w:t>field of study</w:t>
            </w:r>
          </w:p>
        </w:tc>
        <w:tc>
          <w:tcPr>
            <w:tcW w:w="972" w:type="dxa"/>
            <w:shd w:val="clear" w:color="auto" w:fill="FFF2CC"/>
            <w:vAlign w:val="bottom"/>
          </w:tcPr>
          <w:p w:rsidR="00DC6B1F" w:rsidRPr="00AE3101" w:rsidRDefault="0022005C" w:rsidP="009D67B3">
            <w:pPr>
              <w:spacing w:after="0" w:line="240" w:lineRule="auto"/>
              <w:rPr>
                <w:rFonts w:ascii="Arial" w:eastAsia="Times New Roman" w:hAnsi="Arial" w:cs="Arial"/>
                <w:lang w:val="en-GB" w:eastAsia="cs-CZ"/>
              </w:rPr>
            </w:pPr>
            <w:r>
              <w:rPr>
                <w:rFonts w:ascii="Arial" w:eastAsia="Times New Roman" w:hAnsi="Arial" w:cs="Arial"/>
                <w:lang w:val="en-GB" w:eastAsia="cs-CZ"/>
              </w:rPr>
              <w:t>10</w:t>
            </w:r>
          </w:p>
        </w:tc>
      </w:tr>
      <w:tr w:rsidR="00DC6B1F" w:rsidRPr="00AE3101" w:rsidTr="00DC6B1F">
        <w:tc>
          <w:tcPr>
            <w:tcW w:w="4035" w:type="dxa"/>
            <w:shd w:val="clear" w:color="auto" w:fill="FFF2CC"/>
          </w:tcPr>
          <w:p w:rsidR="00DC6B1F" w:rsidRPr="00AE3101" w:rsidRDefault="00DC6B1F" w:rsidP="009D67B3">
            <w:pPr>
              <w:spacing w:after="0" w:line="240" w:lineRule="auto"/>
              <w:rPr>
                <w:rFonts w:cs="Calibri"/>
                <w:sz w:val="24"/>
                <w:szCs w:val="24"/>
                <w:lang w:val="en-GB"/>
              </w:rPr>
            </w:pPr>
            <w:r w:rsidRPr="00AE3101">
              <w:rPr>
                <w:rFonts w:cs="Calibri"/>
                <w:sz w:val="24"/>
                <w:szCs w:val="24"/>
                <w:lang w:val="en-GB"/>
              </w:rPr>
              <w:t>in-class written assignments</w:t>
            </w:r>
          </w:p>
        </w:tc>
        <w:tc>
          <w:tcPr>
            <w:tcW w:w="4055" w:type="dxa"/>
            <w:shd w:val="clear" w:color="auto" w:fill="FFF2CC"/>
            <w:vAlign w:val="bottom"/>
          </w:tcPr>
          <w:p w:rsidR="00DC6B1F" w:rsidRPr="00AE3101" w:rsidRDefault="007110CA" w:rsidP="009D67B3">
            <w:pPr>
              <w:spacing w:after="0" w:line="240" w:lineRule="auto"/>
              <w:rPr>
                <w:rFonts w:eastAsia="Times New Roman" w:cs="Calibri"/>
                <w:sz w:val="24"/>
                <w:szCs w:val="24"/>
                <w:lang w:val="en-GB" w:eastAsia="cs-CZ"/>
              </w:rPr>
            </w:pPr>
            <w:r>
              <w:rPr>
                <w:rFonts w:eastAsia="Times New Roman" w:cs="Calibri"/>
                <w:sz w:val="24"/>
                <w:szCs w:val="24"/>
                <w:lang w:val="en-GB" w:eastAsia="cs-CZ"/>
              </w:rPr>
              <w:t xml:space="preserve">Written assignment I: </w:t>
            </w:r>
            <w:r w:rsidR="00DC6B1F" w:rsidRPr="00AE3101">
              <w:rPr>
                <w:rFonts w:eastAsia="Times New Roman" w:cs="Calibri"/>
                <w:sz w:val="24"/>
                <w:szCs w:val="24"/>
                <w:lang w:val="en-GB" w:eastAsia="cs-CZ"/>
              </w:rPr>
              <w:t>summary</w:t>
            </w:r>
          </w:p>
        </w:tc>
        <w:tc>
          <w:tcPr>
            <w:tcW w:w="972" w:type="dxa"/>
            <w:shd w:val="clear" w:color="auto" w:fill="FFF2CC"/>
            <w:vAlign w:val="bottom"/>
          </w:tcPr>
          <w:p w:rsidR="00DC6B1F" w:rsidRPr="00AE3101" w:rsidRDefault="00DC6B1F" w:rsidP="009D67B3">
            <w:pPr>
              <w:spacing w:after="0" w:line="240" w:lineRule="auto"/>
              <w:rPr>
                <w:rFonts w:ascii="Arial" w:eastAsia="Times New Roman" w:hAnsi="Arial" w:cs="Arial"/>
                <w:lang w:val="en-GB" w:eastAsia="cs-CZ"/>
              </w:rPr>
            </w:pPr>
            <w:r w:rsidRPr="00AE3101">
              <w:rPr>
                <w:rFonts w:ascii="Arial" w:eastAsia="Times New Roman" w:hAnsi="Arial" w:cs="Arial"/>
                <w:lang w:val="en-GB" w:eastAsia="cs-CZ"/>
              </w:rPr>
              <w:t>5</w:t>
            </w:r>
          </w:p>
        </w:tc>
      </w:tr>
      <w:tr w:rsidR="00DC6B1F" w:rsidRPr="00AE3101" w:rsidTr="00063A03">
        <w:trPr>
          <w:trHeight w:val="558"/>
        </w:trPr>
        <w:tc>
          <w:tcPr>
            <w:tcW w:w="4035" w:type="dxa"/>
            <w:shd w:val="clear" w:color="auto" w:fill="FFF2CC"/>
          </w:tcPr>
          <w:p w:rsidR="00DC6B1F" w:rsidRPr="00AE3101" w:rsidRDefault="00DC6B1F" w:rsidP="009D67B3">
            <w:pPr>
              <w:spacing w:after="0" w:line="240" w:lineRule="auto"/>
              <w:rPr>
                <w:rFonts w:cs="Calibri"/>
                <w:sz w:val="24"/>
                <w:szCs w:val="24"/>
                <w:lang w:val="en-GB"/>
              </w:rPr>
            </w:pPr>
          </w:p>
        </w:tc>
        <w:tc>
          <w:tcPr>
            <w:tcW w:w="4055" w:type="dxa"/>
            <w:shd w:val="clear" w:color="auto" w:fill="FFF2CC"/>
            <w:vAlign w:val="bottom"/>
          </w:tcPr>
          <w:p w:rsidR="00DC6B1F" w:rsidRPr="00AE3101" w:rsidRDefault="007110CA" w:rsidP="009D67B3">
            <w:pPr>
              <w:spacing w:after="0" w:line="240" w:lineRule="auto"/>
              <w:rPr>
                <w:rFonts w:eastAsia="Times New Roman" w:cs="Calibri"/>
                <w:sz w:val="24"/>
                <w:szCs w:val="24"/>
                <w:lang w:val="en-GB" w:eastAsia="cs-CZ"/>
              </w:rPr>
            </w:pPr>
            <w:r>
              <w:rPr>
                <w:rFonts w:eastAsia="Times New Roman" w:cs="Calibri"/>
                <w:sz w:val="24"/>
                <w:szCs w:val="24"/>
                <w:lang w:val="en-GB" w:eastAsia="cs-CZ"/>
              </w:rPr>
              <w:t xml:space="preserve">Written assignment II: </w:t>
            </w:r>
            <w:r w:rsidR="00DC6B1F">
              <w:rPr>
                <w:rFonts w:eastAsia="Times New Roman" w:cs="Calibri"/>
                <w:sz w:val="24"/>
                <w:szCs w:val="24"/>
                <w:lang w:val="en-GB" w:eastAsia="cs-CZ"/>
              </w:rPr>
              <w:t>argumentative paper</w:t>
            </w:r>
          </w:p>
        </w:tc>
        <w:tc>
          <w:tcPr>
            <w:tcW w:w="972" w:type="dxa"/>
            <w:shd w:val="clear" w:color="auto" w:fill="FFF2CC"/>
            <w:vAlign w:val="bottom"/>
          </w:tcPr>
          <w:p w:rsidR="00DC6B1F" w:rsidRPr="00AE3101" w:rsidRDefault="007110CA" w:rsidP="009D67B3">
            <w:pPr>
              <w:spacing w:after="0" w:line="240" w:lineRule="auto"/>
              <w:rPr>
                <w:rFonts w:ascii="Arial" w:eastAsia="Times New Roman" w:hAnsi="Arial" w:cs="Arial"/>
                <w:lang w:val="en-GB" w:eastAsia="cs-CZ"/>
              </w:rPr>
            </w:pPr>
            <w:r>
              <w:rPr>
                <w:rFonts w:ascii="Arial" w:eastAsia="Times New Roman" w:hAnsi="Arial" w:cs="Arial"/>
                <w:lang w:val="en-GB" w:eastAsia="cs-CZ"/>
              </w:rPr>
              <w:t>10</w:t>
            </w:r>
          </w:p>
        </w:tc>
      </w:tr>
      <w:tr w:rsidR="00DC6B1F" w:rsidRPr="00AE3101" w:rsidTr="00DC6B1F">
        <w:tc>
          <w:tcPr>
            <w:tcW w:w="4035" w:type="dxa"/>
            <w:shd w:val="clear" w:color="auto" w:fill="FFF2CC"/>
          </w:tcPr>
          <w:p w:rsidR="00DC6B1F" w:rsidRPr="00AE3101" w:rsidRDefault="00DC6B1F" w:rsidP="009D67B3">
            <w:pPr>
              <w:spacing w:after="0" w:line="240" w:lineRule="auto"/>
              <w:rPr>
                <w:rFonts w:cs="Calibri"/>
                <w:sz w:val="24"/>
                <w:szCs w:val="24"/>
                <w:lang w:val="en-GB"/>
              </w:rPr>
            </w:pPr>
          </w:p>
        </w:tc>
        <w:tc>
          <w:tcPr>
            <w:tcW w:w="4055" w:type="dxa"/>
            <w:shd w:val="clear" w:color="auto" w:fill="FFF2CC"/>
            <w:vAlign w:val="bottom"/>
          </w:tcPr>
          <w:p w:rsidR="00DC6B1F" w:rsidRDefault="00DC6B1F" w:rsidP="009D67B3">
            <w:pPr>
              <w:spacing w:after="0" w:line="240" w:lineRule="auto"/>
              <w:rPr>
                <w:rFonts w:eastAsia="Times New Roman" w:cs="Calibri"/>
                <w:sz w:val="24"/>
                <w:szCs w:val="24"/>
                <w:lang w:val="en-GB" w:eastAsia="cs-CZ"/>
              </w:rPr>
            </w:pPr>
            <w:r>
              <w:rPr>
                <w:rFonts w:eastAsia="Times New Roman" w:cs="Calibri"/>
                <w:sz w:val="24"/>
                <w:szCs w:val="24"/>
                <w:lang w:val="en-GB" w:eastAsia="cs-CZ"/>
              </w:rPr>
              <w:t>Peer review to mini-pres</w:t>
            </w:r>
            <w:r w:rsidR="007110CA">
              <w:rPr>
                <w:rFonts w:eastAsia="Times New Roman" w:cs="Calibri"/>
                <w:sz w:val="24"/>
                <w:szCs w:val="24"/>
                <w:lang w:val="en-GB" w:eastAsia="cs-CZ"/>
              </w:rPr>
              <w:t xml:space="preserve">entation </w:t>
            </w:r>
            <w:r>
              <w:rPr>
                <w:rFonts w:eastAsia="Times New Roman" w:cs="Calibri"/>
                <w:sz w:val="24"/>
                <w:szCs w:val="24"/>
                <w:lang w:val="en-GB" w:eastAsia="cs-CZ"/>
              </w:rPr>
              <w:t>I</w:t>
            </w:r>
          </w:p>
        </w:tc>
        <w:tc>
          <w:tcPr>
            <w:tcW w:w="972" w:type="dxa"/>
            <w:shd w:val="clear" w:color="auto" w:fill="FFF2CC"/>
            <w:vAlign w:val="bottom"/>
          </w:tcPr>
          <w:p w:rsidR="00DC6B1F" w:rsidRDefault="007110CA" w:rsidP="009D67B3">
            <w:pPr>
              <w:spacing w:after="0" w:line="240" w:lineRule="auto"/>
              <w:rPr>
                <w:rFonts w:ascii="Arial" w:eastAsia="Times New Roman" w:hAnsi="Arial" w:cs="Arial"/>
                <w:lang w:val="en-GB" w:eastAsia="cs-CZ"/>
              </w:rPr>
            </w:pPr>
            <w:r>
              <w:rPr>
                <w:rFonts w:ascii="Arial" w:eastAsia="Times New Roman" w:hAnsi="Arial" w:cs="Arial"/>
                <w:lang w:val="en-GB" w:eastAsia="cs-CZ"/>
              </w:rPr>
              <w:t>5</w:t>
            </w:r>
          </w:p>
        </w:tc>
      </w:tr>
      <w:tr w:rsidR="0022005C" w:rsidRPr="00AE3101" w:rsidTr="00DC6B1F">
        <w:tc>
          <w:tcPr>
            <w:tcW w:w="4035" w:type="dxa"/>
            <w:shd w:val="clear" w:color="auto" w:fill="FFF2CC"/>
          </w:tcPr>
          <w:p w:rsidR="0022005C" w:rsidRPr="00AE3101" w:rsidRDefault="0022005C" w:rsidP="009D67B3">
            <w:pPr>
              <w:spacing w:after="0" w:line="240" w:lineRule="auto"/>
              <w:rPr>
                <w:rFonts w:cs="Calibri"/>
                <w:sz w:val="24"/>
                <w:szCs w:val="24"/>
                <w:lang w:val="en-GB"/>
              </w:rPr>
            </w:pPr>
          </w:p>
        </w:tc>
        <w:tc>
          <w:tcPr>
            <w:tcW w:w="4055" w:type="dxa"/>
            <w:shd w:val="clear" w:color="auto" w:fill="FFF2CC"/>
            <w:vAlign w:val="bottom"/>
          </w:tcPr>
          <w:p w:rsidR="0022005C" w:rsidRDefault="0063090F" w:rsidP="009D67B3">
            <w:pPr>
              <w:spacing w:after="0" w:line="240" w:lineRule="auto"/>
              <w:rPr>
                <w:rFonts w:eastAsia="Times New Roman" w:cs="Calibri"/>
                <w:sz w:val="24"/>
                <w:szCs w:val="24"/>
                <w:lang w:val="en-GB" w:eastAsia="cs-CZ"/>
              </w:rPr>
            </w:pPr>
            <w:r>
              <w:rPr>
                <w:rFonts w:eastAsia="Times New Roman" w:cs="Calibri"/>
                <w:sz w:val="24"/>
                <w:szCs w:val="24"/>
                <w:lang w:val="en-GB" w:eastAsia="cs-CZ"/>
              </w:rPr>
              <w:t>Written assignment III: abstract</w:t>
            </w:r>
          </w:p>
        </w:tc>
        <w:tc>
          <w:tcPr>
            <w:tcW w:w="972" w:type="dxa"/>
            <w:shd w:val="clear" w:color="auto" w:fill="FFF2CC"/>
            <w:vAlign w:val="bottom"/>
          </w:tcPr>
          <w:p w:rsidR="0022005C" w:rsidRDefault="0063090F" w:rsidP="009D67B3">
            <w:pPr>
              <w:spacing w:after="0" w:line="240" w:lineRule="auto"/>
              <w:rPr>
                <w:rFonts w:ascii="Arial" w:eastAsia="Times New Roman" w:hAnsi="Arial" w:cs="Arial"/>
                <w:lang w:val="en-GB" w:eastAsia="cs-CZ"/>
              </w:rPr>
            </w:pPr>
            <w:r>
              <w:rPr>
                <w:rFonts w:ascii="Arial" w:eastAsia="Times New Roman" w:hAnsi="Arial" w:cs="Arial"/>
                <w:lang w:val="en-GB" w:eastAsia="cs-CZ"/>
              </w:rPr>
              <w:t>5</w:t>
            </w:r>
          </w:p>
        </w:tc>
      </w:tr>
      <w:tr w:rsidR="0063090F" w:rsidRPr="00AE3101" w:rsidTr="00DC6B1F">
        <w:tc>
          <w:tcPr>
            <w:tcW w:w="4035" w:type="dxa"/>
            <w:shd w:val="clear" w:color="auto" w:fill="FFF2CC"/>
          </w:tcPr>
          <w:p w:rsidR="0063090F" w:rsidRPr="00AE3101" w:rsidRDefault="0063090F" w:rsidP="009D67B3">
            <w:pPr>
              <w:spacing w:after="0" w:line="240" w:lineRule="auto"/>
              <w:rPr>
                <w:rFonts w:cs="Calibri"/>
                <w:sz w:val="24"/>
                <w:szCs w:val="24"/>
                <w:lang w:val="en-GB"/>
              </w:rPr>
            </w:pPr>
          </w:p>
        </w:tc>
        <w:tc>
          <w:tcPr>
            <w:tcW w:w="4055" w:type="dxa"/>
            <w:shd w:val="clear" w:color="auto" w:fill="FFF2CC"/>
            <w:vAlign w:val="bottom"/>
          </w:tcPr>
          <w:p w:rsidR="0063090F" w:rsidRDefault="0063090F" w:rsidP="009D67B3">
            <w:pPr>
              <w:spacing w:after="0" w:line="240" w:lineRule="auto"/>
              <w:rPr>
                <w:rFonts w:eastAsia="Times New Roman" w:cs="Calibri"/>
                <w:sz w:val="24"/>
                <w:szCs w:val="24"/>
                <w:lang w:val="en-GB" w:eastAsia="cs-CZ"/>
              </w:rPr>
            </w:pPr>
            <w:r>
              <w:rPr>
                <w:rFonts w:eastAsia="Times New Roman" w:cs="Calibri"/>
                <w:sz w:val="24"/>
                <w:szCs w:val="24"/>
                <w:lang w:val="en-GB" w:eastAsia="cs-CZ"/>
              </w:rPr>
              <w:t>Written assignment IV: introduction</w:t>
            </w:r>
          </w:p>
        </w:tc>
        <w:tc>
          <w:tcPr>
            <w:tcW w:w="972" w:type="dxa"/>
            <w:shd w:val="clear" w:color="auto" w:fill="FFF2CC"/>
            <w:vAlign w:val="bottom"/>
          </w:tcPr>
          <w:p w:rsidR="0063090F" w:rsidRDefault="0063090F" w:rsidP="009D67B3">
            <w:pPr>
              <w:spacing w:after="0" w:line="240" w:lineRule="auto"/>
              <w:rPr>
                <w:rFonts w:ascii="Arial" w:eastAsia="Times New Roman" w:hAnsi="Arial" w:cs="Arial"/>
                <w:lang w:val="en-GB" w:eastAsia="cs-CZ"/>
              </w:rPr>
            </w:pPr>
            <w:r>
              <w:rPr>
                <w:rFonts w:ascii="Arial" w:eastAsia="Times New Roman" w:hAnsi="Arial" w:cs="Arial"/>
                <w:lang w:val="en-GB" w:eastAsia="cs-CZ"/>
              </w:rPr>
              <w:t>5</w:t>
            </w:r>
          </w:p>
        </w:tc>
      </w:tr>
      <w:tr w:rsidR="00DC6B1F" w:rsidRPr="00AE3101" w:rsidTr="00DC6B1F">
        <w:tc>
          <w:tcPr>
            <w:tcW w:w="4035" w:type="dxa"/>
            <w:shd w:val="clear" w:color="auto" w:fill="FFF2CC"/>
          </w:tcPr>
          <w:p w:rsidR="00DC6B1F" w:rsidRPr="00AE3101" w:rsidRDefault="00DC6B1F" w:rsidP="00DC6B1F">
            <w:pPr>
              <w:spacing w:after="0" w:line="240" w:lineRule="auto"/>
              <w:rPr>
                <w:rFonts w:cs="Calibri"/>
                <w:sz w:val="24"/>
                <w:szCs w:val="24"/>
                <w:lang w:val="en-GB"/>
              </w:rPr>
            </w:pPr>
            <w:r>
              <w:rPr>
                <w:rFonts w:cs="Calibri"/>
                <w:sz w:val="24"/>
                <w:szCs w:val="24"/>
                <w:lang w:val="en-GB"/>
              </w:rPr>
              <w:t>Credit week</w:t>
            </w:r>
          </w:p>
        </w:tc>
        <w:tc>
          <w:tcPr>
            <w:tcW w:w="4055" w:type="dxa"/>
            <w:shd w:val="clear" w:color="auto" w:fill="FFF2CC"/>
            <w:vAlign w:val="bottom"/>
          </w:tcPr>
          <w:p w:rsidR="00DC6B1F" w:rsidRPr="00AE3101" w:rsidRDefault="00DC6B1F" w:rsidP="00DC6B1F">
            <w:pPr>
              <w:spacing w:after="0" w:line="240" w:lineRule="auto"/>
              <w:rPr>
                <w:rFonts w:eastAsia="Times New Roman" w:cs="Calibri"/>
                <w:sz w:val="24"/>
                <w:szCs w:val="24"/>
                <w:lang w:val="en-GB" w:eastAsia="cs-CZ"/>
              </w:rPr>
            </w:pPr>
            <w:r>
              <w:rPr>
                <w:rFonts w:eastAsia="Times New Roman" w:cs="Calibri"/>
                <w:sz w:val="24"/>
                <w:szCs w:val="24"/>
                <w:lang w:val="en-GB" w:eastAsia="cs-CZ"/>
              </w:rPr>
              <w:t>Listening –summary of a lecture</w:t>
            </w:r>
            <w:r w:rsidRPr="00AE3101">
              <w:rPr>
                <w:rFonts w:eastAsia="Times New Roman" w:cs="Calibri"/>
                <w:sz w:val="24"/>
                <w:szCs w:val="24"/>
                <w:lang w:val="en-GB" w:eastAsia="cs-CZ"/>
              </w:rPr>
              <w:t xml:space="preserve"> </w:t>
            </w:r>
          </w:p>
        </w:tc>
        <w:tc>
          <w:tcPr>
            <w:tcW w:w="972" w:type="dxa"/>
            <w:shd w:val="clear" w:color="auto" w:fill="FFF2CC"/>
            <w:vAlign w:val="bottom"/>
          </w:tcPr>
          <w:p w:rsidR="00DC6B1F" w:rsidRDefault="00DC6B1F" w:rsidP="00DC6B1F">
            <w:pPr>
              <w:spacing w:after="0" w:line="240" w:lineRule="auto"/>
              <w:rPr>
                <w:rFonts w:ascii="Arial" w:eastAsia="Times New Roman" w:hAnsi="Arial" w:cs="Arial"/>
                <w:lang w:val="en-GB" w:eastAsia="cs-CZ"/>
              </w:rPr>
            </w:pPr>
            <w:r>
              <w:rPr>
                <w:rFonts w:ascii="Arial" w:eastAsia="Times New Roman" w:hAnsi="Arial" w:cs="Arial"/>
                <w:lang w:val="en-GB" w:eastAsia="cs-CZ"/>
              </w:rPr>
              <w:t>15</w:t>
            </w:r>
          </w:p>
        </w:tc>
      </w:tr>
      <w:tr w:rsidR="00DC6B1F" w:rsidRPr="00AE3101" w:rsidTr="00DC6B1F">
        <w:tc>
          <w:tcPr>
            <w:tcW w:w="4035" w:type="dxa"/>
            <w:shd w:val="clear" w:color="auto" w:fill="DEEAF6"/>
          </w:tcPr>
          <w:p w:rsidR="00DC6B1F" w:rsidRPr="00AE3101" w:rsidRDefault="00DC6B1F" w:rsidP="00DC6B1F">
            <w:pPr>
              <w:spacing w:after="0" w:line="240" w:lineRule="auto"/>
              <w:rPr>
                <w:rFonts w:cs="Calibri"/>
                <w:sz w:val="24"/>
                <w:szCs w:val="24"/>
                <w:lang w:val="en-GB"/>
              </w:rPr>
            </w:pPr>
            <w:r w:rsidRPr="00AE3101">
              <w:rPr>
                <w:rFonts w:cs="Calibri"/>
                <w:sz w:val="24"/>
                <w:szCs w:val="24"/>
                <w:lang w:val="en-GB"/>
              </w:rPr>
              <w:t>exam period</w:t>
            </w:r>
          </w:p>
        </w:tc>
        <w:tc>
          <w:tcPr>
            <w:tcW w:w="4055" w:type="dxa"/>
            <w:shd w:val="clear" w:color="auto" w:fill="DEEAF6"/>
            <w:vAlign w:val="bottom"/>
          </w:tcPr>
          <w:p w:rsidR="00DC6B1F" w:rsidRPr="00AE3101" w:rsidRDefault="00DC6B1F" w:rsidP="00DC6B1F">
            <w:pPr>
              <w:spacing w:after="0" w:line="240" w:lineRule="auto"/>
              <w:rPr>
                <w:rFonts w:eastAsia="Times New Roman" w:cs="Calibri"/>
                <w:sz w:val="24"/>
                <w:szCs w:val="24"/>
                <w:lang w:val="en-GB" w:eastAsia="cs-CZ"/>
              </w:rPr>
            </w:pPr>
            <w:r w:rsidRPr="00AE3101">
              <w:rPr>
                <w:rFonts w:eastAsia="Times New Roman" w:cs="Calibri"/>
                <w:sz w:val="24"/>
                <w:szCs w:val="24"/>
                <w:lang w:val="en-GB" w:eastAsia="cs-CZ"/>
              </w:rPr>
              <w:t xml:space="preserve">position paper </w:t>
            </w:r>
          </w:p>
        </w:tc>
        <w:tc>
          <w:tcPr>
            <w:tcW w:w="972" w:type="dxa"/>
            <w:shd w:val="clear" w:color="auto" w:fill="DEEAF6"/>
            <w:vAlign w:val="bottom"/>
          </w:tcPr>
          <w:p w:rsidR="00DC6B1F" w:rsidRPr="00AE3101" w:rsidRDefault="007110CA" w:rsidP="00DC6B1F">
            <w:pPr>
              <w:spacing w:after="0" w:line="240" w:lineRule="auto"/>
              <w:rPr>
                <w:rFonts w:ascii="Arial" w:eastAsia="Times New Roman" w:hAnsi="Arial" w:cs="Arial"/>
                <w:lang w:val="en-GB" w:eastAsia="cs-CZ"/>
              </w:rPr>
            </w:pPr>
            <w:r>
              <w:rPr>
                <w:rFonts w:ascii="Arial" w:eastAsia="Times New Roman" w:hAnsi="Arial" w:cs="Arial"/>
                <w:lang w:val="en-GB" w:eastAsia="cs-CZ"/>
              </w:rPr>
              <w:t>20</w:t>
            </w:r>
          </w:p>
        </w:tc>
      </w:tr>
      <w:tr w:rsidR="00DC6B1F" w:rsidRPr="00AE3101" w:rsidTr="00DC6B1F">
        <w:tc>
          <w:tcPr>
            <w:tcW w:w="4035" w:type="dxa"/>
            <w:shd w:val="clear" w:color="auto" w:fill="DEEAF6"/>
          </w:tcPr>
          <w:p w:rsidR="00DC6B1F" w:rsidRPr="00AE3101" w:rsidRDefault="00DC6B1F" w:rsidP="00DC6B1F">
            <w:pPr>
              <w:spacing w:after="0" w:line="240" w:lineRule="auto"/>
              <w:rPr>
                <w:rFonts w:cs="Calibri"/>
                <w:sz w:val="24"/>
                <w:szCs w:val="24"/>
                <w:lang w:val="en-GB"/>
              </w:rPr>
            </w:pPr>
          </w:p>
        </w:tc>
        <w:tc>
          <w:tcPr>
            <w:tcW w:w="4055" w:type="dxa"/>
            <w:shd w:val="clear" w:color="auto" w:fill="DEEAF6"/>
            <w:vAlign w:val="bottom"/>
          </w:tcPr>
          <w:p w:rsidR="00DC6B1F" w:rsidRPr="00AE3101" w:rsidRDefault="00DC6B1F" w:rsidP="00DC6B1F">
            <w:pPr>
              <w:spacing w:after="0" w:line="240" w:lineRule="auto"/>
              <w:rPr>
                <w:rFonts w:eastAsia="Times New Roman" w:cs="Calibri"/>
                <w:sz w:val="24"/>
                <w:szCs w:val="24"/>
                <w:lang w:val="en-GB" w:eastAsia="cs-CZ"/>
              </w:rPr>
            </w:pPr>
            <w:r w:rsidRPr="00AE3101">
              <w:rPr>
                <w:rFonts w:eastAsia="Times New Roman" w:cs="Calibri"/>
                <w:sz w:val="24"/>
                <w:szCs w:val="24"/>
                <w:lang w:val="en-GB" w:eastAsia="cs-CZ"/>
              </w:rPr>
              <w:t xml:space="preserve">final presentation </w:t>
            </w:r>
          </w:p>
        </w:tc>
        <w:tc>
          <w:tcPr>
            <w:tcW w:w="972" w:type="dxa"/>
            <w:shd w:val="clear" w:color="auto" w:fill="DEEAF6"/>
            <w:vAlign w:val="bottom"/>
          </w:tcPr>
          <w:p w:rsidR="00DC6B1F" w:rsidRPr="00AE3101" w:rsidRDefault="00DC6B1F" w:rsidP="00DC6B1F">
            <w:pPr>
              <w:spacing w:after="0" w:line="240" w:lineRule="auto"/>
              <w:rPr>
                <w:rFonts w:ascii="Arial" w:eastAsia="Times New Roman" w:hAnsi="Arial" w:cs="Arial"/>
                <w:lang w:val="en-GB" w:eastAsia="cs-CZ"/>
              </w:rPr>
            </w:pPr>
            <w:r w:rsidRPr="00AE3101">
              <w:rPr>
                <w:rFonts w:ascii="Arial" w:eastAsia="Times New Roman" w:hAnsi="Arial" w:cs="Arial"/>
                <w:lang w:val="en-GB" w:eastAsia="cs-CZ"/>
              </w:rPr>
              <w:t>25</w:t>
            </w:r>
          </w:p>
        </w:tc>
      </w:tr>
      <w:tr w:rsidR="00DC6B1F" w:rsidRPr="00AE3101" w:rsidTr="00DC6B1F">
        <w:tc>
          <w:tcPr>
            <w:tcW w:w="4035" w:type="dxa"/>
          </w:tcPr>
          <w:p w:rsidR="00DC6B1F" w:rsidRPr="00AE3101" w:rsidRDefault="00DC6B1F" w:rsidP="00DC6B1F">
            <w:pPr>
              <w:spacing w:after="0" w:line="240" w:lineRule="auto"/>
              <w:rPr>
                <w:lang w:val="en-GB"/>
              </w:rPr>
            </w:pPr>
          </w:p>
        </w:tc>
        <w:tc>
          <w:tcPr>
            <w:tcW w:w="4055" w:type="dxa"/>
            <w:vAlign w:val="bottom"/>
          </w:tcPr>
          <w:p w:rsidR="00DC6B1F" w:rsidRPr="00AE3101" w:rsidRDefault="00DC6B1F" w:rsidP="00DC6B1F">
            <w:pPr>
              <w:spacing w:after="0" w:line="240" w:lineRule="auto"/>
              <w:jc w:val="right"/>
              <w:rPr>
                <w:rFonts w:ascii="Arial" w:eastAsia="Times New Roman" w:hAnsi="Arial" w:cs="Arial"/>
                <w:b/>
                <w:bCs/>
                <w:sz w:val="20"/>
                <w:szCs w:val="20"/>
                <w:lang w:val="en-GB" w:eastAsia="cs-CZ"/>
              </w:rPr>
            </w:pPr>
            <w:r w:rsidRPr="00AE3101">
              <w:rPr>
                <w:rFonts w:ascii="Arial" w:eastAsia="Times New Roman" w:hAnsi="Arial" w:cs="Arial"/>
                <w:b/>
                <w:bCs/>
                <w:sz w:val="20"/>
                <w:szCs w:val="20"/>
                <w:lang w:val="en-GB" w:eastAsia="cs-CZ"/>
              </w:rPr>
              <w:t>TOTAL</w:t>
            </w:r>
          </w:p>
        </w:tc>
        <w:tc>
          <w:tcPr>
            <w:tcW w:w="972" w:type="dxa"/>
            <w:vAlign w:val="bottom"/>
          </w:tcPr>
          <w:p w:rsidR="00DC6B1F" w:rsidRPr="00AE3101" w:rsidRDefault="00DC6B1F" w:rsidP="00DC6B1F">
            <w:pPr>
              <w:spacing w:after="0" w:line="240" w:lineRule="auto"/>
              <w:rPr>
                <w:rFonts w:ascii="Arial" w:eastAsia="Times New Roman" w:hAnsi="Arial" w:cs="Arial"/>
                <w:b/>
                <w:bCs/>
                <w:sz w:val="20"/>
                <w:szCs w:val="20"/>
                <w:lang w:val="en-GB" w:eastAsia="cs-CZ"/>
              </w:rPr>
            </w:pPr>
            <w:r w:rsidRPr="00AE3101">
              <w:rPr>
                <w:rFonts w:ascii="Arial" w:eastAsia="Times New Roman" w:hAnsi="Arial" w:cs="Arial"/>
                <w:b/>
                <w:bCs/>
                <w:sz w:val="20"/>
                <w:szCs w:val="20"/>
                <w:lang w:val="en-GB" w:eastAsia="cs-CZ"/>
              </w:rPr>
              <w:t>100</w:t>
            </w:r>
          </w:p>
        </w:tc>
      </w:tr>
    </w:tbl>
    <w:p w:rsidR="00DC6B1F" w:rsidRPr="00AE3101" w:rsidRDefault="00DC6B1F" w:rsidP="00DC6B1F">
      <w:pPr>
        <w:rPr>
          <w:lang w:val="en-GB"/>
        </w:rPr>
      </w:pPr>
    </w:p>
    <w:p w:rsidR="00DC6B1F" w:rsidRPr="0033000A" w:rsidRDefault="00DC6B1F" w:rsidP="00DC6B1F">
      <w:pPr>
        <w:numPr>
          <w:ilvl w:val="0"/>
          <w:numId w:val="1"/>
        </w:numPr>
        <w:jc w:val="both"/>
        <w:rPr>
          <w:u w:val="single"/>
          <w:lang w:val="en-GB"/>
        </w:rPr>
      </w:pPr>
      <w:r w:rsidRPr="00C57EEA">
        <w:rPr>
          <w:u w:val="single"/>
          <w:lang w:val="en-GB"/>
        </w:rPr>
        <w:t>Mini-presentation I: a</w:t>
      </w:r>
      <w:r w:rsidRPr="00C57EEA">
        <w:rPr>
          <w:lang w:val="en-GB"/>
        </w:rPr>
        <w:t xml:space="preserve"> short presentation (up to </w:t>
      </w:r>
      <w:r w:rsidR="00760EB3">
        <w:rPr>
          <w:lang w:val="en-GB"/>
        </w:rPr>
        <w:t>5</w:t>
      </w:r>
      <w:r w:rsidRPr="00C57EEA">
        <w:rPr>
          <w:lang w:val="en-GB"/>
        </w:rPr>
        <w:t xml:space="preserve"> </w:t>
      </w:r>
      <w:proofErr w:type="spellStart"/>
      <w:r w:rsidRPr="00C57EEA">
        <w:rPr>
          <w:lang w:val="en-GB"/>
        </w:rPr>
        <w:t>mins</w:t>
      </w:r>
      <w:proofErr w:type="spellEnd"/>
      <w:r w:rsidRPr="00C57EEA">
        <w:rPr>
          <w:lang w:val="en-GB"/>
        </w:rPr>
        <w:t>.) on your </w:t>
      </w:r>
      <w:r w:rsidRPr="00C57EEA">
        <w:rPr>
          <w:u w:val="single"/>
          <w:lang w:val="en-GB"/>
        </w:rPr>
        <w:t>field of studies</w:t>
      </w:r>
      <w:r w:rsidRPr="00C57EEA">
        <w:rPr>
          <w:lang w:val="en-GB"/>
        </w:rPr>
        <w:t>. If you are enrolled in a double subject, choose jus</w:t>
      </w:r>
      <w:bookmarkStart w:id="0" w:name="_GoBack"/>
      <w:bookmarkEnd w:id="0"/>
      <w:r w:rsidRPr="00C57EEA">
        <w:rPr>
          <w:lang w:val="en-GB"/>
        </w:rPr>
        <w:t xml:space="preserve">t one. For example, you can promote </w:t>
      </w:r>
      <w:r w:rsidR="004D213C">
        <w:rPr>
          <w:lang w:val="en-GB"/>
        </w:rPr>
        <w:t>your department</w:t>
      </w:r>
      <w:r w:rsidRPr="00C57EEA">
        <w:rPr>
          <w:lang w:val="en-GB"/>
        </w:rPr>
        <w:t xml:space="preserve"> (as advertisement for future students or you can speak about your personal reasons for choosing the field and how you feel about it now).  Pay attention also to the structure (there should be an introduction and a proper ending) and signposting/linking words. No visuals are necessary.</w:t>
      </w:r>
      <w:r>
        <w:t> </w:t>
      </w:r>
    </w:p>
    <w:p w:rsidR="00DC6B1F" w:rsidRDefault="00760975" w:rsidP="00DC6B1F">
      <w:pPr>
        <w:numPr>
          <w:ilvl w:val="0"/>
          <w:numId w:val="1"/>
        </w:numPr>
        <w:jc w:val="both"/>
        <w:rPr>
          <w:lang w:val="en-GB"/>
        </w:rPr>
      </w:pPr>
      <w:r>
        <w:rPr>
          <w:u w:val="single"/>
          <w:lang w:val="en-GB"/>
        </w:rPr>
        <w:t>P</w:t>
      </w:r>
      <w:r w:rsidR="00DC6B1F" w:rsidRPr="008A41E1">
        <w:rPr>
          <w:u w:val="single"/>
          <w:lang w:val="en-GB"/>
        </w:rPr>
        <w:t>osition paper</w:t>
      </w:r>
      <w:r w:rsidR="00DC6B1F" w:rsidRPr="00AE3101">
        <w:rPr>
          <w:lang w:val="en-GB"/>
        </w:rPr>
        <w:t xml:space="preserve">:  word limit 500-600 words, based on source material (journal article or a </w:t>
      </w:r>
      <w:r w:rsidR="00DC6B1F">
        <w:rPr>
          <w:lang w:val="en-GB"/>
        </w:rPr>
        <w:t>chap</w:t>
      </w:r>
      <w:r w:rsidR="00DC6B1F" w:rsidRPr="00AE3101">
        <w:rPr>
          <w:lang w:val="en-GB"/>
        </w:rPr>
        <w:t xml:space="preserve">ter from </w:t>
      </w:r>
      <w:r w:rsidR="00DC6B1F">
        <w:rPr>
          <w:lang w:val="en-GB"/>
        </w:rPr>
        <w:t>a book) related to your field of studies. Note: the source material must be also uploaded in the appropriate homework vault (</w:t>
      </w:r>
      <w:proofErr w:type="spellStart"/>
      <w:r w:rsidR="00DC6B1F">
        <w:rPr>
          <w:lang w:val="en-GB"/>
        </w:rPr>
        <w:t>odevzdavarna</w:t>
      </w:r>
      <w:proofErr w:type="spellEnd"/>
      <w:r w:rsidR="00DC6B1F">
        <w:rPr>
          <w:lang w:val="en-GB"/>
        </w:rPr>
        <w:t xml:space="preserve">). The paper consists of a summary of the source material and your argumentation with the original. Deadline: </w:t>
      </w:r>
      <w:r>
        <w:rPr>
          <w:lang w:val="en-GB"/>
        </w:rPr>
        <w:t>2</w:t>
      </w:r>
      <w:r w:rsidR="00DC6B1F">
        <w:rPr>
          <w:lang w:val="en-GB"/>
        </w:rPr>
        <w:t xml:space="preserve"> days before your final presentation</w:t>
      </w:r>
      <w:r>
        <w:rPr>
          <w:lang w:val="en-GB"/>
        </w:rPr>
        <w:t xml:space="preserve"> (it can also be submitted at the weekend)</w:t>
      </w:r>
      <w:r w:rsidR="00DC6B1F">
        <w:rPr>
          <w:lang w:val="en-GB"/>
        </w:rPr>
        <w:t xml:space="preserve">. </w:t>
      </w:r>
    </w:p>
    <w:p w:rsidR="00DC6B1F" w:rsidRDefault="00760975" w:rsidP="00DC6B1F">
      <w:pPr>
        <w:numPr>
          <w:ilvl w:val="0"/>
          <w:numId w:val="1"/>
        </w:numPr>
        <w:jc w:val="both"/>
        <w:rPr>
          <w:lang w:val="en-GB"/>
        </w:rPr>
      </w:pPr>
      <w:r>
        <w:rPr>
          <w:u w:val="single"/>
          <w:lang w:val="en-GB"/>
        </w:rPr>
        <w:t>F</w:t>
      </w:r>
      <w:r w:rsidR="00DC6B1F">
        <w:rPr>
          <w:u w:val="single"/>
          <w:lang w:val="en-GB"/>
        </w:rPr>
        <w:t>inal presentation</w:t>
      </w:r>
      <w:r w:rsidR="00DC6B1F" w:rsidRPr="008A41E1">
        <w:rPr>
          <w:lang w:val="en-GB"/>
        </w:rPr>
        <w:t>:</w:t>
      </w:r>
      <w:r w:rsidR="00DC6B1F">
        <w:rPr>
          <w:lang w:val="en-GB"/>
        </w:rPr>
        <w:t xml:space="preserve">  </w:t>
      </w:r>
      <w:r>
        <w:rPr>
          <w:lang w:val="en-GB"/>
        </w:rPr>
        <w:t>6-</w:t>
      </w:r>
      <w:r w:rsidR="00DC6B1F">
        <w:rPr>
          <w:lang w:val="en-GB"/>
        </w:rPr>
        <w:t xml:space="preserve">8 minute presentation on the material you cover in your position paper. It will be given in groups of 5-6 students and you need to sign up for it in the IS. The presentation assessment criteria are described in the learning materials in the IS. </w:t>
      </w:r>
    </w:p>
    <w:p w:rsidR="00DC6B1F" w:rsidRDefault="00760975" w:rsidP="00DC6B1F">
      <w:pPr>
        <w:numPr>
          <w:ilvl w:val="0"/>
          <w:numId w:val="1"/>
        </w:numPr>
        <w:jc w:val="both"/>
        <w:rPr>
          <w:lang w:val="en-GB"/>
        </w:rPr>
      </w:pPr>
      <w:r>
        <w:rPr>
          <w:u w:val="single"/>
          <w:lang w:val="en-GB"/>
        </w:rPr>
        <w:t>S</w:t>
      </w:r>
      <w:r w:rsidR="00DC6B1F" w:rsidRPr="00314ADE">
        <w:rPr>
          <w:u w:val="single"/>
          <w:lang w:val="en-GB"/>
        </w:rPr>
        <w:t xml:space="preserve">ummary of a lecture (listening) </w:t>
      </w:r>
      <w:r w:rsidR="00DC6B1F" w:rsidRPr="00314ADE">
        <w:rPr>
          <w:lang w:val="en-GB"/>
        </w:rPr>
        <w:t xml:space="preserve">: taken in the </w:t>
      </w:r>
      <w:r w:rsidR="00DC6B1F">
        <w:rPr>
          <w:lang w:val="en-GB"/>
        </w:rPr>
        <w:t xml:space="preserve">credit week </w:t>
      </w:r>
      <w:r w:rsidR="00726A40">
        <w:rPr>
          <w:lang w:val="en-GB"/>
        </w:rPr>
        <w:t>(</w:t>
      </w:r>
      <w:r w:rsidR="00DC6B1F">
        <w:rPr>
          <w:lang w:val="en-GB"/>
        </w:rPr>
        <w:t xml:space="preserve">or </w:t>
      </w:r>
      <w:r w:rsidR="00DC6B1F" w:rsidRPr="00314ADE">
        <w:rPr>
          <w:lang w:val="en-GB"/>
        </w:rPr>
        <w:t>exam period</w:t>
      </w:r>
      <w:r w:rsidR="00726A40">
        <w:rPr>
          <w:lang w:val="en-GB"/>
        </w:rPr>
        <w:t xml:space="preserve">)- </w:t>
      </w:r>
      <w:r w:rsidR="00DC6B1F" w:rsidRPr="00314ADE">
        <w:rPr>
          <w:lang w:val="en-GB"/>
        </w:rPr>
        <w:t>there will be a special date for it</w:t>
      </w:r>
      <w:r w:rsidR="00726A40">
        <w:rPr>
          <w:lang w:val="en-GB"/>
        </w:rPr>
        <w:t xml:space="preserve"> in IS that you should sign up for</w:t>
      </w:r>
      <w:r w:rsidR="00DC6B1F" w:rsidRPr="00314ADE">
        <w:rPr>
          <w:lang w:val="en-GB"/>
        </w:rPr>
        <w:t xml:space="preserve">. You will listen to a video (audio) of a part of a lecture and then write its summary. </w:t>
      </w:r>
    </w:p>
    <w:p w:rsidR="00DC6B1F" w:rsidRPr="004D213C" w:rsidRDefault="00DC6B1F" w:rsidP="00DC6B1F">
      <w:pPr>
        <w:rPr>
          <w:lang w:val="en-GB"/>
        </w:rPr>
      </w:pPr>
      <w:r w:rsidRPr="004D213C">
        <w:rPr>
          <w:lang w:val="en-GB"/>
        </w:rPr>
        <w:t>Please note that it is also possible to complete the course without the final exam, only by “</w:t>
      </w:r>
      <w:proofErr w:type="spellStart"/>
      <w:r w:rsidRPr="004D213C">
        <w:rPr>
          <w:lang w:val="en-GB"/>
        </w:rPr>
        <w:t>zápočet</w:t>
      </w:r>
      <w:proofErr w:type="spellEnd"/>
      <w:r w:rsidRPr="004D213C">
        <w:rPr>
          <w:lang w:val="en-GB"/>
        </w:rPr>
        <w:t xml:space="preserve">“ (in that case you need to meet the in-class requirements only). </w:t>
      </w:r>
    </w:p>
    <w:p w:rsidR="00DC6B1F" w:rsidRDefault="00DC6B1F" w:rsidP="00DC6B1F"/>
    <w:p w:rsidR="00DC6B1F" w:rsidRPr="00BC7676" w:rsidRDefault="00DC6B1F" w:rsidP="00DC6B1F">
      <w:pPr>
        <w:rPr>
          <w:b/>
          <w:bCs/>
          <w:lang w:val="en-GB"/>
        </w:rPr>
      </w:pPr>
      <w:r w:rsidRPr="00BC7676">
        <w:rPr>
          <w:b/>
          <w:bCs/>
          <w:lang w:val="en-GB"/>
        </w:rPr>
        <w:t>Attendance</w:t>
      </w:r>
    </w:p>
    <w:p w:rsidR="00DC6B1F" w:rsidRPr="00B51A40" w:rsidRDefault="00DC6B1F" w:rsidP="004D213C">
      <w:pPr>
        <w:jc w:val="both"/>
        <w:rPr>
          <w:lang w:val="en-GB"/>
        </w:rPr>
      </w:pPr>
      <w:r w:rsidRPr="00BC7676">
        <w:rPr>
          <w:lang w:val="en-GB"/>
        </w:rPr>
        <w:t>For this class to function well, and to ensure that students are able to learn the maximum amount from the time spent together during the semester, students must understand that they should be present during the weekly seminar meetings</w:t>
      </w:r>
      <w:r>
        <w:rPr>
          <w:lang w:val="en-GB"/>
        </w:rPr>
        <w:t xml:space="preserve"> held online</w:t>
      </w:r>
      <w:r w:rsidRPr="00BC7676">
        <w:rPr>
          <w:lang w:val="en-GB"/>
        </w:rPr>
        <w:t xml:space="preserve">. In total students are allowed to miss 3 classes out of those 13 weekly seminars without any penalty. If students miss more than 3 classes, then they will not be able to pass the course unless they obtain a doctor’s note (and show it to me or present it to the study office so an </w:t>
      </w:r>
      <w:proofErr w:type="spellStart"/>
      <w:r w:rsidRPr="00BC7676">
        <w:rPr>
          <w:lang w:val="en-GB"/>
        </w:rPr>
        <w:t>omluvenka</w:t>
      </w:r>
      <w:proofErr w:type="spellEnd"/>
      <w:r w:rsidRPr="00BC7676">
        <w:rPr>
          <w:lang w:val="en-GB"/>
        </w:rPr>
        <w:t xml:space="preserve"> can be added to the attendance records) or contact me for a make-up assignment. Attendance means that students should demonstrate active </w:t>
      </w:r>
      <w:r w:rsidRPr="00BC7676">
        <w:rPr>
          <w:lang w:val="en-GB"/>
        </w:rPr>
        <w:lastRenderedPageBreak/>
        <w:t>participation during the course, and be mentally present in the class. Being mentally present means responding, both orally and in writing, in the weekly seminar meetings.</w:t>
      </w:r>
    </w:p>
    <w:sectPr w:rsidR="00DC6B1F" w:rsidRPr="00B51A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175E3"/>
    <w:multiLevelType w:val="hybridMultilevel"/>
    <w:tmpl w:val="B7D032E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33A63128"/>
    <w:multiLevelType w:val="hybridMultilevel"/>
    <w:tmpl w:val="18DC16C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4E50055"/>
    <w:multiLevelType w:val="hybridMultilevel"/>
    <w:tmpl w:val="31D081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329"/>
    <w:rsid w:val="00063A03"/>
    <w:rsid w:val="00126CF7"/>
    <w:rsid w:val="00136819"/>
    <w:rsid w:val="00196063"/>
    <w:rsid w:val="00196313"/>
    <w:rsid w:val="0022005C"/>
    <w:rsid w:val="002250B3"/>
    <w:rsid w:val="0033437A"/>
    <w:rsid w:val="00347858"/>
    <w:rsid w:val="00377578"/>
    <w:rsid w:val="003F7C62"/>
    <w:rsid w:val="00420E34"/>
    <w:rsid w:val="004D213C"/>
    <w:rsid w:val="004D3194"/>
    <w:rsid w:val="00512329"/>
    <w:rsid w:val="005B1E99"/>
    <w:rsid w:val="005D0484"/>
    <w:rsid w:val="005D65F4"/>
    <w:rsid w:val="0063090F"/>
    <w:rsid w:val="00672914"/>
    <w:rsid w:val="00697546"/>
    <w:rsid w:val="006C58E8"/>
    <w:rsid w:val="006D3FF1"/>
    <w:rsid w:val="006E6001"/>
    <w:rsid w:val="007110CA"/>
    <w:rsid w:val="00726A40"/>
    <w:rsid w:val="0075122C"/>
    <w:rsid w:val="00760975"/>
    <w:rsid w:val="00760EB3"/>
    <w:rsid w:val="007B6499"/>
    <w:rsid w:val="007F34D1"/>
    <w:rsid w:val="007F3F56"/>
    <w:rsid w:val="00820674"/>
    <w:rsid w:val="009872F4"/>
    <w:rsid w:val="00995888"/>
    <w:rsid w:val="009A7A85"/>
    <w:rsid w:val="00A76E67"/>
    <w:rsid w:val="00AD4EC2"/>
    <w:rsid w:val="00AE531B"/>
    <w:rsid w:val="00BA377C"/>
    <w:rsid w:val="00BD7DB2"/>
    <w:rsid w:val="00C17D44"/>
    <w:rsid w:val="00DA197F"/>
    <w:rsid w:val="00DC6B1F"/>
    <w:rsid w:val="00E73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9A7A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6975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12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347858"/>
    <w:pPr>
      <w:ind w:left="720"/>
      <w:contextualSpacing/>
    </w:pPr>
  </w:style>
  <w:style w:type="character" w:customStyle="1" w:styleId="Nadpis1Char">
    <w:name w:val="Nadpis 1 Char"/>
    <w:basedOn w:val="Standardnpsmoodstavce"/>
    <w:link w:val="Nadpis1"/>
    <w:uiPriority w:val="9"/>
    <w:rsid w:val="009A7A85"/>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697546"/>
    <w:rPr>
      <w:rFonts w:asciiTheme="majorHAnsi" w:eastAsiaTheme="majorEastAsia" w:hAnsiTheme="majorHAnsi" w:cstheme="majorBidi"/>
      <w:color w:val="2F5496" w:themeColor="accent1" w:themeShade="BF"/>
      <w:sz w:val="26"/>
      <w:szCs w:val="26"/>
    </w:rPr>
  </w:style>
  <w:style w:type="character" w:styleId="Hypertextovodkaz">
    <w:name w:val="Hyperlink"/>
    <w:basedOn w:val="Standardnpsmoodstavce"/>
    <w:uiPriority w:val="99"/>
    <w:unhideWhenUsed/>
    <w:rsid w:val="00697546"/>
    <w:rPr>
      <w:color w:val="0563C1" w:themeColor="hyperlink"/>
      <w:u w:val="single"/>
    </w:rPr>
  </w:style>
  <w:style w:type="character" w:customStyle="1" w:styleId="UnresolvedMention">
    <w:name w:val="Unresolved Mention"/>
    <w:basedOn w:val="Standardnpsmoodstavce"/>
    <w:uiPriority w:val="99"/>
    <w:semiHidden/>
    <w:unhideWhenUsed/>
    <w:rsid w:val="0069754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9A7A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6975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12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347858"/>
    <w:pPr>
      <w:ind w:left="720"/>
      <w:contextualSpacing/>
    </w:pPr>
  </w:style>
  <w:style w:type="character" w:customStyle="1" w:styleId="Nadpis1Char">
    <w:name w:val="Nadpis 1 Char"/>
    <w:basedOn w:val="Standardnpsmoodstavce"/>
    <w:link w:val="Nadpis1"/>
    <w:uiPriority w:val="9"/>
    <w:rsid w:val="009A7A85"/>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697546"/>
    <w:rPr>
      <w:rFonts w:asciiTheme="majorHAnsi" w:eastAsiaTheme="majorEastAsia" w:hAnsiTheme="majorHAnsi" w:cstheme="majorBidi"/>
      <w:color w:val="2F5496" w:themeColor="accent1" w:themeShade="BF"/>
      <w:sz w:val="26"/>
      <w:szCs w:val="26"/>
    </w:rPr>
  </w:style>
  <w:style w:type="character" w:styleId="Hypertextovodkaz">
    <w:name w:val="Hyperlink"/>
    <w:basedOn w:val="Standardnpsmoodstavce"/>
    <w:uiPriority w:val="99"/>
    <w:unhideWhenUsed/>
    <w:rsid w:val="00697546"/>
    <w:rPr>
      <w:color w:val="0563C1" w:themeColor="hyperlink"/>
      <w:u w:val="single"/>
    </w:rPr>
  </w:style>
  <w:style w:type="character" w:customStyle="1" w:styleId="UnresolvedMention">
    <w:name w:val="Unresolved Mention"/>
    <w:basedOn w:val="Standardnpsmoodstavce"/>
    <w:uiPriority w:val="99"/>
    <w:semiHidden/>
    <w:unhideWhenUsed/>
    <w:rsid w:val="00697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505</TotalTime>
  <Pages>2</Pages>
  <Words>421</Words>
  <Characters>2489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Tobiáš Trváník</dc:creator>
  <cp:keywords/>
  <dc:description/>
  <cp:lastModifiedBy>Dave</cp:lastModifiedBy>
  <cp:revision>3</cp:revision>
  <dcterms:created xsi:type="dcterms:W3CDTF">2021-01-05T20:18:00Z</dcterms:created>
  <dcterms:modified xsi:type="dcterms:W3CDTF">2021-03-03T16:54:00Z</dcterms:modified>
</cp:coreProperties>
</file>