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CA29" w14:textId="61D2D661" w:rsidR="00014B6B" w:rsidRDefault="00834B48" w:rsidP="006E5E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B48">
        <w:rPr>
          <w:rFonts w:ascii="Times New Roman" w:hAnsi="Times New Roman" w:cs="Times New Roman"/>
          <w:b/>
          <w:bCs/>
          <w:sz w:val="24"/>
          <w:szCs w:val="24"/>
        </w:rPr>
        <w:t>Zadání 1. průběžného úkolu</w:t>
      </w:r>
    </w:p>
    <w:p w14:paraId="6F6A4969" w14:textId="77777777" w:rsidR="00EE7F31" w:rsidRDefault="00EE7F31" w:rsidP="00EE7F3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07742CB" w14:textId="0ED1661C" w:rsidR="00EE7F31" w:rsidRDefault="00EE7F31" w:rsidP="00EE7F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309F7">
        <w:rPr>
          <w:rFonts w:ascii="Times New Roman" w:hAnsi="Times New Roman" w:cs="Times New Roman"/>
          <w:i/>
          <w:iCs/>
          <w:sz w:val="24"/>
          <w:szCs w:val="24"/>
        </w:rPr>
        <w:t xml:space="preserve">0) Napište prosím své jméno a UČO do záhlaví. </w:t>
      </w:r>
    </w:p>
    <w:p w14:paraId="1246F141" w14:textId="1E553C12" w:rsidR="009B3117" w:rsidRPr="00B309F7" w:rsidRDefault="009B3117" w:rsidP="00EE7F3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 každé otázky si můžete vybrat jednu ze dvou otázek. </w:t>
      </w:r>
      <w:r w:rsidRPr="009B31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Odpovídejte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vždy </w:t>
      </w:r>
      <w:r w:rsidRPr="009B31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pouze na jednu z nich!</w:t>
      </w:r>
    </w:p>
    <w:p w14:paraId="7A1D1C13" w14:textId="541A26C8" w:rsidR="00CA5E4E" w:rsidRDefault="00CA5E4E" w:rsidP="00CA5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3117">
        <w:rPr>
          <w:rFonts w:ascii="Times New Roman" w:hAnsi="Times New Roman" w:cs="Times New Roman"/>
          <w:sz w:val="24"/>
          <w:szCs w:val="24"/>
        </w:rPr>
        <w:t>. a)</w:t>
      </w:r>
      <w:r w:rsidRPr="00834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Vysvětlete debatu ohledně tzv. Obilných zákonů. Kdy a proč byly tyto zákony zavedeny, kdy a proč byly zrušeny? V jakém postavení v době jejich zrušení Velká Británie ve světové ekonomice byla? Kdy se Spojené království vrátilo k protekcionismu?</w:t>
      </w:r>
    </w:p>
    <w:p w14:paraId="0A4E9842" w14:textId="2D7DCE6A" w:rsidR="009B3117" w:rsidRPr="009B3117" w:rsidRDefault="009B3117" w:rsidP="00CA5E4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3117">
        <w:rPr>
          <w:rFonts w:ascii="Times New Roman" w:hAnsi="Times New Roman" w:cs="Times New Roman"/>
          <w:i/>
          <w:iCs/>
          <w:sz w:val="24"/>
          <w:szCs w:val="24"/>
        </w:rPr>
        <w:t>nebo</w:t>
      </w:r>
    </w:p>
    <w:p w14:paraId="42F853A8" w14:textId="636C9630" w:rsidR="009B3117" w:rsidRDefault="009B3117" w:rsidP="00CA5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Nastiňte vývoj americké obchodní politiky od vzniku země do Druhé světové války. Jaký vliv měl na obchodní politiku Alexander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 se změnila po válce z roku 1812 a po válce Severu proti Jihu? Zhodnoťte vliv </w:t>
      </w:r>
      <w:proofErr w:type="spellStart"/>
      <w:r>
        <w:rPr>
          <w:rFonts w:ascii="Times New Roman" w:hAnsi="Times New Roman" w:cs="Times New Roman"/>
          <w:sz w:val="24"/>
          <w:szCs w:val="24"/>
        </w:rPr>
        <w:t>Smooth-Hawleyho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celního sazebníku.</w:t>
      </w:r>
    </w:p>
    <w:p w14:paraId="284D0CF0" w14:textId="2C556291" w:rsidR="00CA5E4E" w:rsidRDefault="00CA5E4E" w:rsidP="00834B48">
      <w:pPr>
        <w:rPr>
          <w:rFonts w:ascii="Times New Roman" w:hAnsi="Times New Roman" w:cs="Times New Roman"/>
          <w:sz w:val="24"/>
          <w:szCs w:val="24"/>
        </w:rPr>
      </w:pPr>
    </w:p>
    <w:p w14:paraId="62B32167" w14:textId="0D154643" w:rsidR="00CA5E4E" w:rsidRDefault="00CA5E4E" w:rsidP="00834B48">
      <w:pPr>
        <w:rPr>
          <w:rFonts w:ascii="Times New Roman" w:hAnsi="Times New Roman" w:cs="Times New Roman"/>
          <w:sz w:val="24"/>
          <w:szCs w:val="24"/>
        </w:rPr>
      </w:pPr>
    </w:p>
    <w:p w14:paraId="043523A7" w14:textId="77777777" w:rsidR="00CA5E4E" w:rsidRDefault="00CA5E4E" w:rsidP="00834B48">
      <w:pPr>
        <w:rPr>
          <w:rFonts w:ascii="Times New Roman" w:hAnsi="Times New Roman" w:cs="Times New Roman"/>
          <w:sz w:val="24"/>
          <w:szCs w:val="24"/>
        </w:rPr>
      </w:pPr>
    </w:p>
    <w:p w14:paraId="3507B8C5" w14:textId="04481BB0" w:rsidR="00CA5E4E" w:rsidRDefault="00CA5E4E" w:rsidP="00834B48">
      <w:pPr>
        <w:rPr>
          <w:rFonts w:ascii="Times New Roman" w:hAnsi="Times New Roman" w:cs="Times New Roman"/>
          <w:sz w:val="24"/>
          <w:szCs w:val="24"/>
        </w:rPr>
      </w:pPr>
    </w:p>
    <w:p w14:paraId="5D5AD24D" w14:textId="0042C9FD" w:rsidR="00CA5E4E" w:rsidRDefault="00CA5E4E" w:rsidP="00834B48">
      <w:pPr>
        <w:rPr>
          <w:rFonts w:ascii="Times New Roman" w:hAnsi="Times New Roman" w:cs="Times New Roman"/>
          <w:sz w:val="24"/>
          <w:szCs w:val="24"/>
        </w:rPr>
      </w:pPr>
    </w:p>
    <w:p w14:paraId="1D4BA59C" w14:textId="77777777" w:rsidR="00CA5E4E" w:rsidRDefault="00CA5E4E" w:rsidP="00834B48">
      <w:pPr>
        <w:rPr>
          <w:rFonts w:ascii="Times New Roman" w:hAnsi="Times New Roman" w:cs="Times New Roman"/>
          <w:sz w:val="24"/>
          <w:szCs w:val="24"/>
        </w:rPr>
      </w:pPr>
    </w:p>
    <w:p w14:paraId="2B05FD46" w14:textId="37BC3164" w:rsidR="009B3117" w:rsidRDefault="00CA5E4E" w:rsidP="000C1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3117">
        <w:rPr>
          <w:rFonts w:ascii="Times New Roman" w:hAnsi="Times New Roman" w:cs="Times New Roman"/>
          <w:sz w:val="24"/>
          <w:szCs w:val="24"/>
        </w:rPr>
        <w:t xml:space="preserve">. a) </w:t>
      </w:r>
      <w:r w:rsidR="000C16F7">
        <w:rPr>
          <w:rFonts w:ascii="Times New Roman" w:hAnsi="Times New Roman" w:cs="Times New Roman"/>
          <w:sz w:val="24"/>
          <w:szCs w:val="24"/>
        </w:rPr>
        <w:t xml:space="preserve">Vysvětlete protekcionistický argument infant </w:t>
      </w:r>
      <w:proofErr w:type="spellStart"/>
      <w:r w:rsidR="000C16F7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0C16F7">
        <w:rPr>
          <w:rFonts w:ascii="Times New Roman" w:hAnsi="Times New Roman" w:cs="Times New Roman"/>
          <w:sz w:val="24"/>
          <w:szCs w:val="24"/>
        </w:rPr>
        <w:t xml:space="preserve">. Kdy a kde vznikl, jaký má vztah k Průmyslové revoluci? Jak se jeho zastánci staví ke konceptu komparativní výhody? Odlište ochranu infant </w:t>
      </w:r>
      <w:proofErr w:type="spellStart"/>
      <w:r w:rsidR="000C16F7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0C16F7">
        <w:rPr>
          <w:rFonts w:ascii="Times New Roman" w:hAnsi="Times New Roman" w:cs="Times New Roman"/>
          <w:sz w:val="24"/>
          <w:szCs w:val="24"/>
        </w:rPr>
        <w:t xml:space="preserve"> od snahy o tzv. autarkii</w:t>
      </w:r>
      <w:r w:rsidR="009B3117">
        <w:rPr>
          <w:rFonts w:ascii="Times New Roman" w:hAnsi="Times New Roman" w:cs="Times New Roman"/>
          <w:sz w:val="24"/>
          <w:szCs w:val="24"/>
        </w:rPr>
        <w:t>. Jaký vztah má ochrana nedospělých odvětví k úsporám z rozsahu?</w:t>
      </w:r>
    </w:p>
    <w:p w14:paraId="00D0B68E" w14:textId="2C61F1AE" w:rsidR="009B3117" w:rsidRDefault="009B3117" w:rsidP="000C1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362A3">
        <w:rPr>
          <w:rFonts w:ascii="Times New Roman" w:hAnsi="Times New Roman" w:cs="Times New Roman"/>
          <w:sz w:val="24"/>
          <w:szCs w:val="24"/>
        </w:rPr>
        <w:t>Jaké dva hlavní cíle má merkantilistická obchodní politika? Jaký vztah toto mělo k financování válek v 17. a 18. století? V čem spočívala tzv. Navigační akta a jak se dotýkala britských kolonií v Americe? Co byly v této době monopoly na zahraniční obchod a jak se k nim merkantilisté stavěli?</w:t>
      </w:r>
    </w:p>
    <w:p w14:paraId="3B3261B5" w14:textId="2B16676E" w:rsidR="007B28F8" w:rsidRDefault="007B28F8" w:rsidP="00834B48">
      <w:pPr>
        <w:rPr>
          <w:rFonts w:ascii="Times New Roman" w:hAnsi="Times New Roman" w:cs="Times New Roman"/>
          <w:sz w:val="24"/>
          <w:szCs w:val="24"/>
        </w:rPr>
      </w:pPr>
    </w:p>
    <w:p w14:paraId="158AA0A9" w14:textId="77777777" w:rsidR="00CA5E4E" w:rsidRDefault="00CA5E4E" w:rsidP="00834B48">
      <w:pPr>
        <w:rPr>
          <w:rFonts w:ascii="Times New Roman" w:hAnsi="Times New Roman" w:cs="Times New Roman"/>
          <w:sz w:val="24"/>
          <w:szCs w:val="24"/>
        </w:rPr>
      </w:pPr>
    </w:p>
    <w:p w14:paraId="707451CA" w14:textId="2CF08E79" w:rsidR="007B28F8" w:rsidRDefault="007B28F8" w:rsidP="00834B48">
      <w:pPr>
        <w:rPr>
          <w:rFonts w:ascii="Times New Roman" w:hAnsi="Times New Roman" w:cs="Times New Roman"/>
          <w:sz w:val="24"/>
          <w:szCs w:val="24"/>
        </w:rPr>
      </w:pPr>
    </w:p>
    <w:p w14:paraId="239694DF" w14:textId="77777777" w:rsidR="00CA5E4E" w:rsidRDefault="00CA5E4E" w:rsidP="00834B48">
      <w:pPr>
        <w:rPr>
          <w:rFonts w:ascii="Times New Roman" w:hAnsi="Times New Roman" w:cs="Times New Roman"/>
          <w:sz w:val="24"/>
          <w:szCs w:val="24"/>
        </w:rPr>
      </w:pPr>
    </w:p>
    <w:p w14:paraId="7C62E277" w14:textId="77777777" w:rsidR="007B28F8" w:rsidRDefault="007B28F8" w:rsidP="00834B48">
      <w:pPr>
        <w:rPr>
          <w:rFonts w:ascii="Times New Roman" w:hAnsi="Times New Roman" w:cs="Times New Roman"/>
          <w:sz w:val="24"/>
          <w:szCs w:val="24"/>
        </w:rPr>
      </w:pPr>
    </w:p>
    <w:p w14:paraId="5416BA87" w14:textId="77777777" w:rsidR="008E0B9E" w:rsidRDefault="00CA5E4E" w:rsidP="00834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62A3">
        <w:rPr>
          <w:rFonts w:ascii="Times New Roman" w:hAnsi="Times New Roman" w:cs="Times New Roman"/>
          <w:sz w:val="24"/>
          <w:szCs w:val="24"/>
        </w:rPr>
        <w:t>. a)</w:t>
      </w:r>
      <w:r w:rsidR="008E0B9E">
        <w:rPr>
          <w:rFonts w:ascii="Times New Roman" w:hAnsi="Times New Roman" w:cs="Times New Roman"/>
          <w:sz w:val="24"/>
          <w:szCs w:val="24"/>
        </w:rPr>
        <w:t xml:space="preserve"> Kdo byl </w:t>
      </w:r>
      <w:proofErr w:type="spellStart"/>
      <w:r w:rsidR="008E0B9E">
        <w:rPr>
          <w:rFonts w:ascii="Times New Roman" w:hAnsi="Times New Roman" w:cs="Times New Roman"/>
          <w:sz w:val="24"/>
          <w:szCs w:val="24"/>
        </w:rPr>
        <w:t>Cordell</w:t>
      </w:r>
      <w:proofErr w:type="spellEnd"/>
      <w:r w:rsidR="008E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B9E">
        <w:rPr>
          <w:rFonts w:ascii="Times New Roman" w:hAnsi="Times New Roman" w:cs="Times New Roman"/>
          <w:sz w:val="24"/>
          <w:szCs w:val="24"/>
        </w:rPr>
        <w:t>Hull</w:t>
      </w:r>
      <w:proofErr w:type="spellEnd"/>
      <w:r w:rsidR="008E0B9E">
        <w:rPr>
          <w:rFonts w:ascii="Times New Roman" w:hAnsi="Times New Roman" w:cs="Times New Roman"/>
          <w:sz w:val="24"/>
          <w:szCs w:val="24"/>
        </w:rPr>
        <w:t xml:space="preserve"> a jakou roli sehrál v liberalizaci americké obchodní politiky?</w:t>
      </w:r>
      <w:r>
        <w:rPr>
          <w:rFonts w:ascii="Times New Roman" w:hAnsi="Times New Roman" w:cs="Times New Roman"/>
          <w:sz w:val="24"/>
          <w:szCs w:val="24"/>
        </w:rPr>
        <w:t xml:space="preserve"> Za jakých okolností vznikl GATT a jaký měl vztah k tzv. Havanské chartě? Co byly „imperiální preference“, jak a proč se k nim stavěly USA? </w:t>
      </w:r>
      <w:r w:rsidR="008E0B9E">
        <w:rPr>
          <w:rFonts w:ascii="Times New Roman" w:hAnsi="Times New Roman" w:cs="Times New Roman"/>
          <w:sz w:val="24"/>
          <w:szCs w:val="24"/>
        </w:rPr>
        <w:t xml:space="preserve">Který stát navrhl, aby se při úpravě mezinárodního obchodu postupovalo multilaterálně? </w:t>
      </w:r>
    </w:p>
    <w:p w14:paraId="1C82781C" w14:textId="536E556B" w:rsidR="00CA5E4E" w:rsidRDefault="008E0B9E" w:rsidP="00834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Jak pozici USA v obchodních vyjednáváních ovlivnila ve 40. a 50. letech Studená válka? Vysvětlete ve vztahu k Evropě a k rozvojovým zemím (tj. tehdy hlavně Latinská Amerika). Jaké výjimky byly kvůli Evropě a Třetímu světu vneseny do textu GATT? Kdy začaly být USA více asertivní vůči Evropě a kdy vůči rozvojovým zemím?</w:t>
      </w:r>
    </w:p>
    <w:p w14:paraId="36E12AE4" w14:textId="13AF521A" w:rsidR="00CA5E4E" w:rsidRDefault="00CA5E4E" w:rsidP="00834B48">
      <w:pPr>
        <w:rPr>
          <w:rFonts w:ascii="Times New Roman" w:hAnsi="Times New Roman" w:cs="Times New Roman"/>
          <w:sz w:val="24"/>
          <w:szCs w:val="24"/>
        </w:rPr>
      </w:pPr>
    </w:p>
    <w:p w14:paraId="47ED73A1" w14:textId="7B79CC90" w:rsidR="00CA5E4E" w:rsidRDefault="00CA5E4E" w:rsidP="00834B48">
      <w:pPr>
        <w:rPr>
          <w:rFonts w:ascii="Times New Roman" w:hAnsi="Times New Roman" w:cs="Times New Roman"/>
          <w:sz w:val="24"/>
          <w:szCs w:val="24"/>
        </w:rPr>
      </w:pPr>
    </w:p>
    <w:p w14:paraId="0AA9B1CB" w14:textId="77777777" w:rsidR="00CA5E4E" w:rsidRDefault="00CA5E4E" w:rsidP="00834B48">
      <w:pPr>
        <w:rPr>
          <w:rFonts w:ascii="Times New Roman" w:hAnsi="Times New Roman" w:cs="Times New Roman"/>
          <w:sz w:val="24"/>
          <w:szCs w:val="24"/>
        </w:rPr>
      </w:pPr>
    </w:p>
    <w:p w14:paraId="5D2B9790" w14:textId="77777777" w:rsidR="00CA5E4E" w:rsidRDefault="00CA5E4E" w:rsidP="00834B48">
      <w:pPr>
        <w:rPr>
          <w:rFonts w:ascii="Times New Roman" w:hAnsi="Times New Roman" w:cs="Times New Roman"/>
          <w:sz w:val="24"/>
          <w:szCs w:val="24"/>
        </w:rPr>
      </w:pPr>
    </w:p>
    <w:p w14:paraId="4793D197" w14:textId="77777777" w:rsidR="005C215C" w:rsidRPr="00834B48" w:rsidRDefault="005C215C" w:rsidP="00834B48">
      <w:pPr>
        <w:rPr>
          <w:rFonts w:ascii="Times New Roman" w:hAnsi="Times New Roman" w:cs="Times New Roman"/>
          <w:sz w:val="24"/>
          <w:szCs w:val="24"/>
        </w:rPr>
      </w:pPr>
    </w:p>
    <w:p w14:paraId="58CF54CC" w14:textId="77777777" w:rsidR="00834B48" w:rsidRDefault="00834B48" w:rsidP="00834B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D3D34A" w14:textId="4A9B13E7" w:rsidR="00834B48" w:rsidRDefault="00B26B8F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3A8C">
        <w:rPr>
          <w:rFonts w:ascii="Times New Roman" w:hAnsi="Times New Roman" w:cs="Times New Roman"/>
          <w:sz w:val="24"/>
          <w:szCs w:val="24"/>
        </w:rPr>
        <w:t xml:space="preserve">. a) </w:t>
      </w:r>
      <w:r w:rsidR="00834B48">
        <w:rPr>
          <w:rFonts w:ascii="Times New Roman" w:hAnsi="Times New Roman" w:cs="Times New Roman"/>
          <w:sz w:val="24"/>
          <w:szCs w:val="24"/>
        </w:rPr>
        <w:t>Vysvětlete pojem „doložka nejvyšších výhod.“ Co tento princip znamená, na jak</w:t>
      </w:r>
      <w:r w:rsidR="00C878D0">
        <w:rPr>
          <w:rFonts w:ascii="Times New Roman" w:hAnsi="Times New Roman" w:cs="Times New Roman"/>
          <w:sz w:val="24"/>
          <w:szCs w:val="24"/>
        </w:rPr>
        <w:t>á</w:t>
      </w:r>
      <w:r w:rsidR="00834B48">
        <w:rPr>
          <w:rFonts w:ascii="Times New Roman" w:hAnsi="Times New Roman" w:cs="Times New Roman"/>
          <w:sz w:val="24"/>
          <w:szCs w:val="24"/>
        </w:rPr>
        <w:t xml:space="preserve"> opatření se především vztahuje</w:t>
      </w:r>
      <w:r w:rsidR="00C878D0">
        <w:rPr>
          <w:rFonts w:ascii="Times New Roman" w:hAnsi="Times New Roman" w:cs="Times New Roman"/>
          <w:sz w:val="24"/>
          <w:szCs w:val="24"/>
        </w:rPr>
        <w:t>? Vysvětlete rozdíl mezi aplikovaným clem a celním závazkem („</w:t>
      </w:r>
      <w:proofErr w:type="spellStart"/>
      <w:r w:rsidR="00C878D0">
        <w:rPr>
          <w:rFonts w:ascii="Times New Roman" w:hAnsi="Times New Roman" w:cs="Times New Roman"/>
          <w:sz w:val="24"/>
          <w:szCs w:val="24"/>
        </w:rPr>
        <w:t>tariff</w:t>
      </w:r>
      <w:proofErr w:type="spellEnd"/>
      <w:r w:rsidR="00C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8D0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="00C878D0">
        <w:rPr>
          <w:rFonts w:ascii="Times New Roman" w:hAnsi="Times New Roman" w:cs="Times New Roman"/>
          <w:sz w:val="24"/>
          <w:szCs w:val="24"/>
        </w:rPr>
        <w:t>“).</w:t>
      </w:r>
    </w:p>
    <w:p w14:paraId="1E0A2082" w14:textId="18F017D3" w:rsidR="008E0B9E" w:rsidRDefault="00C43A8C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E0B9E">
        <w:rPr>
          <w:rFonts w:ascii="Times New Roman" w:hAnsi="Times New Roman" w:cs="Times New Roman"/>
          <w:sz w:val="24"/>
          <w:szCs w:val="24"/>
        </w:rPr>
        <w:t>Vysvětlete pojem „národní zacházení“. Vztahuje se tento princip na cla? Proč? Jaký vztah má k netarifním překážkám a proč je tyto překážky složitější odstranit</w:t>
      </w:r>
      <w:r>
        <w:rPr>
          <w:rFonts w:ascii="Times New Roman" w:hAnsi="Times New Roman" w:cs="Times New Roman"/>
          <w:sz w:val="24"/>
          <w:szCs w:val="24"/>
        </w:rPr>
        <w:t xml:space="preserve"> než cla?</w:t>
      </w:r>
      <w:r w:rsidR="008E0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Uveďte nějaký reálný nebo hypotetický příklad opatření, které by porušovalo národní zacházení.</w:t>
      </w:r>
    </w:p>
    <w:p w14:paraId="7E7EC2CC" w14:textId="6004068A" w:rsidR="007B28F8" w:rsidRDefault="007B28F8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BD4D8" w14:textId="4AA12DD9" w:rsidR="007B28F8" w:rsidRDefault="007B28F8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8AD55" w14:textId="5ECE6500" w:rsidR="007B28F8" w:rsidRDefault="007B28F8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5AA03" w14:textId="0757F5FB" w:rsidR="007B28F8" w:rsidRDefault="007B28F8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45D33" w14:textId="74F83E26" w:rsidR="007B28F8" w:rsidRDefault="007B28F8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522BA" w14:textId="12C21B34" w:rsidR="007B28F8" w:rsidRDefault="007B28F8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A6771" w14:textId="3600FBD0" w:rsidR="007B28F8" w:rsidRDefault="00B26B8F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43A8C">
        <w:rPr>
          <w:rFonts w:ascii="Times New Roman" w:hAnsi="Times New Roman" w:cs="Times New Roman"/>
          <w:sz w:val="24"/>
          <w:szCs w:val="24"/>
        </w:rPr>
        <w:t>. a)</w:t>
      </w:r>
      <w:r w:rsidR="007B28F8">
        <w:rPr>
          <w:rFonts w:ascii="Times New Roman" w:hAnsi="Times New Roman" w:cs="Times New Roman"/>
          <w:sz w:val="24"/>
          <w:szCs w:val="24"/>
        </w:rPr>
        <w:t xml:space="preserve"> Vysvětlete, co bylo </w:t>
      </w:r>
      <w:r w:rsidR="00F45B5B">
        <w:rPr>
          <w:rFonts w:ascii="Times New Roman" w:hAnsi="Times New Roman" w:cs="Times New Roman"/>
          <w:sz w:val="24"/>
          <w:szCs w:val="24"/>
        </w:rPr>
        <w:t>Kennedyho</w:t>
      </w:r>
      <w:r w:rsidR="007B28F8">
        <w:rPr>
          <w:rFonts w:ascii="Times New Roman" w:hAnsi="Times New Roman" w:cs="Times New Roman"/>
          <w:sz w:val="24"/>
          <w:szCs w:val="24"/>
        </w:rPr>
        <w:t xml:space="preserve"> kolo GATT. </w:t>
      </w:r>
      <w:r w:rsidR="00C878D0">
        <w:rPr>
          <w:rFonts w:ascii="Times New Roman" w:hAnsi="Times New Roman" w:cs="Times New Roman"/>
          <w:sz w:val="24"/>
          <w:szCs w:val="24"/>
        </w:rPr>
        <w:t>U</w:t>
      </w:r>
      <w:r w:rsidR="007B28F8">
        <w:rPr>
          <w:rFonts w:ascii="Times New Roman" w:hAnsi="Times New Roman" w:cs="Times New Roman"/>
          <w:sz w:val="24"/>
          <w:szCs w:val="24"/>
        </w:rPr>
        <w:t xml:space="preserve">veďte, kdy se toto kolo odehrálo, </w:t>
      </w:r>
      <w:r w:rsidR="00F45B5B">
        <w:rPr>
          <w:rFonts w:ascii="Times New Roman" w:hAnsi="Times New Roman" w:cs="Times New Roman"/>
          <w:sz w:val="24"/>
          <w:szCs w:val="24"/>
        </w:rPr>
        <w:t>co se na něm řešilo</w:t>
      </w:r>
      <w:r w:rsidR="007B28F8">
        <w:rPr>
          <w:rFonts w:ascii="Times New Roman" w:hAnsi="Times New Roman" w:cs="Times New Roman"/>
          <w:sz w:val="24"/>
          <w:szCs w:val="24"/>
        </w:rPr>
        <w:t>,</w:t>
      </w:r>
      <w:r w:rsidR="003C0053">
        <w:rPr>
          <w:rFonts w:ascii="Times New Roman" w:hAnsi="Times New Roman" w:cs="Times New Roman"/>
          <w:sz w:val="24"/>
          <w:szCs w:val="24"/>
        </w:rPr>
        <w:t xml:space="preserve"> kdo byli jeho hlavní hráči a jak se způsob jednání změnit od předchozích kol.</w:t>
      </w:r>
      <w:r w:rsidR="007B2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936F3" w14:textId="1ACB8522" w:rsidR="00C43A8C" w:rsidRDefault="00C43A8C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16231">
        <w:rPr>
          <w:rFonts w:ascii="Times New Roman" w:hAnsi="Times New Roman" w:cs="Times New Roman"/>
          <w:sz w:val="24"/>
          <w:szCs w:val="24"/>
        </w:rPr>
        <w:t>Vysvětlete, co bylo Tokijské kolo GATT</w:t>
      </w:r>
      <w:r w:rsidR="00985736">
        <w:rPr>
          <w:rFonts w:ascii="Times New Roman" w:hAnsi="Times New Roman" w:cs="Times New Roman"/>
          <w:sz w:val="24"/>
          <w:szCs w:val="24"/>
        </w:rPr>
        <w:t>,</w:t>
      </w:r>
      <w:r w:rsidR="00516231">
        <w:rPr>
          <w:rFonts w:ascii="Times New Roman" w:hAnsi="Times New Roman" w:cs="Times New Roman"/>
          <w:sz w:val="24"/>
          <w:szCs w:val="24"/>
        </w:rPr>
        <w:t xml:space="preserve"> </w:t>
      </w:r>
      <w:r w:rsidR="00985736">
        <w:rPr>
          <w:rFonts w:ascii="Times New Roman" w:hAnsi="Times New Roman" w:cs="Times New Roman"/>
          <w:sz w:val="24"/>
          <w:szCs w:val="24"/>
        </w:rPr>
        <w:t>k</w:t>
      </w:r>
      <w:r w:rsidR="00516231">
        <w:rPr>
          <w:rFonts w:ascii="Times New Roman" w:hAnsi="Times New Roman" w:cs="Times New Roman"/>
          <w:sz w:val="24"/>
          <w:szCs w:val="24"/>
        </w:rPr>
        <w:t>d</w:t>
      </w:r>
      <w:r w:rsidR="00985736">
        <w:rPr>
          <w:rFonts w:ascii="Times New Roman" w:hAnsi="Times New Roman" w:cs="Times New Roman"/>
          <w:sz w:val="24"/>
          <w:szCs w:val="24"/>
        </w:rPr>
        <w:t>y</w:t>
      </w:r>
      <w:r w:rsidR="00516231">
        <w:rPr>
          <w:rFonts w:ascii="Times New Roman" w:hAnsi="Times New Roman" w:cs="Times New Roman"/>
          <w:sz w:val="24"/>
          <w:szCs w:val="24"/>
        </w:rPr>
        <w:t xml:space="preserve"> se toto kolo jednání odehrálo a zhodnoťte jeho úspěchy. Co znamená pojem „nový protekcionismus“ a jakým způsobem byl tento problém během Tokijského kola řešen? Co byly tzv. kodexy Tokijského kola a jaký byl jejich další osud?</w:t>
      </w:r>
    </w:p>
    <w:p w14:paraId="0079F2B5" w14:textId="6160C47F" w:rsidR="005C215C" w:rsidRDefault="005C215C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F2590" w14:textId="5530DA0E" w:rsidR="005C215C" w:rsidRDefault="005C215C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A35A2" w14:textId="44586CEE" w:rsidR="005C215C" w:rsidRDefault="005C215C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7C194" w14:textId="34A9F972" w:rsidR="005C215C" w:rsidRDefault="005C215C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36A78" w14:textId="04A8788E" w:rsidR="005C215C" w:rsidRDefault="005C215C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595E9" w14:textId="12F4D993" w:rsidR="005C215C" w:rsidRDefault="005C215C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B8C48" w14:textId="77777777" w:rsidR="005C215C" w:rsidRDefault="005C215C" w:rsidP="00834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01D16" w14:textId="04B89522" w:rsidR="00834B48" w:rsidRDefault="00834B48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DFF69" w14:textId="78EC2E6B" w:rsidR="00834B48" w:rsidRDefault="00B26B8F" w:rsidP="00834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6231">
        <w:rPr>
          <w:rFonts w:ascii="Times New Roman" w:hAnsi="Times New Roman" w:cs="Times New Roman"/>
          <w:sz w:val="24"/>
          <w:szCs w:val="24"/>
        </w:rPr>
        <w:t xml:space="preserve">. a) </w:t>
      </w:r>
      <w:r w:rsidR="00834B48">
        <w:rPr>
          <w:rFonts w:ascii="Times New Roman" w:hAnsi="Times New Roman" w:cs="Times New Roman"/>
          <w:sz w:val="24"/>
          <w:szCs w:val="24"/>
        </w:rPr>
        <w:t xml:space="preserve">Jaké záležitosti a otázky se během fungování GATT nedařilo řešit? Jak se v tomto ohledu situace změnila během Uruguayského kola? </w:t>
      </w:r>
      <w:r w:rsidR="0088275C">
        <w:rPr>
          <w:rFonts w:ascii="Times New Roman" w:hAnsi="Times New Roman" w:cs="Times New Roman"/>
          <w:sz w:val="24"/>
          <w:szCs w:val="24"/>
        </w:rPr>
        <w:t>Jaká úplně nová témata jednání začala být diskutována během Uruguayského kola?</w:t>
      </w:r>
    </w:p>
    <w:p w14:paraId="710CC6C8" w14:textId="3504FCD3" w:rsidR="005C215C" w:rsidRDefault="00516231" w:rsidP="00834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88275C">
        <w:rPr>
          <w:rFonts w:ascii="Times New Roman" w:hAnsi="Times New Roman" w:cs="Times New Roman"/>
          <w:sz w:val="24"/>
          <w:szCs w:val="24"/>
        </w:rPr>
        <w:t xml:space="preserve"> Jak ovlivnila jednání o mezinárodních obchodu během fungování GATT americká vnitřní legislativa? Kdy </w:t>
      </w:r>
      <w:r w:rsidR="00CA2DE1">
        <w:rPr>
          <w:rFonts w:ascii="Times New Roman" w:hAnsi="Times New Roman" w:cs="Times New Roman"/>
          <w:sz w:val="24"/>
          <w:szCs w:val="24"/>
        </w:rPr>
        <w:t>se při jednání v rámci GATT</w:t>
      </w:r>
      <w:r w:rsidR="0088275C">
        <w:rPr>
          <w:rFonts w:ascii="Times New Roman" w:hAnsi="Times New Roman" w:cs="Times New Roman"/>
          <w:sz w:val="24"/>
          <w:szCs w:val="24"/>
        </w:rPr>
        <w:t xml:space="preserve"> pře</w:t>
      </w:r>
      <w:r w:rsidR="00CA2DE1">
        <w:rPr>
          <w:rFonts w:ascii="Times New Roman" w:hAnsi="Times New Roman" w:cs="Times New Roman"/>
          <w:sz w:val="24"/>
          <w:szCs w:val="24"/>
        </w:rPr>
        <w:t>šlo</w:t>
      </w:r>
      <w:r w:rsidR="0088275C">
        <w:rPr>
          <w:rFonts w:ascii="Times New Roman" w:hAnsi="Times New Roman" w:cs="Times New Roman"/>
          <w:sz w:val="24"/>
          <w:szCs w:val="24"/>
        </w:rPr>
        <w:t xml:space="preserve"> od tzv. </w:t>
      </w:r>
      <w:proofErr w:type="spellStart"/>
      <w:r w:rsidR="0088275C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="0088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5C">
        <w:rPr>
          <w:rFonts w:ascii="Times New Roman" w:hAnsi="Times New Roman" w:cs="Times New Roman"/>
          <w:sz w:val="24"/>
          <w:szCs w:val="24"/>
        </w:rPr>
        <w:t>supplier</w:t>
      </w:r>
      <w:proofErr w:type="spellEnd"/>
      <w:r w:rsidR="0088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5C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88275C">
        <w:rPr>
          <w:rFonts w:ascii="Times New Roman" w:hAnsi="Times New Roman" w:cs="Times New Roman"/>
          <w:sz w:val="24"/>
          <w:szCs w:val="24"/>
        </w:rPr>
        <w:t xml:space="preserve"> k horizontálnímu snižování cel</w:t>
      </w:r>
      <w:r w:rsidR="00CA2DE1">
        <w:rPr>
          <w:rFonts w:ascii="Times New Roman" w:hAnsi="Times New Roman" w:cs="Times New Roman"/>
          <w:sz w:val="24"/>
          <w:szCs w:val="24"/>
        </w:rPr>
        <w:t xml:space="preserve"> a jaký to mělo význam?</w:t>
      </w:r>
      <w:r w:rsidR="0088275C">
        <w:rPr>
          <w:rFonts w:ascii="Times New Roman" w:hAnsi="Times New Roman" w:cs="Times New Roman"/>
          <w:sz w:val="24"/>
          <w:szCs w:val="24"/>
        </w:rPr>
        <w:t xml:space="preserve"> </w:t>
      </w:r>
      <w:r w:rsidR="00985736">
        <w:rPr>
          <w:rFonts w:ascii="Times New Roman" w:hAnsi="Times New Roman" w:cs="Times New Roman"/>
          <w:sz w:val="24"/>
          <w:szCs w:val="24"/>
        </w:rPr>
        <w:t>V čem spočívá</w:t>
      </w:r>
      <w:r w:rsidR="0088275C">
        <w:rPr>
          <w:rFonts w:ascii="Times New Roman" w:hAnsi="Times New Roman" w:cs="Times New Roman"/>
          <w:sz w:val="24"/>
          <w:szCs w:val="24"/>
        </w:rPr>
        <w:t xml:space="preserve"> tzv. švýcarská formule a jakou výjimku z ní mají rozvojové státy?</w:t>
      </w:r>
    </w:p>
    <w:p w14:paraId="415FEAAD" w14:textId="17BAD8CD" w:rsidR="005C215C" w:rsidRDefault="005C215C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BDDCD" w14:textId="2618FD8E" w:rsidR="005C215C" w:rsidRDefault="005C215C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402A2" w14:textId="25A5D6B9" w:rsidR="005C215C" w:rsidRDefault="005C215C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B30D3" w14:textId="21FD02A5" w:rsidR="005C215C" w:rsidRDefault="005C215C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5B2E51" w14:textId="77777777" w:rsidR="005C215C" w:rsidRDefault="005C215C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75C16" w14:textId="46447270" w:rsidR="00834B48" w:rsidRDefault="00834B48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03D" w14:textId="28502B90" w:rsidR="00834B48" w:rsidRDefault="00B26B8F" w:rsidP="00834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50D1">
        <w:rPr>
          <w:rFonts w:ascii="Times New Roman" w:hAnsi="Times New Roman" w:cs="Times New Roman"/>
          <w:sz w:val="24"/>
          <w:szCs w:val="24"/>
        </w:rPr>
        <w:t>. a)</w:t>
      </w:r>
      <w:r w:rsidR="00834B48">
        <w:rPr>
          <w:rFonts w:ascii="Times New Roman" w:hAnsi="Times New Roman" w:cs="Times New Roman"/>
          <w:sz w:val="24"/>
          <w:szCs w:val="24"/>
        </w:rPr>
        <w:t xml:space="preserve"> </w:t>
      </w:r>
      <w:r w:rsidR="00024BE8">
        <w:rPr>
          <w:rFonts w:ascii="Times New Roman" w:hAnsi="Times New Roman" w:cs="Times New Roman"/>
          <w:sz w:val="24"/>
          <w:szCs w:val="24"/>
        </w:rPr>
        <w:t xml:space="preserve">Co jsou to mnohostranné dohody WTO? </w:t>
      </w:r>
      <w:r w:rsidR="003C0053">
        <w:rPr>
          <w:rFonts w:ascii="Times New Roman" w:hAnsi="Times New Roman" w:cs="Times New Roman"/>
          <w:sz w:val="24"/>
          <w:szCs w:val="24"/>
        </w:rPr>
        <w:t>V</w:t>
      </w:r>
      <w:r w:rsidR="00CF1F2E">
        <w:rPr>
          <w:rFonts w:ascii="Times New Roman" w:hAnsi="Times New Roman" w:cs="Times New Roman"/>
          <w:sz w:val="24"/>
          <w:szCs w:val="24"/>
        </w:rPr>
        <w:t>ypište alespoň 5</w:t>
      </w:r>
      <w:r w:rsidR="003C0053">
        <w:rPr>
          <w:rFonts w:ascii="Times New Roman" w:hAnsi="Times New Roman" w:cs="Times New Roman"/>
          <w:sz w:val="24"/>
          <w:szCs w:val="24"/>
        </w:rPr>
        <w:t xml:space="preserve"> takových dohod</w:t>
      </w:r>
      <w:r w:rsidR="00CF1F2E">
        <w:rPr>
          <w:rFonts w:ascii="Times New Roman" w:hAnsi="Times New Roman" w:cs="Times New Roman"/>
          <w:sz w:val="24"/>
          <w:szCs w:val="24"/>
        </w:rPr>
        <w:t xml:space="preserve">. </w:t>
      </w:r>
      <w:r w:rsidR="00024BE8">
        <w:rPr>
          <w:rFonts w:ascii="Times New Roman" w:hAnsi="Times New Roman" w:cs="Times New Roman"/>
          <w:sz w:val="24"/>
          <w:szCs w:val="24"/>
        </w:rPr>
        <w:t>Jaký je mezi nimi</w:t>
      </w:r>
      <w:r w:rsidR="00BC1BC0">
        <w:rPr>
          <w:rFonts w:ascii="Times New Roman" w:hAnsi="Times New Roman" w:cs="Times New Roman"/>
          <w:sz w:val="24"/>
          <w:szCs w:val="24"/>
        </w:rPr>
        <w:t xml:space="preserve"> vzájemný</w:t>
      </w:r>
      <w:r w:rsidR="00024BE8">
        <w:rPr>
          <w:rFonts w:ascii="Times New Roman" w:hAnsi="Times New Roman" w:cs="Times New Roman"/>
          <w:sz w:val="24"/>
          <w:szCs w:val="24"/>
        </w:rPr>
        <w:t xml:space="preserve"> vztah?</w:t>
      </w:r>
      <w:r w:rsidR="00BC1BC0">
        <w:rPr>
          <w:rFonts w:ascii="Times New Roman" w:hAnsi="Times New Roman" w:cs="Times New Roman"/>
          <w:sz w:val="24"/>
          <w:szCs w:val="24"/>
        </w:rPr>
        <w:t xml:space="preserve"> </w:t>
      </w:r>
      <w:r w:rsidR="00024BE8">
        <w:rPr>
          <w:rFonts w:ascii="Times New Roman" w:hAnsi="Times New Roman" w:cs="Times New Roman"/>
          <w:sz w:val="24"/>
          <w:szCs w:val="24"/>
        </w:rPr>
        <w:t xml:space="preserve">Jak se mnohostranné dohody </w:t>
      </w:r>
      <w:proofErr w:type="gramStart"/>
      <w:r w:rsidR="00024BE8">
        <w:rPr>
          <w:rFonts w:ascii="Times New Roman" w:hAnsi="Times New Roman" w:cs="Times New Roman"/>
          <w:sz w:val="24"/>
          <w:szCs w:val="24"/>
        </w:rPr>
        <w:t>liší</w:t>
      </w:r>
      <w:proofErr w:type="gramEnd"/>
      <w:r w:rsidR="00024BE8">
        <w:rPr>
          <w:rFonts w:ascii="Times New Roman" w:hAnsi="Times New Roman" w:cs="Times New Roman"/>
          <w:sz w:val="24"/>
          <w:szCs w:val="24"/>
        </w:rPr>
        <w:t xml:space="preserve"> od dohod vícestranných? </w:t>
      </w:r>
    </w:p>
    <w:p w14:paraId="26A3EF7B" w14:textId="7208F676" w:rsidR="000250D1" w:rsidRDefault="000250D1" w:rsidP="00834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Popište strukturu WTO. Jaké jsou její hlavní orgány a jakou funkci plní? Co znamená v kontextu WTO zkratka DSB? Co znamená princip negativního konsensu?</w:t>
      </w:r>
      <w:r>
        <w:rPr>
          <w:rFonts w:ascii="Times New Roman" w:hAnsi="Times New Roman" w:cs="Times New Roman"/>
          <w:sz w:val="24"/>
          <w:szCs w:val="24"/>
        </w:rPr>
        <w:t xml:space="preserve"> Nastiňte důvody, proč je současné Katarské kolo jednání tak neúspěšné.</w:t>
      </w:r>
    </w:p>
    <w:p w14:paraId="1CA38CD5" w14:textId="495E8259" w:rsidR="005C215C" w:rsidRDefault="005C215C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B684C" w14:textId="359D0EE4" w:rsidR="005C215C" w:rsidRDefault="005C215C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10E27" w14:textId="7198D963" w:rsidR="005C215C" w:rsidRDefault="005C215C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8A866" w14:textId="05C1073B" w:rsidR="005C215C" w:rsidRDefault="005C215C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FD98E" w14:textId="7F5A0302" w:rsidR="005C215C" w:rsidRDefault="005C215C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26F8B" w14:textId="18EDFF3D" w:rsidR="005C215C" w:rsidRDefault="005C215C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59588" w14:textId="3D268276" w:rsidR="005C215C" w:rsidRDefault="005C215C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64B26" w14:textId="4BCF28DA" w:rsidR="000250D1" w:rsidRDefault="000250D1" w:rsidP="00025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A2DE1">
        <w:rPr>
          <w:rFonts w:ascii="Times New Roman" w:hAnsi="Times New Roman" w:cs="Times New Roman"/>
          <w:sz w:val="24"/>
          <w:szCs w:val="24"/>
        </w:rPr>
        <w:t>. a)</w:t>
      </w:r>
      <w:r>
        <w:rPr>
          <w:rFonts w:ascii="Times New Roman" w:hAnsi="Times New Roman" w:cs="Times New Roman"/>
          <w:sz w:val="24"/>
          <w:szCs w:val="24"/>
        </w:rPr>
        <w:t xml:space="preserve"> Co jsou to „s obchodem spojená investiční opatření“? Uveďte nějaký příklad. Které státy tato opatření typicky používají? Jaká smlouva je v rámci WTO upravuje a jaký je její vztah vůči GATT 1994?</w:t>
      </w:r>
    </w:p>
    <w:p w14:paraId="647DB10C" w14:textId="6D370809" w:rsidR="000250D1" w:rsidRDefault="00CA2DE1" w:rsidP="00834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Vysvětlete, jestli původní GATT spadal i na obchod se zemědělskými produkty. Co znamená zkratka AMS? Jakým směrem se po přijetí Dohody o zemědělství vyvinula Společná zemědělská politika EU? Proč se rozvojovým zemím </w:t>
      </w:r>
      <w:proofErr w:type="gramStart"/>
      <w:r>
        <w:rPr>
          <w:rFonts w:ascii="Times New Roman" w:hAnsi="Times New Roman" w:cs="Times New Roman"/>
          <w:sz w:val="24"/>
          <w:szCs w:val="24"/>
        </w:rPr>
        <w:t>nedaří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prosadit liberalizaci zemědělství?</w:t>
      </w:r>
    </w:p>
    <w:p w14:paraId="0F90248D" w14:textId="77777777" w:rsidR="004E433D" w:rsidRDefault="004E433D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FA474" w14:textId="77777777" w:rsidR="007B28F8" w:rsidRDefault="007B28F8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30424" w14:textId="77777777" w:rsidR="007B28F8" w:rsidRDefault="007B28F8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A546F" w14:textId="77777777" w:rsidR="007B28F8" w:rsidRDefault="007B28F8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6EC8A" w14:textId="77777777" w:rsidR="007B28F8" w:rsidRDefault="007B28F8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0676E" w14:textId="77777777" w:rsidR="007B28F8" w:rsidRDefault="007B28F8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51EFF" w14:textId="357B52CB" w:rsidR="004E433D" w:rsidRDefault="00B26B8F" w:rsidP="004E4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8275C">
        <w:rPr>
          <w:rFonts w:ascii="Times New Roman" w:hAnsi="Times New Roman" w:cs="Times New Roman"/>
          <w:sz w:val="24"/>
          <w:szCs w:val="24"/>
        </w:rPr>
        <w:t>. a)</w:t>
      </w:r>
      <w:r w:rsidR="007B28F8">
        <w:rPr>
          <w:rFonts w:ascii="Times New Roman" w:hAnsi="Times New Roman" w:cs="Times New Roman"/>
          <w:sz w:val="24"/>
          <w:szCs w:val="24"/>
        </w:rPr>
        <w:t xml:space="preserve"> </w:t>
      </w:r>
      <w:r w:rsidR="004E433D">
        <w:rPr>
          <w:rFonts w:ascii="Times New Roman" w:hAnsi="Times New Roman" w:cs="Times New Roman"/>
          <w:sz w:val="24"/>
          <w:szCs w:val="24"/>
        </w:rPr>
        <w:t xml:space="preserve">Jak se smlouva TRIPS </w:t>
      </w:r>
      <w:proofErr w:type="gramStart"/>
      <w:r w:rsidR="004E433D">
        <w:rPr>
          <w:rFonts w:ascii="Times New Roman" w:hAnsi="Times New Roman" w:cs="Times New Roman"/>
          <w:sz w:val="24"/>
          <w:szCs w:val="24"/>
        </w:rPr>
        <w:t>liší</w:t>
      </w:r>
      <w:proofErr w:type="gramEnd"/>
      <w:r w:rsidR="004E433D">
        <w:rPr>
          <w:rFonts w:ascii="Times New Roman" w:hAnsi="Times New Roman" w:cs="Times New Roman"/>
          <w:sz w:val="24"/>
          <w:szCs w:val="24"/>
        </w:rPr>
        <w:t xml:space="preserve"> od GATT? (= v čem je v principu jiný její způsob regulace?) Jaký je rozdíl mezi autorskými právy a průmyslovým vlastnictvím? </w:t>
      </w:r>
    </w:p>
    <w:p w14:paraId="5D0F171F" w14:textId="243E0826" w:rsidR="0088275C" w:rsidRDefault="0088275C" w:rsidP="0088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Nastiňte, </w:t>
      </w:r>
      <w:r w:rsidR="00CA2DE1">
        <w:rPr>
          <w:rFonts w:ascii="Times New Roman" w:hAnsi="Times New Roman" w:cs="Times New Roman"/>
          <w:sz w:val="24"/>
          <w:szCs w:val="24"/>
        </w:rPr>
        <w:t xml:space="preserve">proč je dohoda GATS v liberalizaci obchodu méně úspěšná než GATT. V čem je GATS slabší? </w:t>
      </w:r>
      <w:r>
        <w:rPr>
          <w:rFonts w:ascii="Times New Roman" w:hAnsi="Times New Roman" w:cs="Times New Roman"/>
          <w:sz w:val="24"/>
          <w:szCs w:val="24"/>
        </w:rPr>
        <w:t xml:space="preserve">Jaké jsou čtyři módy mezinárodního obchodu se službami? </w:t>
      </w:r>
      <w:r w:rsidR="00CA2DE1">
        <w:rPr>
          <w:rFonts w:ascii="Times New Roman" w:hAnsi="Times New Roman" w:cs="Times New Roman"/>
          <w:sz w:val="24"/>
          <w:szCs w:val="24"/>
        </w:rPr>
        <w:t>Který z nich má vazbu na pohyb kapitálu?</w:t>
      </w:r>
      <w:r w:rsidR="00CA2DE1">
        <w:rPr>
          <w:rFonts w:ascii="Times New Roman" w:hAnsi="Times New Roman" w:cs="Times New Roman"/>
          <w:sz w:val="24"/>
          <w:szCs w:val="24"/>
        </w:rPr>
        <w:t xml:space="preserve"> Který je nejvíce kontroverzní ve vyspělých zemích?</w:t>
      </w:r>
    </w:p>
    <w:p w14:paraId="5723F3DC" w14:textId="77C0158E" w:rsidR="0088275C" w:rsidRDefault="0088275C" w:rsidP="004E43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88155" w14:textId="2D230191" w:rsidR="007B28F8" w:rsidRDefault="007B28F8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515CB" w14:textId="05F8A591" w:rsidR="007B28F8" w:rsidRDefault="007B28F8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46200" w14:textId="706067EC" w:rsidR="007B28F8" w:rsidRDefault="007B28F8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FC557" w14:textId="0B53DA20" w:rsidR="007B28F8" w:rsidRDefault="007B28F8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3C5DC" w14:textId="7F2A404A" w:rsidR="006E6C47" w:rsidRDefault="006E6C47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16001" w14:textId="1CDCB9CC" w:rsidR="006E6C47" w:rsidRDefault="006E6C47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08AFE" w14:textId="77777777" w:rsidR="000E5340" w:rsidRDefault="000E5340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823E2" w14:textId="77777777" w:rsidR="006E6C47" w:rsidRDefault="006E6C47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D3C27" w14:textId="01B1B2B6" w:rsidR="0088275C" w:rsidRDefault="00B26B8F" w:rsidP="00882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8275C">
        <w:rPr>
          <w:rFonts w:ascii="Times New Roman" w:hAnsi="Times New Roman" w:cs="Times New Roman"/>
          <w:sz w:val="24"/>
          <w:szCs w:val="24"/>
        </w:rPr>
        <w:t>. a)</w:t>
      </w:r>
      <w:r w:rsidR="006E6C47">
        <w:rPr>
          <w:rFonts w:ascii="Times New Roman" w:hAnsi="Times New Roman" w:cs="Times New Roman"/>
          <w:sz w:val="24"/>
          <w:szCs w:val="24"/>
        </w:rPr>
        <w:t xml:space="preserve"> </w:t>
      </w:r>
      <w:r w:rsidR="0088275C">
        <w:rPr>
          <w:rFonts w:ascii="Times New Roman" w:hAnsi="Times New Roman" w:cs="Times New Roman"/>
          <w:sz w:val="24"/>
          <w:szCs w:val="24"/>
        </w:rPr>
        <w:t>Jak se WTO staví k regionálním obchodním dohodám? Vysvětlete rozdíl mezi zónou volného obchodu, celní unií a společným trhem. Mohou být regionální dohody pro WTO a volný obchod škodlivé? Vysvětlete.</w:t>
      </w:r>
    </w:p>
    <w:p w14:paraId="19219642" w14:textId="47F2C6E9" w:rsidR="0088275C" w:rsidRDefault="0088275C" w:rsidP="00882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Jak se během 80. let změnil postoj rozvojových zemí k mezinárodnímu obchodu? Jaké výhody jsou rozvojovým zemím zaručeny v rámci tzv. zvláštního a diferencovaného zacházení? Co znamená zkratka GSP?</w:t>
      </w:r>
    </w:p>
    <w:p w14:paraId="59B62536" w14:textId="453961D5" w:rsidR="006E6C47" w:rsidRDefault="006E6C47" w:rsidP="006E6C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D5DD4" w14:textId="77777777" w:rsidR="006E6C47" w:rsidRDefault="006E6C47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9D520" w14:textId="77777777" w:rsidR="006E6C47" w:rsidRDefault="006E6C47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96DC9" w14:textId="77777777" w:rsidR="006E6C47" w:rsidRDefault="006E6C47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9B2A7" w14:textId="77777777" w:rsidR="006E6C47" w:rsidRDefault="006E6C47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AD6FB" w14:textId="078A52BE" w:rsidR="006E6C47" w:rsidRDefault="006E6C47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4DAD8" w14:textId="4BA3F14B" w:rsidR="007B28F8" w:rsidRPr="00B26B8F" w:rsidRDefault="006E6C47" w:rsidP="00834B4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6B8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26B8F" w:rsidRPr="00B26B8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7B28F8" w:rsidRPr="00B26B8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B26B8F">
        <w:rPr>
          <w:rFonts w:ascii="Times New Roman" w:hAnsi="Times New Roman" w:cs="Times New Roman"/>
          <w:i/>
          <w:iCs/>
          <w:sz w:val="24"/>
          <w:szCs w:val="24"/>
        </w:rPr>
        <w:t xml:space="preserve">Bonus – prostor pro dotaz na něco, čemu nerozumíte. </w:t>
      </w:r>
    </w:p>
    <w:p w14:paraId="0B7532A1" w14:textId="77777777" w:rsidR="007B28F8" w:rsidRPr="00834B48" w:rsidRDefault="007B28F8" w:rsidP="00834B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28F8" w:rsidRPr="0083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0A"/>
    <w:rsid w:val="00014B6B"/>
    <w:rsid w:val="00024BE8"/>
    <w:rsid w:val="000250D1"/>
    <w:rsid w:val="000C16F7"/>
    <w:rsid w:val="000E5340"/>
    <w:rsid w:val="00175FEB"/>
    <w:rsid w:val="002B017E"/>
    <w:rsid w:val="003C0053"/>
    <w:rsid w:val="004E433D"/>
    <w:rsid w:val="00516231"/>
    <w:rsid w:val="005C215C"/>
    <w:rsid w:val="006362A3"/>
    <w:rsid w:val="0067183C"/>
    <w:rsid w:val="006E5E15"/>
    <w:rsid w:val="006E6C47"/>
    <w:rsid w:val="00785C83"/>
    <w:rsid w:val="00792CAC"/>
    <w:rsid w:val="007B28F8"/>
    <w:rsid w:val="007C2A05"/>
    <w:rsid w:val="00834B48"/>
    <w:rsid w:val="0088275C"/>
    <w:rsid w:val="008E0B9E"/>
    <w:rsid w:val="0096640A"/>
    <w:rsid w:val="00985736"/>
    <w:rsid w:val="009B3117"/>
    <w:rsid w:val="00A15C1B"/>
    <w:rsid w:val="00AE31B2"/>
    <w:rsid w:val="00B26B8F"/>
    <w:rsid w:val="00B309F7"/>
    <w:rsid w:val="00BC1BC0"/>
    <w:rsid w:val="00C43A8C"/>
    <w:rsid w:val="00C6332A"/>
    <w:rsid w:val="00C878D0"/>
    <w:rsid w:val="00CA2DE1"/>
    <w:rsid w:val="00CA5E4E"/>
    <w:rsid w:val="00CF1F2E"/>
    <w:rsid w:val="00EE7F31"/>
    <w:rsid w:val="00F45B5B"/>
    <w:rsid w:val="00FB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2F79"/>
  <w15:chartTrackingRefBased/>
  <w15:docId w15:val="{82E522C1-62E4-4224-A730-8851243E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Svatoň</dc:creator>
  <cp:keywords/>
  <dc:description/>
  <cp:lastModifiedBy>Petr Svatoň</cp:lastModifiedBy>
  <cp:revision>2</cp:revision>
  <dcterms:created xsi:type="dcterms:W3CDTF">2022-03-14T14:03:00Z</dcterms:created>
  <dcterms:modified xsi:type="dcterms:W3CDTF">2022-03-14T14:03:00Z</dcterms:modified>
</cp:coreProperties>
</file>