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3587C" w14:textId="66E7DB70" w:rsidR="000D06EF" w:rsidRDefault="00E2483F">
      <w:pPr>
        <w:rPr>
          <w:b/>
          <w:sz w:val="24"/>
          <w:szCs w:val="24"/>
        </w:rPr>
      </w:pPr>
      <w:r w:rsidRPr="000D06EF">
        <w:rPr>
          <w:b/>
          <w:sz w:val="24"/>
          <w:szCs w:val="24"/>
        </w:rPr>
        <w:t xml:space="preserve">Literatura </w:t>
      </w:r>
      <w:r w:rsidR="000D06EF" w:rsidRPr="000D06EF">
        <w:rPr>
          <w:b/>
          <w:sz w:val="24"/>
          <w:szCs w:val="24"/>
        </w:rPr>
        <w:t>k nastudování ke zkoušce (z informací v těchto zdrojích budou vycházet otázky ve zkouškovém testu). Zdroje jsou uspořádány podle jednotlivých výukových bloků</w:t>
      </w:r>
      <w:r w:rsidR="000D06EF">
        <w:rPr>
          <w:b/>
          <w:sz w:val="24"/>
          <w:szCs w:val="24"/>
        </w:rPr>
        <w:t>.</w:t>
      </w:r>
    </w:p>
    <w:p w14:paraId="67DA411C" w14:textId="2DB1071E" w:rsidR="000D06EF" w:rsidRPr="000D06EF" w:rsidRDefault="000D06EF">
      <w:pPr>
        <w:rPr>
          <w:b/>
          <w:sz w:val="24"/>
          <w:szCs w:val="24"/>
        </w:rPr>
      </w:pPr>
      <w:r>
        <w:rPr>
          <w:b/>
          <w:sz w:val="24"/>
          <w:szCs w:val="24"/>
        </w:rPr>
        <w:t>+ pro každý blok .</w:t>
      </w:r>
      <w:proofErr w:type="spellStart"/>
      <w:r>
        <w:rPr>
          <w:b/>
          <w:sz w:val="24"/>
          <w:szCs w:val="24"/>
        </w:rPr>
        <w:t>pptx</w:t>
      </w:r>
      <w:proofErr w:type="spellEnd"/>
      <w:r>
        <w:rPr>
          <w:b/>
          <w:sz w:val="24"/>
          <w:szCs w:val="24"/>
        </w:rPr>
        <w:t xml:space="preserve"> prezentace z přednášky a/nebo </w:t>
      </w:r>
      <w:r w:rsidR="000F72D3">
        <w:rPr>
          <w:b/>
          <w:sz w:val="24"/>
          <w:szCs w:val="24"/>
        </w:rPr>
        <w:t>ze semináře</w:t>
      </w:r>
      <w:bookmarkStart w:id="0" w:name="_GoBack"/>
      <w:bookmarkEnd w:id="0"/>
      <w:r>
        <w:rPr>
          <w:b/>
          <w:sz w:val="24"/>
          <w:szCs w:val="24"/>
        </w:rPr>
        <w:t xml:space="preserve">, pokud je vložená ve studijních materiálech v </w:t>
      </w:r>
      <w:proofErr w:type="spellStart"/>
      <w:r>
        <w:rPr>
          <w:b/>
          <w:sz w:val="24"/>
          <w:szCs w:val="24"/>
        </w:rPr>
        <w:t>ISu</w:t>
      </w:r>
      <w:proofErr w:type="spellEnd"/>
    </w:p>
    <w:p w14:paraId="2F2AEB10" w14:textId="051EA098" w:rsidR="000D06EF" w:rsidRDefault="000D06EF"/>
    <w:p w14:paraId="25801221" w14:textId="242A1362" w:rsidR="00E07873" w:rsidRPr="00533AA8" w:rsidRDefault="000D06EF">
      <w:pPr>
        <w:rPr>
          <w:u w:val="single"/>
        </w:rPr>
      </w:pPr>
      <w:r w:rsidRPr="000D06EF">
        <w:rPr>
          <w:u w:val="single"/>
        </w:rPr>
        <w:t>Praktické aspekty práce psychologa v PPP</w:t>
      </w:r>
    </w:p>
    <w:p w14:paraId="65A9412A" w14:textId="642EE5B9" w:rsidR="000D06EF" w:rsidRDefault="00E07873" w:rsidP="00533AA8">
      <w:pPr>
        <w:pStyle w:val="Odstavecseseznamem"/>
        <w:numPr>
          <w:ilvl w:val="0"/>
          <w:numId w:val="5"/>
        </w:numPr>
      </w:pPr>
      <w:r>
        <w:t>Kolektiv autorů (</w:t>
      </w:r>
      <w:r w:rsidR="002905C4">
        <w:t>2021</w:t>
      </w:r>
      <w:r>
        <w:t xml:space="preserve">). </w:t>
      </w:r>
      <w:r w:rsidRPr="00533AA8">
        <w:rPr>
          <w:i/>
        </w:rPr>
        <w:t>Přístupy k náročnému chování dětí a žáků ve školách a školských zařízeních a možnosti jeho řešení: Metodické doporučení</w:t>
      </w:r>
      <w:r>
        <w:t>. ČŠI. (</w:t>
      </w:r>
      <w:r w:rsidR="002905C4" w:rsidRPr="002905C4">
        <w:rPr>
          <w:b/>
        </w:rPr>
        <w:t>kap. 5, tj. str. 18-39</w:t>
      </w:r>
      <w:r w:rsidR="002905C4">
        <w:t xml:space="preserve"> </w:t>
      </w:r>
      <w:r w:rsidR="002905C4" w:rsidRPr="002905C4">
        <w:rPr>
          <w:highlight w:val="lightGray"/>
        </w:rPr>
        <w:t>– vloženo v </w:t>
      </w:r>
      <w:proofErr w:type="spellStart"/>
      <w:r w:rsidR="002905C4" w:rsidRPr="002905C4">
        <w:rPr>
          <w:highlight w:val="lightGray"/>
        </w:rPr>
        <w:t>ISu</w:t>
      </w:r>
      <w:proofErr w:type="spellEnd"/>
      <w:r w:rsidR="002905C4">
        <w:t>)</w:t>
      </w:r>
      <w:r>
        <w:t xml:space="preserve"> </w:t>
      </w:r>
    </w:p>
    <w:p w14:paraId="762FD5CD" w14:textId="77777777" w:rsidR="00533AA8" w:rsidRDefault="00533AA8" w:rsidP="00533AA8">
      <w:pPr>
        <w:pStyle w:val="Odstavecseseznamem"/>
      </w:pPr>
    </w:p>
    <w:p w14:paraId="43091308" w14:textId="39749F07" w:rsidR="000D06EF" w:rsidRPr="000D06EF" w:rsidRDefault="000D06EF">
      <w:pPr>
        <w:rPr>
          <w:u w:val="single"/>
        </w:rPr>
      </w:pPr>
      <w:r w:rsidRPr="000D06EF">
        <w:rPr>
          <w:u w:val="single"/>
        </w:rPr>
        <w:t>Specifické poruchy učení (teorie, diagnostika, práce s dětmi, SPU v adolescenci)</w:t>
      </w:r>
    </w:p>
    <w:p w14:paraId="50B91B4A" w14:textId="77777777" w:rsidR="00DD1975" w:rsidRDefault="00DD1975" w:rsidP="00DD1975">
      <w:pPr>
        <w:pStyle w:val="Odstavecseseznamem"/>
        <w:numPr>
          <w:ilvl w:val="0"/>
          <w:numId w:val="1"/>
        </w:numPr>
      </w:pPr>
      <w:r>
        <w:t xml:space="preserve">Lenka Krejčová (2019). </w:t>
      </w:r>
      <w:r w:rsidRPr="00DD1975">
        <w:rPr>
          <w:i/>
        </w:rPr>
        <w:t>Dyslexie: psychologické souvislosti</w:t>
      </w:r>
      <w:r>
        <w:t xml:space="preserve"> (</w:t>
      </w:r>
      <w:r w:rsidRPr="00DD1975">
        <w:rPr>
          <w:b/>
        </w:rPr>
        <w:t>str. 177-223</w:t>
      </w:r>
      <w:r>
        <w:t xml:space="preserve"> – </w:t>
      </w:r>
      <w:r w:rsidRPr="00822DA6">
        <w:rPr>
          <w:highlight w:val="lightGray"/>
        </w:rPr>
        <w:t xml:space="preserve">vloženo v </w:t>
      </w:r>
      <w:proofErr w:type="spellStart"/>
      <w:r w:rsidRPr="00822DA6">
        <w:rPr>
          <w:highlight w:val="lightGray"/>
        </w:rPr>
        <w:t>ISu</w:t>
      </w:r>
      <w:proofErr w:type="spellEnd"/>
      <w:r>
        <w:t>)</w:t>
      </w:r>
    </w:p>
    <w:p w14:paraId="6858D659" w14:textId="77777777" w:rsidR="00DD1975" w:rsidRDefault="00DD1975" w:rsidP="00DD1975">
      <w:pPr>
        <w:pStyle w:val="Odstavecseseznamem"/>
        <w:numPr>
          <w:ilvl w:val="0"/>
          <w:numId w:val="1"/>
        </w:numPr>
      </w:pPr>
      <w:r>
        <w:t xml:space="preserve">Věra Pokorná (2010). </w:t>
      </w:r>
      <w:r w:rsidRPr="00DD1975">
        <w:rPr>
          <w:i/>
        </w:rPr>
        <w:t>Teorie a náprava specifických poruch učení a chování</w:t>
      </w:r>
      <w:r>
        <w:t xml:space="preserve"> (</w:t>
      </w:r>
      <w:r w:rsidRPr="00DD1975">
        <w:rPr>
          <w:b/>
        </w:rPr>
        <w:t xml:space="preserve">str. </w:t>
      </w:r>
      <w:proofErr w:type="gramStart"/>
      <w:r w:rsidRPr="00DD1975">
        <w:rPr>
          <w:b/>
        </w:rPr>
        <w:t>103 – 120</w:t>
      </w:r>
      <w:proofErr w:type="gramEnd"/>
      <w:r>
        <w:t xml:space="preserve"> /Neuropsychologický přístup k SPU/, </w:t>
      </w:r>
      <w:r w:rsidRPr="00DD1975">
        <w:rPr>
          <w:b/>
        </w:rPr>
        <w:t xml:space="preserve">str.  </w:t>
      </w:r>
      <w:proofErr w:type="gramStart"/>
      <w:r w:rsidRPr="00DD1975">
        <w:rPr>
          <w:b/>
        </w:rPr>
        <w:t>239 – 254</w:t>
      </w:r>
      <w:proofErr w:type="gramEnd"/>
      <w:r>
        <w:t xml:space="preserve"> /Techniky nápravy SPU/; </w:t>
      </w:r>
      <w:r w:rsidRPr="00822DA6">
        <w:rPr>
          <w:highlight w:val="lightGray"/>
        </w:rPr>
        <w:t>vloženo v </w:t>
      </w:r>
      <w:proofErr w:type="spellStart"/>
      <w:r w:rsidRPr="00822DA6">
        <w:rPr>
          <w:highlight w:val="lightGray"/>
        </w:rPr>
        <w:t>ISu</w:t>
      </w:r>
      <w:proofErr w:type="spellEnd"/>
      <w:r>
        <w:t>)</w:t>
      </w:r>
    </w:p>
    <w:p w14:paraId="332406D3" w14:textId="77777777" w:rsidR="00DD1975" w:rsidRDefault="00DD1975" w:rsidP="00DD1975">
      <w:pPr>
        <w:pStyle w:val="Odstavecseseznamem"/>
        <w:numPr>
          <w:ilvl w:val="0"/>
          <w:numId w:val="1"/>
        </w:numPr>
      </w:pPr>
      <w:r>
        <w:t xml:space="preserve">Věra Pokorná (2010). </w:t>
      </w:r>
      <w:r w:rsidRPr="00DD1975">
        <w:rPr>
          <w:i/>
        </w:rPr>
        <w:t>Vývojové poruchy učení v dětství a dospělosti</w:t>
      </w:r>
      <w:r>
        <w:t xml:space="preserve"> (</w:t>
      </w:r>
      <w:r w:rsidRPr="00DD1975">
        <w:rPr>
          <w:b/>
        </w:rPr>
        <w:t>kapitola „Kognitivní přístup ke specifickým poruchám učení“</w:t>
      </w:r>
      <w:r>
        <w:t xml:space="preserve"> – </w:t>
      </w:r>
      <w:r w:rsidRPr="00822DA6">
        <w:rPr>
          <w:highlight w:val="lightGray"/>
        </w:rPr>
        <w:t>vloženo v </w:t>
      </w:r>
      <w:proofErr w:type="spellStart"/>
      <w:r w:rsidRPr="00822DA6">
        <w:rPr>
          <w:highlight w:val="lightGray"/>
        </w:rPr>
        <w:t>ISu</w:t>
      </w:r>
      <w:proofErr w:type="spellEnd"/>
      <w:r>
        <w:t>)</w:t>
      </w:r>
    </w:p>
    <w:p w14:paraId="55C3B9BB" w14:textId="5B4EB2B6" w:rsidR="00DD1975" w:rsidRDefault="00DD1975" w:rsidP="00533AA8">
      <w:pPr>
        <w:pStyle w:val="Odstavecseseznamem"/>
        <w:numPr>
          <w:ilvl w:val="0"/>
          <w:numId w:val="1"/>
        </w:numPr>
      </w:pPr>
      <w:r>
        <w:t xml:space="preserve">Věra Pokorná (2012). </w:t>
      </w:r>
      <w:r w:rsidRPr="00DD1975">
        <w:rPr>
          <w:i/>
        </w:rPr>
        <w:t>Teorie a náprava vývojových poruch učení a chování</w:t>
      </w:r>
      <w:r>
        <w:t xml:space="preserve"> (</w:t>
      </w:r>
      <w:r w:rsidRPr="00DD1975">
        <w:rPr>
          <w:b/>
        </w:rPr>
        <w:t>str. 195-229</w:t>
      </w:r>
      <w:r>
        <w:t xml:space="preserve"> /Diagnostika SPU/; </w:t>
      </w:r>
      <w:r w:rsidRPr="00822DA6">
        <w:rPr>
          <w:highlight w:val="lightGray"/>
        </w:rPr>
        <w:t xml:space="preserve">vloženo v </w:t>
      </w:r>
      <w:proofErr w:type="spellStart"/>
      <w:r w:rsidRPr="00822DA6">
        <w:rPr>
          <w:highlight w:val="lightGray"/>
        </w:rPr>
        <w:t>ISu</w:t>
      </w:r>
      <w:proofErr w:type="spellEnd"/>
      <w:r>
        <w:t>)</w:t>
      </w:r>
    </w:p>
    <w:p w14:paraId="752AE30E" w14:textId="77777777" w:rsidR="00533AA8" w:rsidRDefault="00533AA8" w:rsidP="00533AA8">
      <w:pPr>
        <w:pStyle w:val="Odstavecseseznamem"/>
      </w:pPr>
    </w:p>
    <w:p w14:paraId="4717D489" w14:textId="16495D6A" w:rsidR="000D06EF" w:rsidRDefault="000D06EF">
      <w:pPr>
        <w:rPr>
          <w:u w:val="single"/>
        </w:rPr>
      </w:pPr>
      <w:r w:rsidRPr="000D06EF">
        <w:rPr>
          <w:u w:val="single"/>
        </w:rPr>
        <w:t>Děti ze sociálně znevýhodněného prostředí</w:t>
      </w:r>
    </w:p>
    <w:p w14:paraId="179160B6" w14:textId="42025CF3" w:rsidR="00DD1975" w:rsidRDefault="00DD1975" w:rsidP="00332687">
      <w:pPr>
        <w:pStyle w:val="Odstavecseseznamem"/>
        <w:numPr>
          <w:ilvl w:val="0"/>
          <w:numId w:val="2"/>
        </w:numPr>
      </w:pPr>
      <w:r>
        <w:t xml:space="preserve">Lenka Felcmanová, M. Habrová a kol. (2015). </w:t>
      </w:r>
      <w:r w:rsidRPr="00533AA8">
        <w:rPr>
          <w:i/>
        </w:rPr>
        <w:t>Katalog podpůrných opatření</w:t>
      </w:r>
      <w:r w:rsidR="00533AA8">
        <w:rPr>
          <w:i/>
        </w:rPr>
        <w:t xml:space="preserve">. </w:t>
      </w:r>
      <w:r w:rsidR="00533AA8" w:rsidRPr="00533AA8">
        <w:t>SPIV</w:t>
      </w:r>
      <w:r w:rsidR="00533AA8">
        <w:t>.</w:t>
      </w:r>
      <w:r>
        <w:t xml:space="preserve"> (</w:t>
      </w:r>
      <w:r w:rsidRPr="00332687">
        <w:rPr>
          <w:b/>
        </w:rPr>
        <w:t>str. 8-17</w:t>
      </w:r>
      <w:r>
        <w:t xml:space="preserve"> – </w:t>
      </w:r>
      <w:r w:rsidRPr="00822DA6">
        <w:rPr>
          <w:highlight w:val="lightGray"/>
        </w:rPr>
        <w:t>vloženo v </w:t>
      </w:r>
      <w:proofErr w:type="spellStart"/>
      <w:r w:rsidRPr="00822DA6">
        <w:rPr>
          <w:highlight w:val="lightGray"/>
        </w:rPr>
        <w:t>ISu</w:t>
      </w:r>
      <w:proofErr w:type="spellEnd"/>
      <w:r>
        <w:t>)</w:t>
      </w:r>
    </w:p>
    <w:p w14:paraId="09E8E919" w14:textId="205A0376" w:rsidR="00DD1975" w:rsidRPr="00DD1975" w:rsidRDefault="00332687" w:rsidP="00332687">
      <w:pPr>
        <w:pStyle w:val="Odstavecseseznamem"/>
        <w:numPr>
          <w:ilvl w:val="0"/>
          <w:numId w:val="2"/>
        </w:numPr>
      </w:pPr>
      <w:r>
        <w:t xml:space="preserve">Jolanda </w:t>
      </w:r>
      <w:proofErr w:type="spellStart"/>
      <w:r>
        <w:t>Jetten</w:t>
      </w:r>
      <w:proofErr w:type="spellEnd"/>
      <w:r>
        <w:t xml:space="preserve"> &amp; Kim </w:t>
      </w:r>
      <w:proofErr w:type="spellStart"/>
      <w:r>
        <w:t>Peters</w:t>
      </w:r>
      <w:proofErr w:type="spellEnd"/>
      <w:r w:rsidR="00533AA8">
        <w:t xml:space="preserve">, </w:t>
      </w:r>
      <w:proofErr w:type="spellStart"/>
      <w:r w:rsidR="00533AA8">
        <w:t>Eds</w:t>
      </w:r>
      <w:proofErr w:type="spellEnd"/>
      <w:r w:rsidR="00533AA8">
        <w:t>.</w:t>
      </w:r>
      <w:r>
        <w:t xml:space="preserve"> (2019). </w:t>
      </w:r>
      <w:proofErr w:type="spellStart"/>
      <w:r w:rsidRPr="00332687">
        <w:t>The</w:t>
      </w:r>
      <w:proofErr w:type="spellEnd"/>
      <w:r w:rsidRPr="00332687">
        <w:t xml:space="preserve"> </w:t>
      </w:r>
      <w:proofErr w:type="spellStart"/>
      <w:r w:rsidRPr="00332687">
        <w:t>Social</w:t>
      </w:r>
      <w:proofErr w:type="spellEnd"/>
      <w:r w:rsidRPr="00332687">
        <w:t xml:space="preserve"> Psychology </w:t>
      </w:r>
      <w:proofErr w:type="spellStart"/>
      <w:r w:rsidRPr="00332687">
        <w:t>Of</w:t>
      </w:r>
      <w:proofErr w:type="spellEnd"/>
      <w:r w:rsidRPr="00332687">
        <w:t xml:space="preserve"> </w:t>
      </w:r>
      <w:proofErr w:type="spellStart"/>
      <w:r w:rsidRPr="00332687">
        <w:t>Inequality</w:t>
      </w:r>
      <w:proofErr w:type="spellEnd"/>
      <w:r w:rsidR="00533AA8">
        <w:t xml:space="preserve">. </w:t>
      </w:r>
      <w:proofErr w:type="spellStart"/>
      <w:r w:rsidR="00533AA8">
        <w:t>Springer</w:t>
      </w:r>
      <w:proofErr w:type="spellEnd"/>
      <w:r w:rsidR="00533AA8">
        <w:t>.</w:t>
      </w:r>
      <w:r>
        <w:t xml:space="preserve"> (</w:t>
      </w:r>
      <w:r w:rsidRPr="00332687">
        <w:rPr>
          <w:b/>
        </w:rPr>
        <w:t>kapitola „</w:t>
      </w:r>
      <w:proofErr w:type="spellStart"/>
      <w:r w:rsidRPr="00332687">
        <w:rPr>
          <w:b/>
        </w:rPr>
        <w:t>Identities</w:t>
      </w:r>
      <w:proofErr w:type="spellEnd"/>
      <w:r w:rsidRPr="00332687">
        <w:rPr>
          <w:b/>
        </w:rPr>
        <w:t xml:space="preserve"> in </w:t>
      </w:r>
      <w:proofErr w:type="spellStart"/>
      <w:r w:rsidRPr="00332687">
        <w:rPr>
          <w:b/>
        </w:rPr>
        <w:t>Context</w:t>
      </w:r>
      <w:proofErr w:type="spellEnd"/>
      <w:r w:rsidRPr="00332687">
        <w:rPr>
          <w:b/>
        </w:rPr>
        <w:t xml:space="preserve">: </w:t>
      </w:r>
      <w:proofErr w:type="spellStart"/>
      <w:r w:rsidRPr="00332687">
        <w:rPr>
          <w:b/>
        </w:rPr>
        <w:t>How</w:t>
      </w:r>
      <w:proofErr w:type="spellEnd"/>
      <w:r w:rsidRPr="00332687">
        <w:rPr>
          <w:b/>
        </w:rPr>
        <w:t xml:space="preserve"> </w:t>
      </w:r>
      <w:proofErr w:type="spellStart"/>
      <w:r w:rsidRPr="00332687">
        <w:rPr>
          <w:b/>
        </w:rPr>
        <w:t>Social</w:t>
      </w:r>
      <w:proofErr w:type="spellEnd"/>
      <w:r w:rsidRPr="00332687">
        <w:rPr>
          <w:b/>
        </w:rPr>
        <w:t xml:space="preserve"> </w:t>
      </w:r>
      <w:proofErr w:type="spellStart"/>
      <w:r w:rsidRPr="00332687">
        <w:rPr>
          <w:b/>
        </w:rPr>
        <w:t>Class</w:t>
      </w:r>
      <w:proofErr w:type="spellEnd"/>
      <w:r w:rsidRPr="00332687">
        <w:rPr>
          <w:b/>
        </w:rPr>
        <w:t xml:space="preserve"> </w:t>
      </w:r>
      <w:proofErr w:type="spellStart"/>
      <w:r w:rsidRPr="00332687">
        <w:rPr>
          <w:b/>
        </w:rPr>
        <w:t>Shapes</w:t>
      </w:r>
      <w:proofErr w:type="spellEnd"/>
      <w:r w:rsidRPr="00332687">
        <w:rPr>
          <w:b/>
        </w:rPr>
        <w:t xml:space="preserve"> </w:t>
      </w:r>
      <w:proofErr w:type="spellStart"/>
      <w:r w:rsidRPr="00332687">
        <w:rPr>
          <w:b/>
        </w:rPr>
        <w:t>Inequalities</w:t>
      </w:r>
      <w:proofErr w:type="spellEnd"/>
      <w:r w:rsidRPr="00332687">
        <w:rPr>
          <w:b/>
        </w:rPr>
        <w:t xml:space="preserve"> in </w:t>
      </w:r>
      <w:proofErr w:type="spellStart"/>
      <w:r w:rsidRPr="00332687">
        <w:rPr>
          <w:b/>
        </w:rPr>
        <w:t>Education</w:t>
      </w:r>
      <w:proofErr w:type="spellEnd"/>
      <w:r w:rsidRPr="00332687">
        <w:rPr>
          <w:b/>
        </w:rPr>
        <w:t>“</w:t>
      </w:r>
      <w:r>
        <w:t xml:space="preserve"> – </w:t>
      </w:r>
      <w:r w:rsidRPr="00822DA6">
        <w:rPr>
          <w:highlight w:val="lightGray"/>
        </w:rPr>
        <w:t>vloženo v </w:t>
      </w:r>
      <w:proofErr w:type="spellStart"/>
      <w:r w:rsidRPr="00822DA6">
        <w:rPr>
          <w:highlight w:val="lightGray"/>
        </w:rPr>
        <w:t>ISu</w:t>
      </w:r>
      <w:proofErr w:type="spellEnd"/>
      <w:r>
        <w:t>)</w:t>
      </w:r>
    </w:p>
    <w:p w14:paraId="226A656E" w14:textId="77777777" w:rsidR="00DD1975" w:rsidRDefault="00DD1975"/>
    <w:p w14:paraId="73D9F53B" w14:textId="61043AAD" w:rsidR="000D06EF" w:rsidRPr="000D06EF" w:rsidRDefault="000D06EF">
      <w:pPr>
        <w:rPr>
          <w:u w:val="single"/>
        </w:rPr>
      </w:pPr>
      <w:r w:rsidRPr="000D06EF">
        <w:rPr>
          <w:u w:val="single"/>
        </w:rPr>
        <w:t>Nadané děti</w:t>
      </w:r>
    </w:p>
    <w:p w14:paraId="1F9E6E7C" w14:textId="1BD77874" w:rsidR="000D06EF" w:rsidRPr="00822DA6" w:rsidRDefault="00E07873" w:rsidP="00E07873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sz w:val="22"/>
          <w:szCs w:val="22"/>
        </w:rPr>
      </w:pPr>
      <w:r w:rsidRPr="00E07873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Kolektiv autorů (</w:t>
      </w:r>
      <w:r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2009</w:t>
      </w:r>
      <w:r w:rsidRPr="00E07873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)</w:t>
      </w:r>
      <w:r>
        <w:rPr>
          <w:rStyle w:val="Zdraznn"/>
          <w:rFonts w:asciiTheme="minorHAnsi" w:hAnsiTheme="minorHAnsi" w:cstheme="minorHAnsi"/>
          <w:iCs w:val="0"/>
          <w:sz w:val="22"/>
          <w:szCs w:val="22"/>
        </w:rPr>
        <w:t xml:space="preserve">. </w:t>
      </w:r>
      <w:r w:rsidR="000D06EF" w:rsidRPr="00785B83">
        <w:rPr>
          <w:rStyle w:val="Zdraznn"/>
          <w:rFonts w:asciiTheme="minorHAnsi" w:hAnsiTheme="minorHAnsi" w:cstheme="minorHAnsi"/>
          <w:iCs w:val="0"/>
          <w:sz w:val="22"/>
          <w:szCs w:val="22"/>
        </w:rPr>
        <w:t>Krok za krokem s nadaným</w:t>
      </w:r>
      <w:r w:rsidR="000D06EF" w:rsidRPr="00785B83">
        <w:rPr>
          <w:rStyle w:val="-wm-gmail-apple-converted-space"/>
          <w:rFonts w:asciiTheme="minorHAnsi" w:hAnsiTheme="minorHAnsi" w:cstheme="minorHAnsi"/>
          <w:sz w:val="22"/>
          <w:szCs w:val="22"/>
        </w:rPr>
        <w:t> </w:t>
      </w:r>
      <w:r w:rsidR="000D06EF" w:rsidRPr="00785B83">
        <w:rPr>
          <w:rFonts w:asciiTheme="minorHAnsi" w:hAnsiTheme="minorHAnsi" w:cstheme="minorHAnsi"/>
          <w:sz w:val="22"/>
          <w:szCs w:val="22"/>
        </w:rPr>
        <w:t xml:space="preserve">žákem: </w:t>
      </w:r>
      <w:r w:rsidR="00785B83" w:rsidRPr="00785B83">
        <w:rPr>
          <w:rFonts w:asciiTheme="minorHAnsi" w:hAnsiTheme="minorHAnsi" w:cstheme="minorHAnsi"/>
          <w:sz w:val="22"/>
          <w:szCs w:val="22"/>
        </w:rPr>
        <w:t>Tvoříme individuální vzdělávací plán mimořádně nadaného žáka</w:t>
      </w:r>
      <w:r w:rsidR="00785B83">
        <w:rPr>
          <w:rFonts w:asciiTheme="minorHAnsi" w:hAnsiTheme="minorHAnsi" w:cstheme="minorHAnsi"/>
          <w:sz w:val="22"/>
          <w:szCs w:val="22"/>
        </w:rPr>
        <w:t>. VÚP (</w:t>
      </w:r>
      <w:r w:rsidR="00785B83" w:rsidRPr="00785B83">
        <w:rPr>
          <w:rFonts w:asciiTheme="minorHAnsi" w:hAnsiTheme="minorHAnsi" w:cstheme="minorHAnsi"/>
          <w:b/>
          <w:sz w:val="22"/>
          <w:szCs w:val="22"/>
        </w:rPr>
        <w:t>str. 1-22</w:t>
      </w:r>
      <w:r w:rsidR="00785B83">
        <w:rPr>
          <w:rFonts w:asciiTheme="minorHAnsi" w:hAnsiTheme="minorHAnsi" w:cstheme="minorHAnsi"/>
          <w:sz w:val="22"/>
          <w:szCs w:val="22"/>
        </w:rPr>
        <w:t xml:space="preserve"> – </w:t>
      </w:r>
      <w:r w:rsidR="00785B83" w:rsidRPr="00785B83">
        <w:rPr>
          <w:rFonts w:asciiTheme="minorHAnsi" w:hAnsiTheme="minorHAnsi" w:cstheme="minorHAnsi"/>
          <w:sz w:val="22"/>
          <w:szCs w:val="22"/>
          <w:highlight w:val="lightGray"/>
        </w:rPr>
        <w:t>vloženo v </w:t>
      </w:r>
      <w:proofErr w:type="spellStart"/>
      <w:r w:rsidR="00785B83" w:rsidRPr="00785B83">
        <w:rPr>
          <w:rFonts w:asciiTheme="minorHAnsi" w:hAnsiTheme="minorHAnsi" w:cstheme="minorHAnsi"/>
          <w:sz w:val="22"/>
          <w:szCs w:val="22"/>
          <w:highlight w:val="lightGray"/>
        </w:rPr>
        <w:t>ISu</w:t>
      </w:r>
      <w:proofErr w:type="spellEnd"/>
      <w:r w:rsidR="00785B83">
        <w:rPr>
          <w:rFonts w:asciiTheme="minorHAnsi" w:hAnsiTheme="minorHAnsi" w:cstheme="minorHAnsi"/>
          <w:sz w:val="22"/>
          <w:szCs w:val="22"/>
        </w:rPr>
        <w:t>)</w:t>
      </w:r>
    </w:p>
    <w:p w14:paraId="7BD03269" w14:textId="6283A696" w:rsidR="000D06EF" w:rsidRPr="00822DA6" w:rsidRDefault="00E07873" w:rsidP="00E07873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sz w:val="22"/>
          <w:szCs w:val="22"/>
        </w:rPr>
      </w:pPr>
      <w:r>
        <w:rPr>
          <w:rStyle w:val="Zdraznn"/>
          <w:rFonts w:asciiTheme="minorHAnsi" w:hAnsiTheme="minorHAnsi" w:cstheme="minorHAnsi"/>
          <w:i w:val="0"/>
          <w:iCs w:val="0"/>
          <w:sz w:val="22"/>
          <w:szCs w:val="22"/>
          <w:bdr w:val="none" w:sz="0" w:space="0" w:color="auto" w:frame="1"/>
        </w:rPr>
        <w:t xml:space="preserve">Kolektiv autorů (2010). </w:t>
      </w:r>
      <w:r w:rsidR="000D06EF" w:rsidRPr="00E07873">
        <w:rPr>
          <w:rStyle w:val="Zdraznn"/>
          <w:rFonts w:asciiTheme="minorHAnsi" w:hAnsiTheme="minorHAnsi" w:cstheme="minorHAnsi"/>
          <w:iCs w:val="0"/>
          <w:sz w:val="22"/>
          <w:szCs w:val="22"/>
          <w:bdr w:val="none" w:sz="0" w:space="0" w:color="auto" w:frame="1"/>
        </w:rPr>
        <w:t>Vyhledáváme rozumově nadané žáky</w:t>
      </w:r>
      <w:r w:rsidR="00C5732C" w:rsidRPr="00E07873">
        <w:rPr>
          <w:rStyle w:val="Zdraznn"/>
          <w:rFonts w:asciiTheme="minorHAnsi" w:hAnsiTheme="minorHAnsi" w:cstheme="minorHAnsi"/>
          <w:iCs w:val="0"/>
          <w:sz w:val="22"/>
          <w:szCs w:val="22"/>
          <w:bdr w:val="none" w:sz="0" w:space="0" w:color="auto" w:frame="1"/>
        </w:rPr>
        <w:t>:</w:t>
      </w:r>
      <w:r w:rsidR="000D06EF" w:rsidRPr="00E07873">
        <w:rPr>
          <w:rStyle w:val="Zdraznn"/>
          <w:rFonts w:asciiTheme="minorHAnsi" w:hAnsiTheme="minorHAnsi" w:cstheme="minorHAnsi"/>
          <w:iCs w:val="0"/>
          <w:sz w:val="22"/>
          <w:szCs w:val="22"/>
          <w:bdr w:val="none" w:sz="0" w:space="0" w:color="auto" w:frame="1"/>
        </w:rPr>
        <w:t xml:space="preserve"> </w:t>
      </w:r>
      <w:r w:rsidRPr="00E07873">
        <w:rPr>
          <w:rStyle w:val="Zdraznn"/>
          <w:rFonts w:asciiTheme="minorHAnsi" w:hAnsiTheme="minorHAnsi" w:cstheme="minorHAnsi"/>
          <w:iCs w:val="0"/>
          <w:sz w:val="22"/>
          <w:szCs w:val="22"/>
          <w:bdr w:val="none" w:sz="0" w:space="0" w:color="auto" w:frame="1"/>
        </w:rPr>
        <w:t>M</w:t>
      </w:r>
      <w:r w:rsidR="000D06EF" w:rsidRPr="00E07873">
        <w:rPr>
          <w:rStyle w:val="Zdraznn"/>
          <w:rFonts w:asciiTheme="minorHAnsi" w:hAnsiTheme="minorHAnsi" w:cstheme="minorHAnsi"/>
          <w:iCs w:val="0"/>
          <w:sz w:val="22"/>
          <w:szCs w:val="22"/>
          <w:bdr w:val="none" w:sz="0" w:space="0" w:color="auto" w:frame="1"/>
        </w:rPr>
        <w:t>etodická příručka</w:t>
      </w:r>
      <w:r w:rsidR="000D06EF" w:rsidRPr="00822DA6">
        <w:rPr>
          <w:rStyle w:val="Zdraznn"/>
          <w:rFonts w:asciiTheme="minorHAnsi" w:hAnsiTheme="minorHAnsi" w:cstheme="minorHAnsi"/>
          <w:i w:val="0"/>
          <w:iCs w:val="0"/>
          <w:sz w:val="22"/>
          <w:szCs w:val="22"/>
          <w:bdr w:val="none" w:sz="0" w:space="0" w:color="auto" w:frame="1"/>
        </w:rPr>
        <w:t>.</w:t>
      </w:r>
      <w:r w:rsidR="000D06EF" w:rsidRPr="00822DA6">
        <w:rPr>
          <w:rStyle w:val="-wm-gmail-apple-converted-space"/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VÚP (</w:t>
      </w:r>
      <w:r w:rsidRPr="00E07873">
        <w:rPr>
          <w:rFonts w:asciiTheme="minorHAnsi" w:hAnsiTheme="minorHAnsi" w:cstheme="minorHAnsi"/>
          <w:b/>
          <w:sz w:val="22"/>
          <w:szCs w:val="22"/>
        </w:rPr>
        <w:t>str. 5-17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E07873">
        <w:rPr>
          <w:rFonts w:asciiTheme="minorHAnsi" w:hAnsiTheme="minorHAnsi" w:cstheme="minorHAnsi"/>
          <w:sz w:val="22"/>
          <w:szCs w:val="22"/>
          <w:highlight w:val="lightGray"/>
        </w:rPr>
        <w:t xml:space="preserve">vloženo v </w:t>
      </w:r>
      <w:proofErr w:type="spellStart"/>
      <w:r w:rsidRPr="00E07873">
        <w:rPr>
          <w:rFonts w:asciiTheme="minorHAnsi" w:hAnsiTheme="minorHAnsi" w:cstheme="minorHAnsi"/>
          <w:sz w:val="22"/>
          <w:szCs w:val="22"/>
          <w:highlight w:val="lightGray"/>
        </w:rPr>
        <w:t>ISu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710A7F21" w14:textId="1AB8BDE9" w:rsidR="000D06EF" w:rsidRPr="00822DA6" w:rsidRDefault="00785B83" w:rsidP="00E07873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Šárka </w:t>
      </w:r>
      <w:proofErr w:type="spellStart"/>
      <w:r>
        <w:rPr>
          <w:rFonts w:asciiTheme="minorHAnsi" w:hAnsiTheme="minorHAnsi" w:cstheme="minorHAnsi"/>
          <w:sz w:val="22"/>
          <w:szCs w:val="22"/>
        </w:rPr>
        <w:t>Portešová</w:t>
      </w:r>
      <w:proofErr w:type="spellEnd"/>
      <w:r w:rsidR="000D06EF" w:rsidRPr="00822DA6">
        <w:rPr>
          <w:rFonts w:asciiTheme="minorHAnsi" w:hAnsiTheme="minorHAnsi" w:cstheme="minorHAnsi"/>
          <w:sz w:val="22"/>
          <w:szCs w:val="22"/>
        </w:rPr>
        <w:t xml:space="preserve"> (2011). </w:t>
      </w:r>
      <w:r w:rsidR="000D06EF" w:rsidRPr="00785B83">
        <w:rPr>
          <w:rFonts w:asciiTheme="minorHAnsi" w:hAnsiTheme="minorHAnsi" w:cstheme="minorHAnsi"/>
          <w:i/>
          <w:sz w:val="22"/>
          <w:szCs w:val="22"/>
        </w:rPr>
        <w:t>Rozumově nadané děti s dyslexií</w:t>
      </w:r>
      <w:r w:rsidR="000D06EF" w:rsidRPr="00822DA6">
        <w:rPr>
          <w:rFonts w:asciiTheme="minorHAnsi" w:hAnsiTheme="minorHAnsi" w:cstheme="minorHAnsi"/>
          <w:sz w:val="22"/>
          <w:szCs w:val="22"/>
        </w:rPr>
        <w:t>. Portál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785B83">
        <w:rPr>
          <w:rFonts w:asciiTheme="minorHAnsi" w:hAnsiTheme="minorHAnsi" w:cstheme="minorHAnsi"/>
          <w:b/>
          <w:sz w:val="22"/>
          <w:szCs w:val="22"/>
        </w:rPr>
        <w:t>str. 29-34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785B83">
        <w:rPr>
          <w:rFonts w:asciiTheme="minorHAnsi" w:hAnsiTheme="minorHAnsi" w:cstheme="minorHAnsi"/>
          <w:b/>
          <w:sz w:val="22"/>
          <w:szCs w:val="22"/>
        </w:rPr>
        <w:t>str. 70-95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785B83">
        <w:rPr>
          <w:rFonts w:asciiTheme="minorHAnsi" w:hAnsiTheme="minorHAnsi" w:cstheme="minorHAnsi"/>
          <w:sz w:val="22"/>
          <w:szCs w:val="22"/>
          <w:highlight w:val="lightGray"/>
        </w:rPr>
        <w:t>vloženo v </w:t>
      </w:r>
      <w:proofErr w:type="spellStart"/>
      <w:r w:rsidRPr="00785B83">
        <w:rPr>
          <w:rFonts w:asciiTheme="minorHAnsi" w:hAnsiTheme="minorHAnsi" w:cstheme="minorHAnsi"/>
          <w:sz w:val="22"/>
          <w:szCs w:val="22"/>
          <w:highlight w:val="lightGray"/>
        </w:rPr>
        <w:t>ISu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51BD7AC1" w14:textId="77777777" w:rsidR="000D06EF" w:rsidRDefault="000D06EF"/>
    <w:p w14:paraId="556AA983" w14:textId="59272A3E" w:rsidR="000D06EF" w:rsidRPr="000D06EF" w:rsidRDefault="000D06EF">
      <w:pPr>
        <w:rPr>
          <w:u w:val="single"/>
        </w:rPr>
      </w:pPr>
      <w:r w:rsidRPr="000D06EF">
        <w:rPr>
          <w:u w:val="single"/>
        </w:rPr>
        <w:t>Kariérové poradenství pro žáky ZŠ a SŠ</w:t>
      </w:r>
    </w:p>
    <w:p w14:paraId="4E8C8049" w14:textId="3F0297BB" w:rsidR="000D06EF" w:rsidRPr="00785B83" w:rsidRDefault="00822DA6" w:rsidP="00785B83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85B83">
        <w:rPr>
          <w:rFonts w:cstheme="minorHAnsi"/>
        </w:rPr>
        <w:t xml:space="preserve">Norman </w:t>
      </w:r>
      <w:proofErr w:type="spellStart"/>
      <w:r w:rsidRPr="00785B83">
        <w:rPr>
          <w:rFonts w:cstheme="minorHAnsi"/>
        </w:rPr>
        <w:t>Amundson</w:t>
      </w:r>
      <w:proofErr w:type="spellEnd"/>
      <w:r w:rsidRPr="00785B83">
        <w:rPr>
          <w:rFonts w:cstheme="minorHAnsi"/>
        </w:rPr>
        <w:t xml:space="preserve"> a kol. (2011). </w:t>
      </w:r>
      <w:r w:rsidRPr="00785B83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Základné </w:t>
      </w:r>
      <w:proofErr w:type="spellStart"/>
      <w:r w:rsidRPr="00785B83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zložky</w:t>
      </w:r>
      <w:proofErr w:type="spellEnd"/>
      <w:r w:rsidRPr="00785B83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 kariérového poradenstva. Postupy a techniky. </w:t>
      </w:r>
      <w:r w:rsidRPr="00785B83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SAAIC, Centrum </w:t>
      </w:r>
      <w:proofErr w:type="spellStart"/>
      <w:r w:rsidRPr="00785B83">
        <w:rPr>
          <w:rFonts w:eastAsia="Times New Roman" w:cstheme="minorHAnsi"/>
          <w:color w:val="000000"/>
          <w:shd w:val="clear" w:color="auto" w:fill="FFFFFF"/>
          <w:lang w:eastAsia="cs-CZ"/>
        </w:rPr>
        <w:t>Euroguidance</w:t>
      </w:r>
      <w:proofErr w:type="spellEnd"/>
      <w:r w:rsidRPr="00785B83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(</w:t>
      </w:r>
      <w:r w:rsidRPr="00785B83">
        <w:rPr>
          <w:rFonts w:eastAsia="Times New Roman" w:cstheme="minorHAnsi"/>
          <w:b/>
          <w:color w:val="000000"/>
          <w:shd w:val="clear" w:color="auto" w:fill="FFFFFF"/>
          <w:lang w:eastAsia="cs-CZ"/>
        </w:rPr>
        <w:t>str. 1-38</w:t>
      </w:r>
      <w:r w:rsidRPr="00785B83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– </w:t>
      </w:r>
      <w:r w:rsidRPr="00785B83">
        <w:rPr>
          <w:rFonts w:eastAsia="Times New Roman" w:cstheme="minorHAnsi"/>
          <w:color w:val="000000"/>
          <w:highlight w:val="lightGray"/>
          <w:shd w:val="clear" w:color="auto" w:fill="FFFFFF"/>
          <w:lang w:eastAsia="cs-CZ"/>
        </w:rPr>
        <w:t>vloženo v </w:t>
      </w:r>
      <w:proofErr w:type="spellStart"/>
      <w:r w:rsidRPr="00785B83">
        <w:rPr>
          <w:rFonts w:eastAsia="Times New Roman" w:cstheme="minorHAnsi"/>
          <w:color w:val="000000"/>
          <w:highlight w:val="lightGray"/>
          <w:shd w:val="clear" w:color="auto" w:fill="FFFFFF"/>
          <w:lang w:eastAsia="cs-CZ"/>
        </w:rPr>
        <w:t>ISu</w:t>
      </w:r>
      <w:proofErr w:type="spellEnd"/>
      <w:r w:rsidRPr="00785B83">
        <w:rPr>
          <w:rFonts w:eastAsia="Times New Roman" w:cstheme="minorHAnsi"/>
          <w:color w:val="000000"/>
          <w:shd w:val="clear" w:color="auto" w:fill="FFFFFF"/>
          <w:lang w:eastAsia="cs-CZ"/>
        </w:rPr>
        <w:t>)</w:t>
      </w:r>
    </w:p>
    <w:p w14:paraId="4960B32E" w14:textId="72D4E5F4" w:rsidR="000D06EF" w:rsidRDefault="00822DA6" w:rsidP="00785B83">
      <w:pPr>
        <w:pStyle w:val="Odstavecseseznamem"/>
        <w:numPr>
          <w:ilvl w:val="0"/>
          <w:numId w:val="3"/>
        </w:numPr>
      </w:pPr>
      <w:r>
        <w:t xml:space="preserve">Petr </w:t>
      </w:r>
      <w:proofErr w:type="spellStart"/>
      <w:r w:rsidRPr="00822DA6">
        <w:t>Hlaďo</w:t>
      </w:r>
      <w:proofErr w:type="spellEnd"/>
      <w:r>
        <w:t xml:space="preserve"> &amp; Lucia </w:t>
      </w:r>
      <w:proofErr w:type="spellStart"/>
      <w:r>
        <w:t>Kvasková</w:t>
      </w:r>
      <w:proofErr w:type="spellEnd"/>
      <w:r>
        <w:t xml:space="preserve">, </w:t>
      </w:r>
      <w:proofErr w:type="spellStart"/>
      <w:r>
        <w:t>Eds</w:t>
      </w:r>
      <w:proofErr w:type="spellEnd"/>
      <w:r>
        <w:t xml:space="preserve">. (2020). </w:t>
      </w:r>
      <w:r w:rsidRPr="00785B83">
        <w:rPr>
          <w:i/>
        </w:rPr>
        <w:t>Kariérová adaptabilita: její podoby, proměny, souvislosti a role v životě mladých dospělých procházejících středním odborným vzděláváním</w:t>
      </w:r>
      <w:r w:rsidRPr="00822DA6">
        <w:t>.</w:t>
      </w:r>
      <w:r>
        <w:t xml:space="preserve"> </w:t>
      </w:r>
      <w:proofErr w:type="spellStart"/>
      <w:r>
        <w:t>MUNIPress</w:t>
      </w:r>
      <w:proofErr w:type="spellEnd"/>
      <w:r>
        <w:t xml:space="preserve"> (</w:t>
      </w:r>
      <w:r w:rsidRPr="00785B83">
        <w:rPr>
          <w:b/>
        </w:rPr>
        <w:t>str. 15-27</w:t>
      </w:r>
      <w:r>
        <w:t xml:space="preserve">, </w:t>
      </w:r>
      <w:r w:rsidRPr="00785B83">
        <w:rPr>
          <w:highlight w:val="lightGray"/>
        </w:rPr>
        <w:t xml:space="preserve">dostupné on-line na adrese: </w:t>
      </w:r>
      <w:hyperlink r:id="rId5" w:anchor="preview" w:tgtFrame="_blank" w:history="1">
        <w:r w:rsidRPr="00785B83">
          <w:rPr>
            <w:rStyle w:val="Hypertextovodkaz"/>
            <w:highlight w:val="lightGray"/>
          </w:rPr>
          <w:t>https://munispace.muni.cz/library/catalog/view/1855/5008/2674-1/0#preview</w:t>
        </w:r>
      </w:hyperlink>
      <w:r w:rsidRPr="00822DA6">
        <w:t> </w:t>
      </w:r>
      <w:r>
        <w:t>)</w:t>
      </w:r>
    </w:p>
    <w:p w14:paraId="74099C0C" w14:textId="77777777" w:rsidR="000D06EF" w:rsidRDefault="000D06EF"/>
    <w:p w14:paraId="6531B310" w14:textId="77777777" w:rsidR="000D06EF" w:rsidRDefault="000D06EF"/>
    <w:sectPr w:rsidR="000D06EF" w:rsidSect="00533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B565F"/>
    <w:multiLevelType w:val="hybridMultilevel"/>
    <w:tmpl w:val="7DF22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468B4"/>
    <w:multiLevelType w:val="hybridMultilevel"/>
    <w:tmpl w:val="1932E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2281"/>
    <w:multiLevelType w:val="hybridMultilevel"/>
    <w:tmpl w:val="DF2EA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235BA"/>
    <w:multiLevelType w:val="hybridMultilevel"/>
    <w:tmpl w:val="CF3E1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0899"/>
    <w:multiLevelType w:val="hybridMultilevel"/>
    <w:tmpl w:val="F904B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21"/>
    <w:rsid w:val="000D06EF"/>
    <w:rsid w:val="000F72D3"/>
    <w:rsid w:val="002905C4"/>
    <w:rsid w:val="00332687"/>
    <w:rsid w:val="00490821"/>
    <w:rsid w:val="0051025C"/>
    <w:rsid w:val="00533AA8"/>
    <w:rsid w:val="00785B83"/>
    <w:rsid w:val="00822DA6"/>
    <w:rsid w:val="00C5732C"/>
    <w:rsid w:val="00DD1975"/>
    <w:rsid w:val="00E07873"/>
    <w:rsid w:val="00E2483F"/>
    <w:rsid w:val="00EA6EB5"/>
    <w:rsid w:val="00E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3ABD"/>
  <w15:chartTrackingRefBased/>
  <w15:docId w15:val="{A59321FC-4208-4FCB-B413-D92F34E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06EF"/>
    <w:rPr>
      <w:color w:val="0000FF"/>
      <w:u w:val="single"/>
    </w:rPr>
  </w:style>
  <w:style w:type="paragraph" w:customStyle="1" w:styleId="-wm-msonormal">
    <w:name w:val="-wm-msonormal"/>
    <w:basedOn w:val="Normln"/>
    <w:rsid w:val="000D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06EF"/>
    <w:rPr>
      <w:i/>
      <w:iCs/>
    </w:rPr>
  </w:style>
  <w:style w:type="character" w:customStyle="1" w:styleId="-wm-gmail-apple-converted-space">
    <w:name w:val="-wm-gmail-apple-converted-space"/>
    <w:basedOn w:val="Standardnpsmoodstavce"/>
    <w:rsid w:val="000D06EF"/>
  </w:style>
  <w:style w:type="paragraph" w:styleId="Odstavecseseznamem">
    <w:name w:val="List Paragraph"/>
    <w:basedOn w:val="Normln"/>
    <w:uiPriority w:val="34"/>
    <w:qFormat/>
    <w:rsid w:val="00DD19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22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nispace.muni.cz/library/catalog/view/1855/5008/2674-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Straka</dc:creator>
  <cp:keywords/>
  <dc:description/>
  <cp:lastModifiedBy>Ondřej Straka</cp:lastModifiedBy>
  <cp:revision>7</cp:revision>
  <dcterms:created xsi:type="dcterms:W3CDTF">2022-05-16T08:36:00Z</dcterms:created>
  <dcterms:modified xsi:type="dcterms:W3CDTF">2022-05-16T10:44:00Z</dcterms:modified>
</cp:coreProperties>
</file>