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8E8" w:rsidRDefault="00414910" w:rsidP="00414910">
      <w:pPr>
        <w:pStyle w:val="Odstavecseseznamem"/>
        <w:numPr>
          <w:ilvl w:val="0"/>
          <w:numId w:val="1"/>
        </w:numPr>
      </w:pPr>
      <w:r w:rsidRPr="00414910">
        <w:rPr>
          <w:b/>
        </w:rPr>
        <w:t>validita</w:t>
      </w:r>
      <w:r>
        <w:t xml:space="preserve"> všech prvků metodiky</w:t>
      </w:r>
    </w:p>
    <w:p w:rsidR="00414910" w:rsidRDefault="00414910" w:rsidP="00414910"/>
    <w:p w:rsidR="00414910" w:rsidRDefault="00414910" w:rsidP="0041491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1/ </w:t>
      </w:r>
      <w:r w:rsidRPr="00414910">
        <w:rPr>
          <w:b/>
        </w:rPr>
        <w:t>design</w:t>
      </w:r>
    </w:p>
    <w:p w:rsidR="00414910" w:rsidRPr="00414910" w:rsidRDefault="00414910" w:rsidP="00414910">
      <w:pPr>
        <w:pStyle w:val="Odstavecseseznamem"/>
        <w:rPr>
          <w:b/>
        </w:rPr>
      </w:pPr>
    </w:p>
    <w:p w:rsidR="00414910" w:rsidRDefault="00414910" w:rsidP="00414910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>metoda</w:t>
      </w:r>
    </w:p>
    <w:p w:rsidR="00414910" w:rsidRDefault="00414910" w:rsidP="00414910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>model zkoumání</w:t>
      </w:r>
    </w:p>
    <w:p w:rsidR="00414910" w:rsidRDefault="00414910" w:rsidP="00414910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>techniky zjišťování</w:t>
      </w:r>
    </w:p>
    <w:p w:rsidR="00414910" w:rsidRDefault="00414910" w:rsidP="00414910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>jednotky zkoumání a jednotky zjišťování a jejich výběr</w:t>
      </w:r>
    </w:p>
    <w:p w:rsidR="00414910" w:rsidRDefault="00414910" w:rsidP="00414910">
      <w:pPr>
        <w:pStyle w:val="Odstavecseseznamem"/>
        <w:numPr>
          <w:ilvl w:val="1"/>
          <w:numId w:val="1"/>
        </w:numPr>
        <w:rPr>
          <w:b/>
        </w:rPr>
      </w:pPr>
      <w:bookmarkStart w:id="0" w:name="_GoBack"/>
      <w:r>
        <w:rPr>
          <w:b/>
        </w:rPr>
        <w:t>operacionalizaci</w:t>
      </w:r>
    </w:p>
    <w:bookmarkEnd w:id="0"/>
    <w:p w:rsidR="00414910" w:rsidRDefault="00414910" w:rsidP="00414910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>analýzu a interpretace zjištění</w:t>
      </w:r>
    </w:p>
    <w:p w:rsidR="00414910" w:rsidRDefault="00414910" w:rsidP="00414910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>aj.</w:t>
      </w:r>
    </w:p>
    <w:p w:rsidR="0056180F" w:rsidRDefault="0056180F" w:rsidP="00D45B5F">
      <w:pPr>
        <w:pStyle w:val="Odstavecseseznamem"/>
        <w:ind w:left="1440"/>
        <w:rPr>
          <w:b/>
        </w:rPr>
      </w:pPr>
    </w:p>
    <w:p w:rsidR="00414910" w:rsidRDefault="00414910" w:rsidP="0041491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2/ </w:t>
      </w:r>
      <w:r>
        <w:rPr>
          <w:b/>
        </w:rPr>
        <w:t>metoda</w:t>
      </w:r>
    </w:p>
    <w:p w:rsidR="00414910" w:rsidRDefault="00414910" w:rsidP="0041491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3/ </w:t>
      </w:r>
      <w:r>
        <w:rPr>
          <w:b/>
        </w:rPr>
        <w:t>model zkoumání</w:t>
      </w:r>
    </w:p>
    <w:p w:rsidR="00414910" w:rsidRDefault="00414910" w:rsidP="0041491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4/ </w:t>
      </w:r>
      <w:r>
        <w:rPr>
          <w:b/>
        </w:rPr>
        <w:t>techniky zjišťování</w:t>
      </w:r>
    </w:p>
    <w:p w:rsidR="00414910" w:rsidRDefault="00414910" w:rsidP="0041491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5/ </w:t>
      </w:r>
      <w:r>
        <w:rPr>
          <w:b/>
        </w:rPr>
        <w:t>jednotky zkoumání a jednotky zjišťování a jejich výběr</w:t>
      </w:r>
    </w:p>
    <w:p w:rsidR="00414910" w:rsidRDefault="00414910" w:rsidP="0041491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6/ </w:t>
      </w:r>
      <w:r>
        <w:rPr>
          <w:b/>
        </w:rPr>
        <w:t>operacionalizaci</w:t>
      </w:r>
    </w:p>
    <w:p w:rsidR="00414910" w:rsidRDefault="00414910" w:rsidP="0041491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7/ </w:t>
      </w:r>
      <w:r>
        <w:rPr>
          <w:b/>
        </w:rPr>
        <w:t>analýzu a interpretace zjištění</w:t>
      </w:r>
    </w:p>
    <w:p w:rsidR="00414910" w:rsidRDefault="00414910" w:rsidP="0041491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aj.</w:t>
      </w:r>
    </w:p>
    <w:p w:rsidR="00414910" w:rsidRPr="00414910" w:rsidRDefault="00414910" w:rsidP="00414910">
      <w:pPr>
        <w:ind w:left="360"/>
        <w:rPr>
          <w:b/>
        </w:rPr>
      </w:pPr>
    </w:p>
    <w:sectPr w:rsidR="00414910" w:rsidRPr="0041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70FB3"/>
    <w:multiLevelType w:val="hybridMultilevel"/>
    <w:tmpl w:val="FE825F52"/>
    <w:lvl w:ilvl="0" w:tplc="37AE6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E2"/>
    <w:rsid w:val="001737E2"/>
    <w:rsid w:val="00414910"/>
    <w:rsid w:val="005428E8"/>
    <w:rsid w:val="0056180F"/>
    <w:rsid w:val="005A489A"/>
    <w:rsid w:val="00D4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F0B9"/>
  <w15:chartTrackingRefBased/>
  <w15:docId w15:val="{058CAAF7-B324-4E12-860A-D383C287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Musil</dc:creator>
  <cp:keywords/>
  <dc:description/>
  <cp:lastModifiedBy>Libor Musil</cp:lastModifiedBy>
  <cp:revision>2</cp:revision>
  <dcterms:created xsi:type="dcterms:W3CDTF">2022-02-18T12:42:00Z</dcterms:created>
  <dcterms:modified xsi:type="dcterms:W3CDTF">2022-02-18T13:49:00Z</dcterms:modified>
</cp:coreProperties>
</file>