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611B" w14:textId="77777777" w:rsidR="00583843" w:rsidRDefault="00583843" w:rsidP="00583843">
      <w:pPr>
        <w:spacing w:before="120" w:after="120" w:line="360" w:lineRule="auto"/>
        <w:jc w:val="center"/>
        <w:rPr>
          <w:b/>
          <w:bCs/>
          <w:sz w:val="36"/>
          <w:szCs w:val="36"/>
        </w:rPr>
      </w:pPr>
    </w:p>
    <w:p w14:paraId="1E1B959D" w14:textId="7511DCE0" w:rsidR="00583843" w:rsidRDefault="00583843" w:rsidP="00583843">
      <w:pPr>
        <w:spacing w:before="120" w:after="120" w:line="360" w:lineRule="auto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Audiocafé</w:t>
      </w:r>
      <w:proofErr w:type="spellEnd"/>
    </w:p>
    <w:p w14:paraId="1A73CDC7" w14:textId="67AA1971" w:rsidR="00583843" w:rsidRDefault="00583843" w:rsidP="00583843">
      <w:pPr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Osm poslechových večerů, které jsme strávili v divadelním baru v Huse na provázku, uplynulo jako voda a na audio dokument se nyní dívám (či spíše poslouchám?) zcela jinak, než tomu bylo na začátku semestru. Zatímco dříve jsem poslouchala pouze </w:t>
      </w:r>
      <w:proofErr w:type="spellStart"/>
      <w:r>
        <w:rPr>
          <w:rFonts w:ascii="Calibri" w:hAnsi="Calibri" w:cs="Calibri"/>
        </w:rPr>
        <w:t>podcasty</w:t>
      </w:r>
      <w:proofErr w:type="spellEnd"/>
      <w:r>
        <w:rPr>
          <w:rFonts w:ascii="Calibri" w:hAnsi="Calibri" w:cs="Calibri"/>
        </w:rPr>
        <w:t xml:space="preserve"> zpravodajského charakteru, najednou v mém </w:t>
      </w:r>
      <w:proofErr w:type="spellStart"/>
      <w:r>
        <w:rPr>
          <w:rFonts w:ascii="Calibri" w:hAnsi="Calibri" w:cs="Calibri"/>
        </w:rPr>
        <w:t>playlistu</w:t>
      </w:r>
      <w:proofErr w:type="spellEnd"/>
      <w:r>
        <w:rPr>
          <w:rFonts w:ascii="Calibri" w:hAnsi="Calibri" w:cs="Calibri"/>
        </w:rPr>
        <w:t xml:space="preserve"> na </w:t>
      </w:r>
      <w:proofErr w:type="spellStart"/>
      <w:r>
        <w:rPr>
          <w:rFonts w:ascii="Calibri" w:hAnsi="Calibri" w:cs="Calibri"/>
        </w:rPr>
        <w:t>Spotify</w:t>
      </w:r>
      <w:proofErr w:type="spellEnd"/>
      <w:r>
        <w:rPr>
          <w:rFonts w:ascii="Calibri" w:hAnsi="Calibri" w:cs="Calibri"/>
        </w:rPr>
        <w:t xml:space="preserve"> nechybí ani audio seriál </w:t>
      </w:r>
      <w:r w:rsidRPr="00583843">
        <w:rPr>
          <w:rFonts w:ascii="Calibri" w:hAnsi="Calibri" w:cs="Calibri"/>
          <w:i/>
          <w:iCs/>
        </w:rPr>
        <w:t>Anatomie strachu</w:t>
      </w:r>
      <w:r>
        <w:rPr>
          <w:rFonts w:ascii="Calibri" w:hAnsi="Calibri" w:cs="Calibri"/>
        </w:rPr>
        <w:t xml:space="preserve">, jehož autorkou je </w:t>
      </w:r>
      <w:r w:rsidRPr="00583843">
        <w:rPr>
          <w:rFonts w:ascii="Calibri" w:hAnsi="Calibri" w:cs="Calibri"/>
          <w:i/>
          <w:iCs/>
        </w:rPr>
        <w:t>Brit Jensen</w:t>
      </w:r>
      <w:r>
        <w:rPr>
          <w:rFonts w:ascii="Calibri" w:hAnsi="Calibri" w:cs="Calibri"/>
        </w:rPr>
        <w:t xml:space="preserve">, s kterou jsme se seznámila právě v rámci kurzu. </w:t>
      </w:r>
      <w:proofErr w:type="gramStart"/>
      <w:r>
        <w:rPr>
          <w:rFonts w:ascii="Calibri" w:hAnsi="Calibri" w:cs="Calibri"/>
        </w:rPr>
        <w:t>Těžko</w:t>
      </w:r>
      <w:proofErr w:type="gramEnd"/>
      <w:r>
        <w:rPr>
          <w:rFonts w:ascii="Calibri" w:hAnsi="Calibri" w:cs="Calibri"/>
        </w:rPr>
        <w:t xml:space="preserve"> říct, zda by se toto stalo i v případě, že by kurz probíhal distančně… </w:t>
      </w:r>
    </w:p>
    <w:p w14:paraId="22325ABA" w14:textId="77777777" w:rsidR="00583843" w:rsidRDefault="00583843" w:rsidP="00583843">
      <w:pPr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dnešní době nás mluvené slovo provází téměř na každém kroku, v sluchátkách nám často při ranní cestě do práce či školy hrají nejrůznější </w:t>
      </w:r>
      <w:proofErr w:type="spellStart"/>
      <w:r>
        <w:rPr>
          <w:rFonts w:ascii="Calibri" w:hAnsi="Calibri" w:cs="Calibri"/>
        </w:rPr>
        <w:t>podcasty</w:t>
      </w:r>
      <w:proofErr w:type="spellEnd"/>
      <w:r>
        <w:rPr>
          <w:rFonts w:ascii="Calibri" w:hAnsi="Calibri" w:cs="Calibri"/>
        </w:rPr>
        <w:t xml:space="preserve"> či audioknihy.</w:t>
      </w:r>
      <w:r w:rsidRPr="005838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 mnohé z nás se stal poslech těchto audio děl součástí každodenního života.</w:t>
      </w:r>
      <w:r>
        <w:rPr>
          <w:rFonts w:ascii="Calibri" w:hAnsi="Calibri" w:cs="Calibri"/>
        </w:rPr>
        <w:t xml:space="preserve"> Být ale v místnosti plné lidí, kde z reproduktorů hraje dokument a jinak je kolem vás všude ticho – žádné okolní ruchy, nic, je úplně něco jiného. Obzvlášť když vám před očima </w:t>
      </w:r>
      <w:proofErr w:type="gramStart"/>
      <w:r>
        <w:rPr>
          <w:rFonts w:ascii="Calibri" w:hAnsi="Calibri" w:cs="Calibri"/>
        </w:rPr>
        <w:t>neběží</w:t>
      </w:r>
      <w:proofErr w:type="gramEnd"/>
      <w:r>
        <w:rPr>
          <w:rFonts w:ascii="Calibri" w:hAnsi="Calibri" w:cs="Calibri"/>
        </w:rPr>
        <w:t xml:space="preserve"> obraz jako v kině, krajina kolem vás se nemění jako při běhu či cestě vlakem, když máte v uších sluchátka. Obraz před vámi je stále stejný a vy nevíte, kam s očima, až je nakonec raději zavřete.</w:t>
      </w:r>
    </w:p>
    <w:p w14:paraId="3359FA5F" w14:textId="0E1538A4" w:rsidR="00583843" w:rsidRDefault="00583843" w:rsidP="00583843">
      <w:pPr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Navzdory tomu, že jsem v plné místnosti lidí, tak jsem najednou já, posluchač, tak sama. Sama se </w:t>
      </w:r>
      <w:r>
        <w:rPr>
          <w:rFonts w:ascii="Calibri" w:hAnsi="Calibri" w:cs="Calibri"/>
        </w:rPr>
        <w:t>svými myšlenkam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a vnímáním audio dokumentu</w:t>
      </w:r>
      <w:r>
        <w:rPr>
          <w:rFonts w:ascii="Calibri" w:hAnsi="Calibri" w:cs="Calibri"/>
        </w:rPr>
        <w:t xml:space="preserve">. Připomíná to sraz želv, kdy všechny ve stejný okamžik schovají hlavu do krunýře, </w:t>
      </w:r>
      <w:proofErr w:type="gramStart"/>
      <w:r>
        <w:rPr>
          <w:rFonts w:ascii="Calibri" w:hAnsi="Calibri" w:cs="Calibri"/>
        </w:rPr>
        <w:t>vytvoř</w:t>
      </w:r>
      <w:r>
        <w:rPr>
          <w:rFonts w:ascii="Calibri" w:hAnsi="Calibri" w:cs="Calibri"/>
        </w:rPr>
        <w:t>í</w:t>
      </w:r>
      <w:proofErr w:type="gramEnd"/>
      <w:r>
        <w:rPr>
          <w:rFonts w:ascii="Calibri" w:hAnsi="Calibri" w:cs="Calibri"/>
        </w:rPr>
        <w:t xml:space="preserve"> si kolem bariéru a </w:t>
      </w:r>
      <w:r>
        <w:rPr>
          <w:rFonts w:ascii="Calibri" w:hAnsi="Calibri" w:cs="Calibri"/>
        </w:rPr>
        <w:t>ignorují okolí. Tato nová zkušenost mě moc bavila a jsem opravdu vděčná, že jsme se scházely naživo.</w:t>
      </w:r>
    </w:p>
    <w:p w14:paraId="3DCB338D" w14:textId="00EDB508" w:rsidR="00583843" w:rsidRDefault="00583843" w:rsidP="00583843">
      <w:pPr>
        <w:spacing w:before="120" w:after="120" w:line="360" w:lineRule="auto"/>
        <w:jc w:val="both"/>
        <w:rPr>
          <w:rFonts w:ascii="Calibri" w:hAnsi="Calibri" w:cs="Calibri"/>
        </w:rPr>
      </w:pPr>
      <w:r w:rsidRPr="001607E7">
        <w:rPr>
          <w:rFonts w:ascii="Calibri" w:hAnsi="Calibri" w:cs="Calibri"/>
        </w:rPr>
        <w:t>Prožitek z audiálního díla je (alespoň pro mě) mnohem silnější než z audiovizuálního.</w:t>
      </w:r>
      <w:r>
        <w:rPr>
          <w:rFonts w:ascii="Calibri" w:hAnsi="Calibri" w:cs="Calibri"/>
        </w:rPr>
        <w:t xml:space="preserve"> Ačkoliv </w:t>
      </w:r>
      <w:r>
        <w:rPr>
          <w:rFonts w:ascii="Calibri" w:hAnsi="Calibri" w:cs="Calibri"/>
        </w:rPr>
        <w:t xml:space="preserve">jsem si při prvním poslechu připadala z počátku zvláštně, chvílemi až nepříjemně, </w:t>
      </w:r>
      <w:r w:rsidRPr="001607E7">
        <w:rPr>
          <w:rFonts w:ascii="Calibri" w:hAnsi="Calibri" w:cs="Calibri"/>
        </w:rPr>
        <w:t xml:space="preserve">nakonec mě </w:t>
      </w:r>
      <w:r>
        <w:rPr>
          <w:rFonts w:ascii="Calibri" w:hAnsi="Calibri" w:cs="Calibri"/>
        </w:rPr>
        <w:t>dokument zcela</w:t>
      </w:r>
      <w:r w:rsidRPr="001607E7">
        <w:rPr>
          <w:rFonts w:ascii="Calibri" w:hAnsi="Calibri" w:cs="Calibri"/>
        </w:rPr>
        <w:t xml:space="preserve"> pohltil</w:t>
      </w:r>
      <w:r>
        <w:rPr>
          <w:rFonts w:ascii="Calibri" w:hAnsi="Calibri" w:cs="Calibri"/>
        </w:rPr>
        <w:t>. P</w:t>
      </w:r>
      <w:r w:rsidRPr="001607E7">
        <w:rPr>
          <w:rFonts w:ascii="Calibri" w:hAnsi="Calibri" w:cs="Calibri"/>
        </w:rPr>
        <w:t xml:space="preserve">ravděpodobně tomu pomohl i zvukově bohatý </w:t>
      </w:r>
      <w:r w:rsidRPr="001607E7">
        <w:rPr>
          <w:rFonts w:ascii="Calibri" w:hAnsi="Calibri" w:cs="Calibri"/>
        </w:rPr>
        <w:t>audio dokument</w:t>
      </w:r>
      <w:r w:rsidRPr="001607E7">
        <w:rPr>
          <w:rFonts w:ascii="Calibri" w:hAnsi="Calibri" w:cs="Calibri"/>
        </w:rPr>
        <w:t xml:space="preserve"> </w:t>
      </w:r>
      <w:r w:rsidRPr="00583843">
        <w:rPr>
          <w:rFonts w:ascii="Calibri" w:hAnsi="Calibri" w:cs="Calibri"/>
          <w:i/>
          <w:iCs/>
        </w:rPr>
        <w:t>Umřít a přežít to</w:t>
      </w:r>
      <w:r w:rsidRPr="001607E7">
        <w:rPr>
          <w:rFonts w:ascii="Calibri" w:hAnsi="Calibri" w:cs="Calibri"/>
        </w:rPr>
        <w:t xml:space="preserve"> od </w:t>
      </w:r>
      <w:r w:rsidRPr="00583843">
        <w:rPr>
          <w:rFonts w:ascii="Calibri" w:hAnsi="Calibri" w:cs="Calibri"/>
          <w:i/>
          <w:iCs/>
        </w:rPr>
        <w:t>Brit Jensen</w:t>
      </w:r>
      <w:r>
        <w:rPr>
          <w:rFonts w:ascii="Calibri" w:hAnsi="Calibri" w:cs="Calibri"/>
        </w:rPr>
        <w:t xml:space="preserve">, kde </w:t>
      </w:r>
      <w:proofErr w:type="gramStart"/>
      <w:r>
        <w:rPr>
          <w:rFonts w:ascii="Calibri" w:hAnsi="Calibri" w:cs="Calibri"/>
        </w:rPr>
        <w:t xml:space="preserve">hlavní </w:t>
      </w:r>
      <w:r>
        <w:rPr>
          <w:rFonts w:ascii="Calibri" w:hAnsi="Calibri" w:cs="Calibri"/>
        </w:rPr>
        <w:t>protagonista</w:t>
      </w:r>
      <w:proofErr w:type="gramEnd"/>
      <w:r>
        <w:rPr>
          <w:rFonts w:ascii="Calibri" w:hAnsi="Calibri" w:cs="Calibri"/>
        </w:rPr>
        <w:t xml:space="preserve"> vykouří sušený sekret ropuchy </w:t>
      </w:r>
      <w:proofErr w:type="spellStart"/>
      <w:r>
        <w:rPr>
          <w:rFonts w:ascii="Calibri" w:hAnsi="Calibri" w:cs="Calibri"/>
        </w:rPr>
        <w:t>Bufo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Alvarius</w:t>
      </w:r>
      <w:proofErr w:type="spellEnd"/>
      <w:r>
        <w:rPr>
          <w:rFonts w:ascii="Calibri" w:hAnsi="Calibri" w:cs="Calibri"/>
        </w:rPr>
        <w:t>.</w:t>
      </w:r>
    </w:p>
    <w:p w14:paraId="3738F697" w14:textId="116292BB" w:rsidR="001607E7" w:rsidRDefault="00583843" w:rsidP="00583843">
      <w:pPr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Ráda bych vyzdvihla pestrost programu, který si pro nás nachystal studentský dramaturgický tým. Večery byly opravdu tematicky pestré a téma </w:t>
      </w:r>
      <w:r w:rsidRPr="00583843">
        <w:rPr>
          <w:rFonts w:ascii="Calibri" w:hAnsi="Calibri" w:cs="Calibri"/>
          <w:i/>
          <w:iCs/>
        </w:rPr>
        <w:t>světlo a tma</w:t>
      </w:r>
      <w:r>
        <w:rPr>
          <w:rFonts w:ascii="Calibri" w:hAnsi="Calibri" w:cs="Calibri"/>
        </w:rPr>
        <w:t xml:space="preserve"> bylo pojato velice nápaditě. Jedná se o natolik vizuální téma, že jsem si jen těžko dokázala představit audiální zpracování něčeho takového. V</w:t>
      </w:r>
      <w:r w:rsidR="001607E7" w:rsidRPr="001607E7">
        <w:rPr>
          <w:rFonts w:ascii="Calibri" w:hAnsi="Calibri" w:cs="Calibri"/>
        </w:rPr>
        <w:t>šechny dokumenty, které jsme v osmi poslechových večer slyšeli, se tématu</w:t>
      </w:r>
      <w:r>
        <w:rPr>
          <w:rFonts w:ascii="Calibri" w:hAnsi="Calibri" w:cs="Calibri"/>
        </w:rPr>
        <w:t xml:space="preserve"> alespoň v metaforické rovině</w:t>
      </w:r>
      <w:r w:rsidR="001607E7" w:rsidRPr="001607E7">
        <w:rPr>
          <w:rFonts w:ascii="Calibri" w:hAnsi="Calibri" w:cs="Calibri"/>
        </w:rPr>
        <w:t xml:space="preserve"> dotýkaly</w:t>
      </w:r>
      <w:r>
        <w:rPr>
          <w:rFonts w:ascii="Calibri" w:hAnsi="Calibri" w:cs="Calibri"/>
        </w:rPr>
        <w:t xml:space="preserve">. </w:t>
      </w:r>
    </w:p>
    <w:p w14:paraId="76ADDAFF" w14:textId="06B75BCE" w:rsidR="00583843" w:rsidRDefault="00583843" w:rsidP="00583843">
      <w:pPr>
        <w:spacing w:before="120" w:after="120" w:line="360" w:lineRule="auto"/>
        <w:jc w:val="both"/>
        <w:rPr>
          <w:rFonts w:ascii="Calibri" w:hAnsi="Calibri" w:cs="Calibri"/>
        </w:rPr>
      </w:pPr>
    </w:p>
    <w:p w14:paraId="4349A85B" w14:textId="77777777" w:rsidR="00583843" w:rsidRDefault="00583843" w:rsidP="00583843">
      <w:pPr>
        <w:spacing w:before="120" w:after="120" w:line="360" w:lineRule="auto"/>
        <w:jc w:val="both"/>
        <w:rPr>
          <w:rFonts w:ascii="Calibri" w:hAnsi="Calibri" w:cs="Calibri"/>
        </w:rPr>
      </w:pPr>
    </w:p>
    <w:p w14:paraId="13441FD1" w14:textId="3785584A" w:rsidR="00583843" w:rsidRDefault="00583843" w:rsidP="00583843">
      <w:pPr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 mě jako pro člověka pracujícího v neziskové organizaci, která se zabývá závislostmi, infekčními onemocněními, poskytuje sociální a zdravotnické služby, mi byla témata jednotlivých dokumentů velice blízká. Například dílo </w:t>
      </w:r>
      <w:r w:rsidRPr="00583843">
        <w:rPr>
          <w:rFonts w:ascii="Calibri" w:hAnsi="Calibri" w:cs="Calibri"/>
          <w:i/>
          <w:iCs/>
        </w:rPr>
        <w:t xml:space="preserve">Uměl jen nastavit žílu a pak mě </w:t>
      </w:r>
      <w:proofErr w:type="spellStart"/>
      <w:r w:rsidRPr="00583843">
        <w:rPr>
          <w:rFonts w:ascii="Calibri" w:hAnsi="Calibri" w:cs="Calibri"/>
          <w:i/>
          <w:iCs/>
        </w:rPr>
        <w:t>propleskat</w:t>
      </w:r>
      <w:proofErr w:type="spellEnd"/>
      <w:r>
        <w:rPr>
          <w:rFonts w:ascii="Calibri" w:hAnsi="Calibri" w:cs="Calibri"/>
        </w:rPr>
        <w:t xml:space="preserve"> pro mě bylo v mnohém přínosné. Aktuálně spouštíme nový </w:t>
      </w:r>
      <w:proofErr w:type="spellStart"/>
      <w:proofErr w:type="gramStart"/>
      <w:r>
        <w:rPr>
          <w:rFonts w:ascii="Calibri" w:hAnsi="Calibri" w:cs="Calibri"/>
        </w:rPr>
        <w:t>podcast</w:t>
      </w:r>
      <w:proofErr w:type="spellEnd"/>
      <w:r>
        <w:rPr>
          <w:rFonts w:ascii="Calibri" w:hAnsi="Calibri" w:cs="Calibri"/>
        </w:rPr>
        <w:t xml:space="preserve">  a</w:t>
      </w:r>
      <w:proofErr w:type="gramEnd"/>
      <w:r>
        <w:rPr>
          <w:rFonts w:ascii="Calibri" w:hAnsi="Calibri" w:cs="Calibri"/>
        </w:rPr>
        <w:t xml:space="preserve"> toto pro mě byl zajímavý pohled a inspirace, jak je možné informovat o podobných tématech, o našich terénních službách.</w:t>
      </w:r>
    </w:p>
    <w:p w14:paraId="1271C789" w14:textId="74D7AC19" w:rsidR="001607E7" w:rsidRDefault="00583843" w:rsidP="00583843">
      <w:pPr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Skvělé bylo i zapojení jednotlivých tvůrců a debata s nimi. Ty byly velice zajímavé, </w:t>
      </w:r>
      <w:r w:rsidR="001607E7">
        <w:rPr>
          <w:rFonts w:ascii="Calibri" w:hAnsi="Calibri" w:cs="Calibri"/>
        </w:rPr>
        <w:t xml:space="preserve">ačkoliv musím konstatovat, že jsem byla lehce zklamána, že </w:t>
      </w:r>
      <w:r>
        <w:rPr>
          <w:rFonts w:ascii="Calibri" w:hAnsi="Calibri" w:cs="Calibri"/>
        </w:rPr>
        <w:t xml:space="preserve">se většinou diskutovalo o tématech, kterých se jednotlivé dokumenty týkaly, než o tvůrčích postupech a zpracování díla. Já sama se orientuji na žurnalistiku psanou, neměla jsem bohužel příliš možností, </w:t>
      </w:r>
      <w:r w:rsidR="001607E7">
        <w:rPr>
          <w:rFonts w:ascii="Calibri" w:hAnsi="Calibri" w:cs="Calibri"/>
        </w:rPr>
        <w:t>jak tuto debatu otevří</w:t>
      </w:r>
      <w:r>
        <w:rPr>
          <w:rFonts w:ascii="Calibri" w:hAnsi="Calibri" w:cs="Calibri"/>
        </w:rPr>
        <w:t xml:space="preserve">t – mé </w:t>
      </w:r>
      <w:r w:rsidR="001607E7">
        <w:rPr>
          <w:rFonts w:ascii="Calibri" w:hAnsi="Calibri" w:cs="Calibri"/>
        </w:rPr>
        <w:t xml:space="preserve">znalosti ohledně audio tvorby jsou na </w:t>
      </w:r>
      <w:r>
        <w:rPr>
          <w:rFonts w:ascii="Calibri" w:hAnsi="Calibri" w:cs="Calibri"/>
        </w:rPr>
        <w:t xml:space="preserve">opravdu základní </w:t>
      </w:r>
      <w:r w:rsidR="001607E7">
        <w:rPr>
          <w:rFonts w:ascii="Calibri" w:hAnsi="Calibri" w:cs="Calibri"/>
        </w:rPr>
        <w:t>úrovni, kterou mi poskytly povinné předměty. Tím rozhodně nechci říct, že debaty nebyly zajímavé, jak jsem již výše zmínila, byly i přínosné, jen jsem čekala, že se bude debata stáčet i k této věci.</w:t>
      </w:r>
    </w:p>
    <w:p w14:paraId="211B219B" w14:textId="1BE58CE1" w:rsidR="00583843" w:rsidRDefault="00583843" w:rsidP="00583843">
      <w:pPr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Kdybych měla rozebírat jednotlivé dokumenty, byl by tento text opravdu dlouhý, protože každé dílo bylo něčím unikátní, něčím jiné. A to natolik, že i když se často jednalo o díla Brit Jensen, nenašla jsem tam nějaký prvek, který by mi dal najevo, tak tohle je od Brit, tyto všechny dokumenty jsou od stejné autorky.</w:t>
      </w:r>
    </w:p>
    <w:p w14:paraId="2B6D1058" w14:textId="77777777" w:rsidR="00583843" w:rsidRDefault="00583843" w:rsidP="00583843">
      <w:pPr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paměti mi ale živě zůstal dokument </w:t>
      </w:r>
      <w:r w:rsidRPr="00583843">
        <w:rPr>
          <w:rFonts w:ascii="Calibri" w:hAnsi="Calibri" w:cs="Calibri"/>
          <w:i/>
          <w:iCs/>
        </w:rPr>
        <w:t>Promiň, ale nevím, kdo jsi</w:t>
      </w:r>
      <w:r>
        <w:rPr>
          <w:rFonts w:ascii="Calibri" w:hAnsi="Calibri" w:cs="Calibri"/>
        </w:rPr>
        <w:t xml:space="preserve"> od Lenky </w:t>
      </w:r>
      <w:proofErr w:type="spellStart"/>
      <w:r>
        <w:rPr>
          <w:rFonts w:ascii="Calibri" w:hAnsi="Calibri" w:cs="Calibri"/>
        </w:rPr>
        <w:t>Pitronové</w:t>
      </w:r>
      <w:proofErr w:type="spellEnd"/>
      <w:r>
        <w:rPr>
          <w:rFonts w:ascii="Calibri" w:hAnsi="Calibri" w:cs="Calibri"/>
        </w:rPr>
        <w:t xml:space="preserve">. Vzhledem k jeho obsahu a aktuálním událostem na Ukrajině jsem si tam našla mnohé paralely k současné situaci. Bavil mě také její osud, příběh, jak se k audio tvorbě vůbec dostala. Zároveň ve mně jako jediný z dokumentů, které jsme si pouštěli, zanechal výrazně jinou emoci. Vztek. A možná ani tolik nejde o odlišnost emoce, jako o její intenzitu. Po poslechu jiných dokumentů </w:t>
      </w:r>
      <w:proofErr w:type="spellStart"/>
      <w:r>
        <w:rPr>
          <w:rFonts w:ascii="Calibri" w:hAnsi="Calibri" w:cs="Calibri"/>
        </w:rPr>
        <w:t xml:space="preserve">jsem </w:t>
      </w:r>
      <w:proofErr w:type="spellEnd"/>
      <w:r>
        <w:rPr>
          <w:rFonts w:ascii="Calibri" w:hAnsi="Calibri" w:cs="Calibri"/>
        </w:rPr>
        <w:t xml:space="preserve">se cítila různě – smutně, cítila jsem lítost, zvědavost, nikdy to ale nebylo tak silné a po chvíli mě emoce opustila. Lence </w:t>
      </w:r>
      <w:proofErr w:type="spellStart"/>
      <w:r>
        <w:rPr>
          <w:rFonts w:ascii="Calibri" w:hAnsi="Calibri" w:cs="Calibri"/>
        </w:rPr>
        <w:t>Pitronové</w:t>
      </w:r>
      <w:proofErr w:type="spellEnd"/>
      <w:r>
        <w:rPr>
          <w:rFonts w:ascii="Calibri" w:hAnsi="Calibri" w:cs="Calibri"/>
        </w:rPr>
        <w:t xml:space="preserve"> se ale povedlo ve mně vyvolat mnohem silnější pocit, který se se mnou táhl ještě několik dní. Měla jsem vztek na lidi, kteří byli plní nenávisti, xenofobie. </w:t>
      </w:r>
    </w:p>
    <w:p w14:paraId="51FC5406" w14:textId="6895A85D" w:rsidR="00583843" w:rsidRDefault="00583843" w:rsidP="00583843">
      <w:pPr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Proto si myslím, i když tedy autorka sama říkala, že k audio tvorbě přišla jak slepý k houslím, že její dokument patří k těm nejlepším, které </w:t>
      </w:r>
      <w:proofErr w:type="gramStart"/>
      <w:r>
        <w:rPr>
          <w:rFonts w:ascii="Calibri" w:hAnsi="Calibri" w:cs="Calibri"/>
        </w:rPr>
        <w:t>jsem</w:t>
      </w:r>
      <w:proofErr w:type="gramEnd"/>
      <w:r>
        <w:rPr>
          <w:rFonts w:ascii="Calibri" w:hAnsi="Calibri" w:cs="Calibri"/>
        </w:rPr>
        <w:t xml:space="preserve"> tento semestr měli možnost na </w:t>
      </w:r>
      <w:proofErr w:type="spellStart"/>
      <w:r w:rsidRPr="00583843">
        <w:rPr>
          <w:rFonts w:ascii="Calibri" w:hAnsi="Calibri" w:cs="Calibri"/>
          <w:i/>
          <w:iCs/>
        </w:rPr>
        <w:t>Audiocafé</w:t>
      </w:r>
      <w:proofErr w:type="spellEnd"/>
      <w:r w:rsidRPr="00583843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lastRenderedPageBreak/>
        <w:t>mohli slyšet. Jde opravdu o nadčasové dílo, které dokáže vzbudit v posluchačích emoce (což ale, uznávám, může být způsobeno aktuální situací).</w:t>
      </w:r>
    </w:p>
    <w:p w14:paraId="4E32B683" w14:textId="55439F4E" w:rsidR="00583843" w:rsidRPr="001607E7" w:rsidRDefault="00583843" w:rsidP="00583843">
      <w:pPr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Když bych to měla shrnout, kurz mi rozšířil obzory nejen o zajímavé autory a audio díla, ale obohatil mě také o zajímavou poslechovou zkušenost.</w:t>
      </w:r>
    </w:p>
    <w:sectPr w:rsidR="00583843" w:rsidRPr="001607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DA88" w14:textId="77777777" w:rsidR="000E7CF8" w:rsidRDefault="000E7CF8" w:rsidP="001607E7">
      <w:r>
        <w:separator/>
      </w:r>
    </w:p>
  </w:endnote>
  <w:endnote w:type="continuationSeparator" w:id="0">
    <w:p w14:paraId="4C179A27" w14:textId="77777777" w:rsidR="000E7CF8" w:rsidRDefault="000E7CF8" w:rsidP="0016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B8DC" w14:textId="77777777" w:rsidR="000E7CF8" w:rsidRDefault="000E7CF8" w:rsidP="001607E7">
      <w:r>
        <w:separator/>
      </w:r>
    </w:p>
  </w:footnote>
  <w:footnote w:type="continuationSeparator" w:id="0">
    <w:p w14:paraId="2D75C774" w14:textId="77777777" w:rsidR="000E7CF8" w:rsidRDefault="000E7CF8" w:rsidP="00160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4B76" w14:textId="1B1C86E4" w:rsidR="001607E7" w:rsidRDefault="001607E7" w:rsidP="001607E7">
    <w:pPr>
      <w:pStyle w:val="Zhlav"/>
      <w:jc w:val="right"/>
    </w:pPr>
    <w:r>
      <w:t>Kristýna Férová, 496877</w:t>
    </w:r>
  </w:p>
  <w:p w14:paraId="67A4CED1" w14:textId="77777777" w:rsidR="001607E7" w:rsidRDefault="001607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2194"/>
    <w:multiLevelType w:val="hybridMultilevel"/>
    <w:tmpl w:val="AF54AAE4"/>
    <w:lvl w:ilvl="0" w:tplc="FEBAD4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B2505"/>
    <w:multiLevelType w:val="hybridMultilevel"/>
    <w:tmpl w:val="EF787904"/>
    <w:lvl w:ilvl="0" w:tplc="3F0AA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761065">
    <w:abstractNumId w:val="1"/>
  </w:num>
  <w:num w:numId="2" w16cid:durableId="47287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E7"/>
    <w:rsid w:val="00010EAA"/>
    <w:rsid w:val="000E7CF8"/>
    <w:rsid w:val="001607E7"/>
    <w:rsid w:val="003F49AB"/>
    <w:rsid w:val="00583843"/>
    <w:rsid w:val="00587EDD"/>
    <w:rsid w:val="009B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87984"/>
  <w15:chartTrackingRefBased/>
  <w15:docId w15:val="{D1958532-F6C2-4744-8737-9699207E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7E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607E7"/>
  </w:style>
  <w:style w:type="paragraph" w:styleId="Zhlav">
    <w:name w:val="header"/>
    <w:basedOn w:val="Normln"/>
    <w:link w:val="ZhlavChar"/>
    <w:uiPriority w:val="99"/>
    <w:unhideWhenUsed/>
    <w:rsid w:val="001607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7E7"/>
  </w:style>
  <w:style w:type="paragraph" w:styleId="Zpat">
    <w:name w:val="footer"/>
    <w:basedOn w:val="Normln"/>
    <w:link w:val="ZpatChar"/>
    <w:uiPriority w:val="99"/>
    <w:unhideWhenUsed/>
    <w:rsid w:val="001607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785</Words>
  <Characters>4126</Characters>
  <Application>Microsoft Office Word</Application>
  <DocSecurity>0</DocSecurity>
  <Lines>63</Lines>
  <Paragraphs>16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Férová</dc:creator>
  <cp:keywords/>
  <dc:description/>
  <cp:lastModifiedBy>Kristýna Férová</cp:lastModifiedBy>
  <cp:revision>2</cp:revision>
  <dcterms:created xsi:type="dcterms:W3CDTF">2022-05-11T15:23:00Z</dcterms:created>
  <dcterms:modified xsi:type="dcterms:W3CDTF">2022-05-14T21:08:00Z</dcterms:modified>
</cp:coreProperties>
</file>