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13" w:rsidRDefault="00930213" w:rsidP="00C9541D">
      <w:pPr>
        <w:rPr>
          <w:b/>
          <w:sz w:val="28"/>
        </w:rPr>
      </w:pPr>
      <w:r w:rsidRPr="00930213">
        <w:rPr>
          <w:b/>
          <w:sz w:val="28"/>
        </w:rPr>
        <w:t>Příloha – nepovinné téma k posouzení komunikace měst</w:t>
      </w:r>
    </w:p>
    <w:p w:rsidR="00DB0C13" w:rsidRPr="00DE51DD" w:rsidRDefault="00DB0C13" w:rsidP="00DB0C13">
      <w:pPr>
        <w:pStyle w:val="Odstavecseseznamem"/>
        <w:ind w:left="0"/>
        <w:rPr>
          <w:rFonts w:cstheme="minorHAnsi"/>
          <w:color w:val="C00000"/>
        </w:rPr>
      </w:pPr>
      <w:r>
        <w:rPr>
          <w:rFonts w:cstheme="minorHAnsi"/>
          <w:color w:val="C00000"/>
        </w:rPr>
        <w:t>Jedná se o nepovinný doplněk zadání.</w:t>
      </w:r>
      <w:r w:rsidRPr="00DE51DD">
        <w:rPr>
          <w:rFonts w:cstheme="minorHAnsi"/>
          <w:color w:val="C00000"/>
        </w:rPr>
        <w:t xml:space="preserve"> </w:t>
      </w:r>
    </w:p>
    <w:p w:rsidR="00DB0C13" w:rsidRPr="00DE51DD" w:rsidRDefault="00DB0C13" w:rsidP="00DB0C13">
      <w:pPr>
        <w:pStyle w:val="Odstavecseseznamem"/>
        <w:ind w:left="0"/>
        <w:rPr>
          <w:rFonts w:cstheme="minorHAnsi"/>
          <w:color w:val="C00000"/>
        </w:rPr>
      </w:pPr>
      <w:r>
        <w:rPr>
          <w:rFonts w:cstheme="minorHAnsi"/>
          <w:color w:val="C00000"/>
        </w:rPr>
        <w:t>M</w:t>
      </w:r>
      <w:r w:rsidRPr="00DE51DD">
        <w:rPr>
          <w:rFonts w:cstheme="minorHAnsi"/>
          <w:color w:val="C00000"/>
        </w:rPr>
        <w:t xml:space="preserve">ůžete využít </w:t>
      </w:r>
      <w:r>
        <w:rPr>
          <w:rFonts w:cstheme="minorHAnsi"/>
          <w:color w:val="C00000"/>
        </w:rPr>
        <w:t xml:space="preserve">např. </w:t>
      </w:r>
      <w:r w:rsidRPr="00DE51DD">
        <w:rPr>
          <w:rFonts w:cstheme="minorHAnsi"/>
          <w:color w:val="C00000"/>
        </w:rPr>
        <w:t xml:space="preserve">pro dosažení minimálního rozsahu seminární práce (tj. </w:t>
      </w:r>
      <w:r w:rsidRPr="00DE51DD">
        <w:rPr>
          <w:rFonts w:cstheme="minorHAnsi"/>
          <w:bCs/>
          <w:color w:val="C00000"/>
        </w:rPr>
        <w:t>min. 10 000 znaků vč. mezer</w:t>
      </w:r>
      <w:r>
        <w:rPr>
          <w:rFonts w:cstheme="minorHAnsi"/>
          <w:color w:val="C00000"/>
        </w:rPr>
        <w:t>), příp. v rámci 9. bodu zadání (Ostatní).</w:t>
      </w:r>
    </w:p>
    <w:p w:rsidR="00C9541D" w:rsidRPr="00DB0C13" w:rsidRDefault="00C9541D" w:rsidP="00C9541D">
      <w:pPr>
        <w:rPr>
          <w:b/>
          <w:sz w:val="28"/>
        </w:rPr>
      </w:pPr>
      <w:r w:rsidRPr="00DB0C13">
        <w:rPr>
          <w:b/>
          <w:sz w:val="28"/>
          <w:highlight w:val="green"/>
        </w:rPr>
        <w:t>1</w:t>
      </w:r>
      <w:r w:rsidR="00930213" w:rsidRPr="00DB0C13">
        <w:rPr>
          <w:b/>
          <w:sz w:val="28"/>
          <w:highlight w:val="green"/>
        </w:rPr>
        <w:t>0</w:t>
      </w:r>
      <w:r w:rsidRPr="00DB0C13">
        <w:rPr>
          <w:b/>
          <w:sz w:val="28"/>
          <w:highlight w:val="green"/>
        </w:rPr>
        <w:t>. Klíčové dokumenty samosprávy města</w:t>
      </w:r>
    </w:p>
    <w:p w:rsidR="00C9541D" w:rsidRDefault="00C9541D" w:rsidP="00C9541D">
      <w:r>
        <w:t>Poněvadž pochopitelně nedokážeme na 100 % zjistit, zda na webu města nechybí některé důležité dokumenty (protože bychom museli lustrovat všechna usnesení mnoho let zpětně), zaměříme se jen na vybrané klíčové dokumenty města.</w:t>
      </w:r>
    </w:p>
    <w:p w:rsidR="00C9541D" w:rsidRPr="00B10A3E" w:rsidRDefault="00C9541D" w:rsidP="00C9541D">
      <w:pPr>
        <w:rPr>
          <w:b/>
          <w:sz w:val="24"/>
        </w:rPr>
      </w:pPr>
      <w:r w:rsidRPr="00B10A3E">
        <w:rPr>
          <w:b/>
          <w:sz w:val="24"/>
        </w:rPr>
        <w:t>1</w:t>
      </w:r>
      <w:r w:rsidR="00930213" w:rsidRPr="00B10A3E">
        <w:rPr>
          <w:b/>
          <w:sz w:val="24"/>
        </w:rPr>
        <w:t>0</w:t>
      </w:r>
      <w:r w:rsidRPr="00B10A3E">
        <w:rPr>
          <w:b/>
          <w:sz w:val="24"/>
        </w:rPr>
        <w:t>.1 Dokumenty o hospodaření města</w:t>
      </w:r>
    </w:p>
    <w:p w:rsidR="00C9541D" w:rsidRDefault="00C9541D" w:rsidP="00C9541D">
      <w:r>
        <w:t xml:space="preserve">Pokud ve vyhledávání přijatých usnesení zaznamenáte, že město (zastupitelstvo, případně rada města) přijalo usnesení, kterým letos již měnilo rozpočet (v usneseních najdete podle klíčových slov: „rozpočtové opatření“), tak by tato úprava rozpočtu měla být vidět na webu i tam, kde je rozpočet publikován. A to tak, že tam bude vedle původně schválené verze rozpočtu i ta verze upravená, aktualizovaná. </w:t>
      </w:r>
    </w:p>
    <w:p w:rsidR="00C9541D" w:rsidRPr="00930213" w:rsidRDefault="00C9541D" w:rsidP="00C9541D">
      <w:pPr>
        <w:rPr>
          <w:b/>
        </w:rPr>
      </w:pPr>
      <w:r w:rsidRPr="00930213">
        <w:rPr>
          <w:b/>
        </w:rPr>
        <w:t>O co jde především?</w:t>
      </w:r>
    </w:p>
    <w:p w:rsidR="00C9541D" w:rsidRDefault="00C9541D" w:rsidP="00C9541D">
      <w:r>
        <w:t xml:space="preserve">1. </w:t>
      </w:r>
      <w:r w:rsidRPr="00930213">
        <w:rPr>
          <w:b/>
        </w:rPr>
        <w:t>Pravdivost</w:t>
      </w:r>
      <w:r>
        <w:t xml:space="preserve"> – tj. zveřejněný rozpočet je skutečně ten aktuálně platný, tj. včetně zapracovaných rozpočtových opatření. Nevisí jim na webu neaktuální rozpočet? Bez schválených změn?</w:t>
      </w:r>
    </w:p>
    <w:p w:rsidR="00C9541D" w:rsidRDefault="00C9541D" w:rsidP="00C9541D">
      <w:r>
        <w:t xml:space="preserve">2. </w:t>
      </w:r>
      <w:r w:rsidRPr="00930213">
        <w:rPr>
          <w:b/>
        </w:rPr>
        <w:t xml:space="preserve">Srozumitelnost </w:t>
      </w:r>
      <w:r>
        <w:t>– kromě rozpočtu s poměrně nesrozumitelnými účetními kategoriemi je na webu patrná i snaha pro bližší vysvětlení jednotlivých kapitol a položek rozpočtu.</w:t>
      </w:r>
    </w:p>
    <w:p w:rsidR="00C9541D" w:rsidRPr="00930213" w:rsidRDefault="00C9541D" w:rsidP="00C9541D">
      <w:pPr>
        <w:rPr>
          <w:b/>
        </w:rPr>
      </w:pPr>
      <w:r w:rsidRPr="00930213">
        <w:rPr>
          <w:b/>
        </w:rPr>
        <w:t>1</w:t>
      </w:r>
      <w:r w:rsidR="00930213" w:rsidRPr="00930213">
        <w:rPr>
          <w:b/>
        </w:rPr>
        <w:t>0</w:t>
      </w:r>
      <w:r w:rsidRPr="00930213">
        <w:rPr>
          <w:b/>
        </w:rPr>
        <w:t xml:space="preserve">.1.1 </w:t>
      </w:r>
      <w:r w:rsidRPr="00930213">
        <w:rPr>
          <w:b/>
        </w:rPr>
        <w:tab/>
        <w:t>Schválený i upravený (= aktuální) rozpočet města na rok 2022</w:t>
      </w:r>
    </w:p>
    <w:p w:rsidR="00B10A3E" w:rsidRPr="00DB0C13" w:rsidRDefault="00B10A3E" w:rsidP="00B10A3E">
      <w:pPr>
        <w:rPr>
          <w:u w:val="single"/>
        </w:rPr>
      </w:pPr>
      <w:r w:rsidRPr="00DB0C13">
        <w:rPr>
          <w:u w:val="single"/>
        </w:rPr>
        <w:t>Co sledujeme a hodnotíme?</w:t>
      </w:r>
    </w:p>
    <w:p w:rsidR="00C9541D" w:rsidRDefault="00C9541D" w:rsidP="00C9541D">
      <w:r>
        <w:t>Jsou na webu v příslušné sekci s rozpočtem k dispozici i tyto dokumenty a nástroje?</w:t>
      </w:r>
    </w:p>
    <w:p w:rsidR="00C9541D" w:rsidRDefault="00C9541D" w:rsidP="00C9541D">
      <w:r>
        <w:t>a) důvodová zpráva, která byla zastupitelstvu při schvalování rozpočtu předložena a která se pokouší vysvětlit alespoň základní parametry rozpočtu, případně změny oproti minulému roku, trendy, očekávání atp. (spokojme se alespoň se „snahou něco vysvětlovat“)</w:t>
      </w:r>
    </w:p>
    <w:p w:rsidR="00C9541D" w:rsidRDefault="00C9541D" w:rsidP="00C9541D">
      <w:r>
        <w:t>b) jednotlivá rozpočtová opatření, kterými se rozpočet během roku měnil (vč. odůvodnění)</w:t>
      </w:r>
    </w:p>
    <w:p w:rsidR="00C9541D" w:rsidRDefault="00C9541D" w:rsidP="00C9541D">
      <w:r>
        <w:t>c) podrobnější rozpis rozpočtu, ze kterého by bylo jasnější, na co přesně poplynou výdaje z rozpočtu města (např. rozpis dle jednotlivých účetních jednotek, charakteristika jednotlivých výdajů apod.)</w:t>
      </w:r>
    </w:p>
    <w:p w:rsidR="00C9541D" w:rsidRDefault="00C9541D" w:rsidP="00C9541D">
      <w:r>
        <w:t>d) elektronický nástroj (</w:t>
      </w:r>
      <w:proofErr w:type="spellStart"/>
      <w:r>
        <w:t>rozklikávací</w:t>
      </w:r>
      <w:proofErr w:type="spellEnd"/>
      <w:r>
        <w:t xml:space="preserve"> rozpočet), kterým se lze rozpočtem </w:t>
      </w:r>
      <w:proofErr w:type="spellStart"/>
      <w:r>
        <w:t>proklikat</w:t>
      </w:r>
      <w:proofErr w:type="spellEnd"/>
      <w:r>
        <w:t xml:space="preserve"> až na takovou úroveň, ze které bude mnohem jasnější účel výdajů, než z podoby rozpočtu, v jaké je schvalován zastupitelstvem (Pozor: v tomto bodě nehledáme ještě faktury od dodavatelů, které pochopitelně přichází až po realizaci výdajů, nýbrž prověřujeme snahu města přiblížit účel zatím jen plánovaných a schválených výdajů)</w:t>
      </w:r>
    </w:p>
    <w:p w:rsidR="00C9541D" w:rsidRDefault="00C9541D" w:rsidP="00C9541D">
      <w:r>
        <w:lastRenderedPageBreak/>
        <w:t>e) elektronický nástroj (</w:t>
      </w:r>
      <w:proofErr w:type="spellStart"/>
      <w:r>
        <w:t>rozklikávací</w:t>
      </w:r>
      <w:proofErr w:type="spellEnd"/>
      <w:r>
        <w:t xml:space="preserve"> rozpočet, např. </w:t>
      </w:r>
      <w:proofErr w:type="spellStart"/>
      <w:r>
        <w:t>Citivizor</w:t>
      </w:r>
      <w:proofErr w:type="spellEnd"/>
      <w:r>
        <w:t xml:space="preserve">), kterým se lze rozpočtem </w:t>
      </w:r>
      <w:proofErr w:type="spellStart"/>
      <w:r>
        <w:t>proklikávat</w:t>
      </w:r>
      <w:proofErr w:type="spellEnd"/>
      <w:r>
        <w:t xml:space="preserve"> až na úroveň jednotlivých faktur (jednotlivé výdaje jsou zde postupně dokládány přijatými fakturami). Lze odhadnout, např. podle typu a množství faktur, zda jde v tomto případě o publikování „namátkové, neúplné“, nebo systematické a úplné.</w:t>
      </w:r>
    </w:p>
    <w:p w:rsidR="00C9541D" w:rsidRPr="00930213" w:rsidRDefault="00C9541D" w:rsidP="00C9541D">
      <w:pPr>
        <w:rPr>
          <w:b/>
        </w:rPr>
      </w:pPr>
      <w:r w:rsidRPr="00930213">
        <w:rPr>
          <w:b/>
        </w:rPr>
        <w:t>1</w:t>
      </w:r>
      <w:r w:rsidR="00930213" w:rsidRPr="00930213">
        <w:rPr>
          <w:b/>
        </w:rPr>
        <w:t>0</w:t>
      </w:r>
      <w:r w:rsidRPr="00930213">
        <w:rPr>
          <w:b/>
        </w:rPr>
        <w:t xml:space="preserve">.1.2 Střednědobý rozpočtový výhled města </w:t>
      </w:r>
    </w:p>
    <w:p w:rsidR="00C9541D" w:rsidRPr="00DB0C13" w:rsidRDefault="00C9541D" w:rsidP="00C9541D">
      <w:pPr>
        <w:rPr>
          <w:u w:val="single"/>
        </w:rPr>
      </w:pPr>
      <w:r w:rsidRPr="00DB0C13">
        <w:rPr>
          <w:u w:val="single"/>
        </w:rPr>
        <w:t>Co sledujeme a hodnotíme?</w:t>
      </w:r>
    </w:p>
    <w:p w:rsidR="00C9541D" w:rsidRDefault="00C9541D" w:rsidP="00C9541D">
      <w:r>
        <w:t>a) Je výhled na webu k dohledání v příslušné sekci, která se věnuje hospodaření a rozpočtu, anebo jen na úřední desce?</w:t>
      </w:r>
    </w:p>
    <w:p w:rsidR="00C9541D" w:rsidRDefault="00C9541D" w:rsidP="00C9541D">
      <w:r>
        <w:t>b) Spočtěte, z kolika položek na straně výdajů a z kolika položek na straně příjmů se příslušný rozpočtový výhled sestává, a formulujte hypotézu, zda v této podobě se vám jeví daný rozpočtový výhled jako užitečné vodítko pro plánování ekonomiky města, anebo jde spíše jen o formální vyhovění zákonné povinnosti výhledy mít. Hypotézu stručně obhajte.</w:t>
      </w:r>
    </w:p>
    <w:p w:rsidR="00C9541D" w:rsidRPr="00930213" w:rsidRDefault="00C9541D" w:rsidP="00C9541D">
      <w:pPr>
        <w:rPr>
          <w:b/>
        </w:rPr>
      </w:pPr>
      <w:r w:rsidRPr="00930213">
        <w:rPr>
          <w:b/>
        </w:rPr>
        <w:t>1</w:t>
      </w:r>
      <w:r w:rsidR="00930213" w:rsidRPr="00930213">
        <w:rPr>
          <w:b/>
        </w:rPr>
        <w:t>0</w:t>
      </w:r>
      <w:r w:rsidRPr="00930213">
        <w:rPr>
          <w:b/>
        </w:rPr>
        <w:t>.1.3 Závěrečný účet hospodaření města za rok 2020 (ano, opravdu: 2020)</w:t>
      </w:r>
    </w:p>
    <w:p w:rsidR="00C9541D" w:rsidRPr="00DB0C13" w:rsidRDefault="00C9541D" w:rsidP="00C9541D">
      <w:pPr>
        <w:rPr>
          <w:u w:val="single"/>
        </w:rPr>
      </w:pPr>
      <w:r w:rsidRPr="00DB0C13">
        <w:rPr>
          <w:u w:val="single"/>
        </w:rPr>
        <w:t>Co sledujeme a hodnotíme?</w:t>
      </w:r>
    </w:p>
    <w:p w:rsidR="00C9541D" w:rsidRDefault="00C9541D" w:rsidP="00C9541D">
      <w:r>
        <w:t>Je na webu k dohledání v sekci, která se věnuje hospodaření a rozpočtu, nebo je dostupný jen na úřední desce?</w:t>
      </w:r>
    </w:p>
    <w:p w:rsidR="00C9541D" w:rsidRPr="00930213" w:rsidRDefault="00C9541D" w:rsidP="00C9541D">
      <w:pPr>
        <w:rPr>
          <w:b/>
          <w:sz w:val="24"/>
        </w:rPr>
      </w:pPr>
      <w:r w:rsidRPr="00930213">
        <w:rPr>
          <w:b/>
          <w:sz w:val="24"/>
        </w:rPr>
        <w:t>1</w:t>
      </w:r>
      <w:r w:rsidR="00930213" w:rsidRPr="00930213">
        <w:rPr>
          <w:b/>
          <w:sz w:val="24"/>
        </w:rPr>
        <w:t>0</w:t>
      </w:r>
      <w:r w:rsidRPr="00930213">
        <w:rPr>
          <w:b/>
          <w:sz w:val="24"/>
        </w:rPr>
        <w:t xml:space="preserve">.2 Územně plánovací dokumentace </w:t>
      </w:r>
    </w:p>
    <w:p w:rsidR="00C9541D" w:rsidRPr="00930213" w:rsidRDefault="00C9541D" w:rsidP="00C9541D">
      <w:pPr>
        <w:rPr>
          <w:b/>
        </w:rPr>
      </w:pPr>
      <w:r w:rsidRPr="00930213">
        <w:rPr>
          <w:b/>
        </w:rPr>
        <w:t>1</w:t>
      </w:r>
      <w:r w:rsidR="00930213" w:rsidRPr="00930213">
        <w:rPr>
          <w:b/>
        </w:rPr>
        <w:t>0</w:t>
      </w:r>
      <w:r w:rsidRPr="00930213">
        <w:rPr>
          <w:b/>
        </w:rPr>
        <w:t xml:space="preserve">.2.1 Územní plány města (dále jen ÚP) a dalších obcí správního obvodu </w:t>
      </w:r>
    </w:p>
    <w:p w:rsidR="00C9541D" w:rsidRPr="00B10A3E" w:rsidRDefault="00C9541D" w:rsidP="00C9541D">
      <w:pPr>
        <w:rPr>
          <w:u w:val="single"/>
        </w:rPr>
      </w:pPr>
      <w:r w:rsidRPr="00B10A3E">
        <w:rPr>
          <w:u w:val="single"/>
        </w:rPr>
        <w:t>Co sledujeme a hodnotíme?</w:t>
      </w:r>
    </w:p>
    <w:p w:rsidR="00C9541D" w:rsidRDefault="00C9541D" w:rsidP="00C9541D">
      <w:r>
        <w:t>Schválené a aktuálně platné územně plánovací dokumentace by měly být vždy úplné. Protože by ale pro vás bylo nesnadné toto ověřit na 100 %, omezme se na ověření, že územní plán „vašich“ měst obsahuje grafickou i textovou část ÚP a splňuje základní nároky na uživatelský komfort – tj. soubory mají popisky usnadňující orientaci a v přiložené dokumentaci se lze dobře orientovat.</w:t>
      </w:r>
    </w:p>
    <w:p w:rsidR="00C9541D" w:rsidRPr="00B10A3E" w:rsidRDefault="00C9541D" w:rsidP="00C9541D">
      <w:pPr>
        <w:rPr>
          <w:b/>
        </w:rPr>
      </w:pPr>
      <w:r w:rsidRPr="00B10A3E">
        <w:rPr>
          <w:b/>
        </w:rPr>
        <w:t>1</w:t>
      </w:r>
      <w:r w:rsidR="00930213" w:rsidRPr="00B10A3E">
        <w:rPr>
          <w:b/>
        </w:rPr>
        <w:t>0</w:t>
      </w:r>
      <w:r w:rsidRPr="00B10A3E">
        <w:rPr>
          <w:b/>
        </w:rPr>
        <w:t xml:space="preserve">.2.2 Usnesení zastupitelstva, kterými se schvalují jednotlivé fáze přípravy územně plánovací dokumentace </w:t>
      </w:r>
    </w:p>
    <w:p w:rsidR="00C9541D" w:rsidRPr="00B10A3E" w:rsidRDefault="00C9541D" w:rsidP="00C9541D">
      <w:pPr>
        <w:rPr>
          <w:u w:val="single"/>
        </w:rPr>
      </w:pPr>
      <w:r w:rsidRPr="00B10A3E">
        <w:rPr>
          <w:u w:val="single"/>
        </w:rPr>
        <w:t>Co sledujeme a hodnotíme?</w:t>
      </w:r>
    </w:p>
    <w:p w:rsidR="00C9541D" w:rsidRDefault="00C9541D" w:rsidP="00C9541D">
      <w:r>
        <w:t>Lze předpokládat, že aktuálně probíhá ve městě či v obcích jeho správního obvodu několik změn územně plánovací dokumentace a tyto změny se nacházejí v různých stádiích přípravy – proto by na webu v sekci věnující se územně plánovací dokumentaci mělo být vidět i usnesení, kterým obec schválila pořízení, zadání nebo schválení ÚP, či změny ÚP, a to včetně příslušných schvalovaných dokumentů (např. text zadání apod.)</w:t>
      </w:r>
    </w:p>
    <w:p w:rsidR="00C9541D" w:rsidRDefault="00C9541D" w:rsidP="00C9541D">
      <w:r>
        <w:t>V ideálním případě by zde spolu s usnesením měl být i link na příslušné usnesení s odůvodněním (příp. příslušný PDF soubor).</w:t>
      </w:r>
    </w:p>
    <w:p w:rsidR="00C9541D" w:rsidRPr="00B10A3E" w:rsidRDefault="00C9541D" w:rsidP="00C9541D">
      <w:pPr>
        <w:rPr>
          <w:b/>
        </w:rPr>
      </w:pPr>
      <w:r w:rsidRPr="00B10A3E">
        <w:rPr>
          <w:b/>
        </w:rPr>
        <w:t>1</w:t>
      </w:r>
      <w:r w:rsidR="00930213" w:rsidRPr="00B10A3E">
        <w:rPr>
          <w:b/>
        </w:rPr>
        <w:t>0</w:t>
      </w:r>
      <w:r w:rsidRPr="00B10A3E">
        <w:rPr>
          <w:b/>
        </w:rPr>
        <w:t>.2.3 Harmonogram procesů probíhajících změn územních plánů (dále jen ÚP)</w:t>
      </w:r>
    </w:p>
    <w:p w:rsidR="00C9541D" w:rsidRPr="00B10A3E" w:rsidRDefault="00C9541D" w:rsidP="00C9541D">
      <w:pPr>
        <w:rPr>
          <w:u w:val="single"/>
        </w:rPr>
      </w:pPr>
      <w:r w:rsidRPr="00B10A3E">
        <w:rPr>
          <w:u w:val="single"/>
        </w:rPr>
        <w:lastRenderedPageBreak/>
        <w:t>Co sledujeme a hodnotíme?</w:t>
      </w:r>
    </w:p>
    <w:p w:rsidR="00C9541D" w:rsidRDefault="00C9541D" w:rsidP="00C9541D">
      <w:r>
        <w:t>Je u probíhajících změn ÚP, příp. přípravy nového ÚP, publikován i harmonogram příprav? Může občan (resp. vy) získat základní představu o tom, jak bude proces změny ÚP probíhat?</w:t>
      </w:r>
    </w:p>
    <w:p w:rsidR="00C9541D" w:rsidRPr="00B10A3E" w:rsidRDefault="00C9541D" w:rsidP="00C9541D">
      <w:pPr>
        <w:rPr>
          <w:b/>
          <w:sz w:val="24"/>
        </w:rPr>
      </w:pPr>
      <w:r w:rsidRPr="00B10A3E">
        <w:rPr>
          <w:b/>
          <w:sz w:val="24"/>
        </w:rPr>
        <w:t>1</w:t>
      </w:r>
      <w:r w:rsidR="00930213" w:rsidRPr="00B10A3E">
        <w:rPr>
          <w:b/>
          <w:sz w:val="24"/>
        </w:rPr>
        <w:t>0</w:t>
      </w:r>
      <w:r w:rsidRPr="00B10A3E">
        <w:rPr>
          <w:b/>
          <w:sz w:val="24"/>
        </w:rPr>
        <w:t>.3 Strategické plány rozvoje města a dílčí rozvojové koncepce</w:t>
      </w:r>
    </w:p>
    <w:p w:rsidR="00C9541D" w:rsidRPr="00B10A3E" w:rsidRDefault="00C9541D" w:rsidP="00C9541D">
      <w:pPr>
        <w:rPr>
          <w:b/>
        </w:rPr>
      </w:pPr>
      <w:r w:rsidRPr="00B10A3E">
        <w:rPr>
          <w:b/>
        </w:rPr>
        <w:t>1.3.1 Strategický plán rozvoje města (dále jen SPRM)</w:t>
      </w:r>
    </w:p>
    <w:p w:rsidR="00C9541D" w:rsidRPr="00B10A3E" w:rsidRDefault="00C9541D" w:rsidP="00C9541D">
      <w:pPr>
        <w:rPr>
          <w:u w:val="single"/>
        </w:rPr>
      </w:pPr>
      <w:r w:rsidRPr="00B10A3E">
        <w:rPr>
          <w:u w:val="single"/>
        </w:rPr>
        <w:t>Co sledujeme a hodnotíme?</w:t>
      </w:r>
    </w:p>
    <w:p w:rsidR="00C9541D" w:rsidRDefault="00C9541D" w:rsidP="00C9541D">
      <w:r>
        <w:t>a) je na webu publikován SPRM?</w:t>
      </w:r>
    </w:p>
    <w:p w:rsidR="00C9541D" w:rsidRDefault="00C9541D" w:rsidP="00C9541D">
      <w:r>
        <w:t>b) je na webu (případně v samotném dokumentu) popsán proces přípravy aktuálního SPRM, vč. způsobů a harmonogramu zapojování odborné a laické veřejnosti, složení pracovních skupin, které se na přípravě podílely?</w:t>
      </w:r>
    </w:p>
    <w:p w:rsidR="00C9541D" w:rsidRDefault="00C9541D" w:rsidP="00C9541D">
      <w:r>
        <w:t>c) je na webu archiv starších (neplatných) SPRM?</w:t>
      </w:r>
    </w:p>
    <w:p w:rsidR="00C9541D" w:rsidRDefault="00C9541D" w:rsidP="00C9541D">
      <w:r>
        <w:t>d) je na webu plán aktualizace SPRM? (kdy, příp. i jak má probíhat průběžná aktualizace SPRM – příklad: SPRM je schválen s vizí např. do roku 2030, měl by být ale nejméně jednou za volební období zaktualizován – na webu by tedy měl být popsán postup této aktualizace (ať už té, co proběhla, nebo té, co se chystá)</w:t>
      </w:r>
    </w:p>
    <w:p w:rsidR="00C9541D" w:rsidRDefault="00C9541D" w:rsidP="00C9541D">
      <w:r>
        <w:t>e) obsahuje dokument SPRM indikátory, podle kterých město ověřuje, jak se plán naplňuje? Pokud ano, je na webu zpráva, která se věnuje vyhodnocení průběžného plnění podle stanovených indikátorů?</w:t>
      </w:r>
    </w:p>
    <w:p w:rsidR="00C9541D" w:rsidRDefault="00C9541D" w:rsidP="00C9541D">
      <w:r>
        <w:t xml:space="preserve">f) jsou na webu vidět nástroje, které obec využívá pro zapojování veřejnosti pro přípravu některých rozvojových koncepcí, a výstupy z těchto nástrojů? </w:t>
      </w:r>
    </w:p>
    <w:p w:rsidR="00C9541D" w:rsidRDefault="00C9541D" w:rsidP="00C9541D">
      <w:r>
        <w:t>Příklady, co by na webu mělo být v příslušné sekci k dohledání:</w:t>
      </w:r>
    </w:p>
    <w:p w:rsidR="00C9541D" w:rsidRDefault="00C9541D" w:rsidP="00C9541D">
      <w:r>
        <w:t>- zpráva o dotazníkovém šetření (dotazník a jeho vyhodnocení) – může být součástí analytické části příslušného dokumentu SPRM</w:t>
      </w:r>
    </w:p>
    <w:p w:rsidR="00C9541D" w:rsidRDefault="00C9541D" w:rsidP="00C9541D">
      <w:r>
        <w:t>- elektronická názorová (příp. pocitová) mapa umožňující umísťovat připomínky a podněty občanů do e-mapy města (GIS)</w:t>
      </w:r>
    </w:p>
    <w:p w:rsidR="00C9541D" w:rsidRDefault="00C9541D" w:rsidP="00C9541D">
      <w:r>
        <w:t>- veřejné diskuse nebo kulaté stoly, tedy harmonogram nebo pozvánka na plánovanou akci, příp. informace (ideálně i zápis či AV záznam) o již realizovaných aktivitách</w:t>
      </w:r>
    </w:p>
    <w:p w:rsidR="00C9541D" w:rsidRPr="00B10A3E" w:rsidRDefault="00C9541D" w:rsidP="00C9541D">
      <w:pPr>
        <w:rPr>
          <w:b/>
        </w:rPr>
      </w:pPr>
      <w:r w:rsidRPr="00B10A3E">
        <w:rPr>
          <w:b/>
        </w:rPr>
        <w:t xml:space="preserve"> 1</w:t>
      </w:r>
      <w:r w:rsidR="00930213" w:rsidRPr="00B10A3E">
        <w:rPr>
          <w:b/>
        </w:rPr>
        <w:t>0</w:t>
      </w:r>
      <w:r w:rsidRPr="00B10A3E">
        <w:rPr>
          <w:b/>
        </w:rPr>
        <w:t xml:space="preserve">.3.2 Další (2 vybrané) koncepce plánující rozvoj obce v jednotlivých oblastech: </w:t>
      </w:r>
    </w:p>
    <w:p w:rsidR="00C9541D" w:rsidRDefault="00C9541D" w:rsidP="00C9541D">
      <w:r>
        <w:t xml:space="preserve">A - plán rozvoje sportu </w:t>
      </w:r>
    </w:p>
    <w:p w:rsidR="00C9541D" w:rsidRDefault="00C9541D" w:rsidP="00C9541D">
      <w:r>
        <w:t xml:space="preserve">B - komunitní plán sociálních služeb </w:t>
      </w:r>
    </w:p>
    <w:p w:rsidR="00C9541D" w:rsidRPr="00B10A3E" w:rsidRDefault="00C9541D" w:rsidP="00C9541D">
      <w:pPr>
        <w:rPr>
          <w:u w:val="single"/>
        </w:rPr>
      </w:pPr>
      <w:r w:rsidRPr="00B10A3E">
        <w:rPr>
          <w:u w:val="single"/>
        </w:rPr>
        <w:t>Co sledujeme a hodnotíme?</w:t>
      </w:r>
    </w:p>
    <w:p w:rsidR="00C9541D" w:rsidRDefault="00C9541D" w:rsidP="00C9541D">
      <w:r>
        <w:t>a) jsou na webu publikovány tyto dokumenty (v úplném znění vč. příloh a archivu)?</w:t>
      </w:r>
    </w:p>
    <w:p w:rsidR="00C9541D" w:rsidRDefault="00C9541D" w:rsidP="00C9541D">
      <w:r>
        <w:lastRenderedPageBreak/>
        <w:t>b) je na webu (případně v samotném dokumentu) popsán proces jejich přípravy a způsoby zapojování veřejnosti?</w:t>
      </w:r>
    </w:p>
    <w:p w:rsidR="00C9541D" w:rsidRDefault="00C9541D" w:rsidP="00C9541D">
      <w:r>
        <w:t>c) je na webu (případně v samotném dokumentu) naznačen postup jejich budoucí aktualizace (s důrazem na zapojování veřejnosti)?</w:t>
      </w:r>
    </w:p>
    <w:p w:rsidR="00C9541D" w:rsidRPr="00B10A3E" w:rsidRDefault="00C9541D" w:rsidP="00C9541D">
      <w:pPr>
        <w:rPr>
          <w:b/>
        </w:rPr>
      </w:pPr>
      <w:r w:rsidRPr="00B10A3E">
        <w:rPr>
          <w:b/>
        </w:rPr>
        <w:t>1</w:t>
      </w:r>
      <w:r w:rsidR="00930213" w:rsidRPr="00B10A3E">
        <w:rPr>
          <w:b/>
        </w:rPr>
        <w:t>0</w:t>
      </w:r>
      <w:r w:rsidRPr="00B10A3E">
        <w:rPr>
          <w:b/>
        </w:rPr>
        <w:t xml:space="preserve">.3.3 Jsou na webu zveřejněny ještě další platné dílčí koncepce rozvoje? </w:t>
      </w:r>
    </w:p>
    <w:p w:rsidR="00C9541D" w:rsidRPr="00B10A3E" w:rsidRDefault="00C9541D" w:rsidP="00C9541D">
      <w:pPr>
        <w:rPr>
          <w:u w:val="single"/>
        </w:rPr>
      </w:pPr>
      <w:r w:rsidRPr="00B10A3E">
        <w:rPr>
          <w:u w:val="single"/>
        </w:rPr>
        <w:t>Co sledujeme a hodnotíme?</w:t>
      </w:r>
    </w:p>
    <w:p w:rsidR="00C9541D" w:rsidRDefault="00C9541D" w:rsidP="00C9541D">
      <w:r>
        <w:t>Pokud ano, jaké? Nepřekrývají se vzájemně svými tématy a cíli, případně jdou do větší podrobnosti? Je na webu i jejich průběžné vyhodnocení?</w:t>
      </w:r>
    </w:p>
    <w:p w:rsidR="00C9541D" w:rsidRPr="00B10A3E" w:rsidRDefault="00C9541D" w:rsidP="00C9541D">
      <w:pPr>
        <w:rPr>
          <w:b/>
          <w:sz w:val="24"/>
        </w:rPr>
      </w:pPr>
      <w:proofErr w:type="gramStart"/>
      <w:r w:rsidRPr="00B10A3E">
        <w:rPr>
          <w:b/>
          <w:sz w:val="24"/>
        </w:rPr>
        <w:t>1</w:t>
      </w:r>
      <w:r w:rsidR="00930213" w:rsidRPr="00B10A3E">
        <w:rPr>
          <w:b/>
          <w:sz w:val="24"/>
        </w:rPr>
        <w:t>0</w:t>
      </w:r>
      <w:r w:rsidRPr="00B10A3E">
        <w:rPr>
          <w:b/>
          <w:sz w:val="24"/>
        </w:rPr>
        <w:t>.4  Právní</w:t>
      </w:r>
      <w:proofErr w:type="gramEnd"/>
      <w:r w:rsidRPr="00B10A3E">
        <w:rPr>
          <w:b/>
          <w:sz w:val="24"/>
        </w:rPr>
        <w:t xml:space="preserve"> předpisy města </w:t>
      </w:r>
    </w:p>
    <w:p w:rsidR="00C9541D" w:rsidRPr="00B10A3E" w:rsidRDefault="00C9541D" w:rsidP="00C9541D">
      <w:pPr>
        <w:rPr>
          <w:b/>
        </w:rPr>
      </w:pPr>
      <w:proofErr w:type="gramStart"/>
      <w:r w:rsidRPr="00B10A3E">
        <w:rPr>
          <w:b/>
        </w:rPr>
        <w:t>1.4.1   Obecně</w:t>
      </w:r>
      <w:proofErr w:type="gramEnd"/>
      <w:r w:rsidRPr="00B10A3E">
        <w:rPr>
          <w:b/>
        </w:rPr>
        <w:t xml:space="preserve"> závazné vyhlášky, nařízení, programy, pravidla, př</w:t>
      </w:r>
      <w:bookmarkStart w:id="0" w:name="_GoBack"/>
      <w:bookmarkEnd w:id="0"/>
      <w:r w:rsidRPr="00B10A3E">
        <w:rPr>
          <w:b/>
        </w:rPr>
        <w:t>íp. směrnice + archiv</w:t>
      </w:r>
    </w:p>
    <w:p w:rsidR="00B10A3E" w:rsidRPr="00B10A3E" w:rsidRDefault="00B10A3E" w:rsidP="00B10A3E">
      <w:pPr>
        <w:rPr>
          <w:u w:val="single"/>
        </w:rPr>
      </w:pPr>
      <w:r w:rsidRPr="00B10A3E">
        <w:rPr>
          <w:u w:val="single"/>
        </w:rPr>
        <w:t>Co sledujeme a hodnotíme?</w:t>
      </w:r>
    </w:p>
    <w:p w:rsidR="00C9541D" w:rsidRDefault="00C9541D" w:rsidP="00C9541D">
      <w:r>
        <w:t>Jsou dohledatelné? Např. podle klíčového slova (např. „vyhlášky“). Je registr/archiv přehledně strukturovaný?</w:t>
      </w:r>
    </w:p>
    <w:p w:rsidR="00C9541D" w:rsidRPr="00B10A3E" w:rsidRDefault="00C9541D" w:rsidP="00C9541D">
      <w:pPr>
        <w:rPr>
          <w:b/>
        </w:rPr>
      </w:pPr>
      <w:proofErr w:type="gramStart"/>
      <w:r w:rsidRPr="00B10A3E">
        <w:rPr>
          <w:b/>
        </w:rPr>
        <w:t>1</w:t>
      </w:r>
      <w:r w:rsidR="00930213" w:rsidRPr="00B10A3E">
        <w:rPr>
          <w:b/>
        </w:rPr>
        <w:t>0</w:t>
      </w:r>
      <w:r w:rsidRPr="00B10A3E">
        <w:rPr>
          <w:b/>
        </w:rPr>
        <w:t>.4.2   Směrnice</w:t>
      </w:r>
      <w:proofErr w:type="gramEnd"/>
      <w:r w:rsidRPr="00B10A3E">
        <w:rPr>
          <w:b/>
        </w:rPr>
        <w:t xml:space="preserve"> (příp. pravidla) pro zadávání veřejných zakázek malého rozsahu </w:t>
      </w:r>
    </w:p>
    <w:p w:rsidR="00C9541D" w:rsidRDefault="00C9541D" w:rsidP="00C9541D">
      <w:r>
        <w:t xml:space="preserve">Jedná se sice o vnitřní směrnici úřadu, ale významným způsobem reguluje přístup k výběru dodavatelů (tj. týká se nejen vnitřního prostředí úřadu, ale i vnějšího, podnikatelského prostředí), proto by na webu měla být dostupná. Je? </w:t>
      </w:r>
    </w:p>
    <w:p w:rsidR="004D41CD" w:rsidRDefault="004D41CD"/>
    <w:sectPr w:rsidR="004D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1D"/>
    <w:rsid w:val="004D41CD"/>
    <w:rsid w:val="00930213"/>
    <w:rsid w:val="00B10A3E"/>
    <w:rsid w:val="00C9541D"/>
    <w:rsid w:val="00D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1137</Words>
  <Characters>6735</Characters>
  <Application>Microsoft Office Word</Application>
  <DocSecurity>0</DocSecurity>
  <Lines>156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2022-04-23T08:38:00Z</dcterms:created>
  <dcterms:modified xsi:type="dcterms:W3CDTF">2022-04-23T10:22:00Z</dcterms:modified>
</cp:coreProperties>
</file>