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14" w:rsidRPr="00FB2C58" w:rsidRDefault="007E6633" w:rsidP="002918C9">
      <w:pPr>
        <w:pBdr>
          <w:bottom w:val="single" w:sz="6" w:space="1" w:color="auto"/>
        </w:pBdr>
        <w:jc w:val="center"/>
        <w:rPr>
          <w:b/>
          <w:color w:val="C00000"/>
          <w:sz w:val="32"/>
          <w:szCs w:val="32"/>
        </w:rPr>
      </w:pPr>
      <w:r w:rsidRPr="00FB2C58">
        <w:rPr>
          <w:b/>
          <w:color w:val="C00000"/>
          <w:sz w:val="32"/>
          <w:szCs w:val="32"/>
        </w:rPr>
        <w:t>Okruhy ke zkoušce ze sociálního zabezpečení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bookmarkStart w:id="0" w:name="_Hlk69983865"/>
      <w:r w:rsidRPr="00FB2C58">
        <w:rPr>
          <w:sz w:val="28"/>
          <w:szCs w:val="28"/>
        </w:rPr>
        <w:t>Vymezení systému sociálního zabezpečení v oblasti sociální politiky.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bookmarkStart w:id="1" w:name="_Hlk69984613"/>
      <w:bookmarkEnd w:id="0"/>
      <w:r w:rsidRPr="00FB2C58">
        <w:rPr>
          <w:sz w:val="28"/>
          <w:szCs w:val="28"/>
        </w:rPr>
        <w:t>Vývoj sociálního zabezpečení a jeho reformy v ČR do roku 1990.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bookmarkStart w:id="2" w:name="_Hlk69984938"/>
      <w:bookmarkEnd w:id="1"/>
      <w:r w:rsidRPr="00FB2C58">
        <w:rPr>
          <w:sz w:val="28"/>
          <w:szCs w:val="28"/>
        </w:rPr>
        <w:t>Transformace systému sociálního zabezpečení po roce 1990.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bookmarkStart w:id="3" w:name="_Hlk69985578"/>
      <w:bookmarkEnd w:id="2"/>
      <w:r w:rsidRPr="00FB2C58">
        <w:rPr>
          <w:sz w:val="28"/>
          <w:szCs w:val="28"/>
        </w:rPr>
        <w:t>Řízení a financování sociálního zabezpečení, aktéři sociálního zabezpečení.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bookmarkStart w:id="4" w:name="_Hlk69986313"/>
      <w:bookmarkEnd w:id="3"/>
      <w:r w:rsidRPr="00FB2C58">
        <w:rPr>
          <w:sz w:val="28"/>
          <w:szCs w:val="28"/>
        </w:rPr>
        <w:t>Systémy sociální ochrany v rámci sociálního zabezpečení.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bookmarkStart w:id="5" w:name="_Hlk69994834"/>
      <w:bookmarkEnd w:id="4"/>
      <w:r w:rsidRPr="00FB2C58">
        <w:rPr>
          <w:sz w:val="28"/>
          <w:szCs w:val="28"/>
        </w:rPr>
        <w:t>Smysl a význam životního a existenčního minima.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bookmarkStart w:id="6" w:name="_Hlk69995080"/>
      <w:bookmarkEnd w:id="5"/>
      <w:r w:rsidRPr="00FB2C58">
        <w:rPr>
          <w:sz w:val="28"/>
          <w:szCs w:val="28"/>
        </w:rPr>
        <w:t>Charakteristiky nemocenského pojištění a jeho postave</w:t>
      </w:r>
      <w:bookmarkStart w:id="7" w:name="_GoBack"/>
      <w:bookmarkEnd w:id="7"/>
      <w:r w:rsidRPr="00FB2C58">
        <w:rPr>
          <w:sz w:val="28"/>
          <w:szCs w:val="28"/>
        </w:rPr>
        <w:t>ní v rámci sociálního zabezpečení.</w:t>
      </w:r>
    </w:p>
    <w:bookmarkEnd w:id="6"/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Dávky nemocenského pojištění.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Charakteristiky důchodového pojištění a jeho postavení v rámci sociálního zabezpečení.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Kategorizace starobních důchodů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Invalidní důchod.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Pozůstalostní důchody.</w:t>
      </w:r>
    </w:p>
    <w:p w:rsidR="007E6633" w:rsidRPr="00FB2C58" w:rsidRDefault="007E6633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Hmotné zabezpečení uchazečů o zaměstnání a jeho postavení v rámci sociálního zabezpečení.</w:t>
      </w:r>
    </w:p>
    <w:p w:rsidR="007E6633" w:rsidRPr="00FB2C58" w:rsidRDefault="002918C9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Státní sociální podpora v systému sociálního zabezpečení.</w:t>
      </w:r>
    </w:p>
    <w:p w:rsidR="002918C9" w:rsidRPr="00FB2C58" w:rsidRDefault="002918C9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Charakteristika systému sociální pomoci a její postavení v systému sociálního zabezpečení.</w:t>
      </w:r>
    </w:p>
    <w:p w:rsidR="002918C9" w:rsidRPr="00FB2C58" w:rsidRDefault="002918C9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Sociální služby v rámci sociální pomoci.</w:t>
      </w:r>
    </w:p>
    <w:p w:rsidR="002918C9" w:rsidRPr="00FB2C58" w:rsidRDefault="002918C9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Hmotná nouze v rámci sociální pomoci.</w:t>
      </w:r>
    </w:p>
    <w:p w:rsidR="002918C9" w:rsidRPr="00FB2C58" w:rsidRDefault="002918C9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Příspěvek na péči v rámci sociální pomoci.</w:t>
      </w:r>
    </w:p>
    <w:p w:rsidR="002918C9" w:rsidRPr="00FB2C58" w:rsidRDefault="002918C9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 xml:space="preserve">Ochrana osob se zdravotním postižením. </w:t>
      </w:r>
    </w:p>
    <w:p w:rsidR="002918C9" w:rsidRPr="00FB2C58" w:rsidRDefault="002918C9" w:rsidP="00FB2C58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FB2C58">
        <w:rPr>
          <w:sz w:val="28"/>
          <w:szCs w:val="28"/>
        </w:rPr>
        <w:t>Pěstounství v sociálně právní ochraně dětí.</w:t>
      </w:r>
    </w:p>
    <w:sectPr w:rsidR="002918C9" w:rsidRPr="00FB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C60E2"/>
    <w:multiLevelType w:val="hybridMultilevel"/>
    <w:tmpl w:val="71C27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33"/>
    <w:rsid w:val="002918C9"/>
    <w:rsid w:val="007E6633"/>
    <w:rsid w:val="00833618"/>
    <w:rsid w:val="008E2814"/>
    <w:rsid w:val="00B74B82"/>
    <w:rsid w:val="00F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DADAA-D826-49FA-BFF9-76808D1A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Trbola Robert</dc:creator>
  <cp:keywords/>
  <dc:description/>
  <cp:lastModifiedBy>Trbola Robert</cp:lastModifiedBy>
  <cp:revision>3</cp:revision>
  <dcterms:created xsi:type="dcterms:W3CDTF">2021-04-18T11:38:00Z</dcterms:created>
  <dcterms:modified xsi:type="dcterms:W3CDTF">2021-04-22T13:54:00Z</dcterms:modified>
</cp:coreProperties>
</file>