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12" w:rsidRPr="00AB6E12" w:rsidRDefault="00AB6E12" w:rsidP="00AB6E12">
      <w:pPr>
        <w:rPr>
          <w:rFonts w:ascii="Times New Roman" w:hAnsi="Times New Roman" w:cs="Times New Roman"/>
          <w:sz w:val="28"/>
          <w:szCs w:val="28"/>
        </w:rPr>
      </w:pPr>
      <w:r w:rsidRPr="00AB6E12">
        <w:rPr>
          <w:rFonts w:ascii="Times New Roman" w:hAnsi="Times New Roman" w:cs="Times New Roman"/>
          <w:sz w:val="28"/>
          <w:szCs w:val="28"/>
        </w:rPr>
        <w:t>Pro betlémské světlo si dnes na vlakové nádraží v Liberci přišly desítky lidí. Do krajského města světlo naděje dorazilo krátce před 14:00 rychlíkem Ještěd od Pardubic, už dopoledne si mohli své lampy zapálit lidé třeba v Doksech nebo České Lípě. Světýlko si dnes z libereckého nádraží už poosmé odnášel administrátor Římskokatolické farnosti Dlouhý Most Michal </w:t>
      </w:r>
      <w:proofErr w:type="spellStart"/>
      <w:r w:rsidRPr="00AB6E12">
        <w:rPr>
          <w:rFonts w:ascii="Times New Roman" w:hAnsi="Times New Roman" w:cs="Times New Roman"/>
          <w:sz w:val="28"/>
          <w:szCs w:val="28"/>
        </w:rPr>
        <w:t>Olekšák</w:t>
      </w:r>
      <w:proofErr w:type="spellEnd"/>
      <w:r w:rsidRPr="00AB6E12">
        <w:rPr>
          <w:rFonts w:ascii="Times New Roman" w:hAnsi="Times New Roman" w:cs="Times New Roman"/>
          <w:sz w:val="28"/>
          <w:szCs w:val="28"/>
        </w:rPr>
        <w:t>. Na dotaz ČTK, kam si pro něj mohou lidé přijít, ČTK odpověděl: </w:t>
      </w:r>
    </w:p>
    <w:p w:rsidR="00AB6E12" w:rsidRPr="00AB6E12" w:rsidRDefault="00AB6E12" w:rsidP="00AB6E12">
      <w:pPr>
        <w:rPr>
          <w:rFonts w:ascii="Times New Roman" w:hAnsi="Times New Roman" w:cs="Times New Roman"/>
          <w:sz w:val="28"/>
          <w:szCs w:val="28"/>
        </w:rPr>
      </w:pPr>
      <w:r w:rsidRPr="00AB6E12">
        <w:rPr>
          <w:rFonts w:ascii="Times New Roman" w:hAnsi="Times New Roman" w:cs="Times New Roman"/>
          <w:sz w:val="28"/>
          <w:szCs w:val="28"/>
        </w:rPr>
        <w:t>ODHLÁŠKA: Betlémské světlo putuje Evropou každoročně o Vánocích od roku 1986. Myšlenka se zrodila v Rakousku. V Česku se letos koná 30. ročník, z původních sedmi v</w:t>
      </w:r>
      <w:bookmarkStart w:id="0" w:name="_GoBack"/>
      <w:bookmarkEnd w:id="0"/>
      <w:r w:rsidRPr="00AB6E12">
        <w:rPr>
          <w:rFonts w:ascii="Times New Roman" w:hAnsi="Times New Roman" w:cs="Times New Roman"/>
          <w:sz w:val="28"/>
          <w:szCs w:val="28"/>
        </w:rPr>
        <w:t>laků světlo rozváží již 62 na 765 nádraží. Kvůli </w:t>
      </w:r>
      <w:proofErr w:type="spellStart"/>
      <w:r w:rsidRPr="00AB6E12">
        <w:rPr>
          <w:rFonts w:ascii="Times New Roman" w:hAnsi="Times New Roman" w:cs="Times New Roman"/>
          <w:sz w:val="28"/>
          <w:szCs w:val="28"/>
        </w:rPr>
        <w:t>koronavirové</w:t>
      </w:r>
      <w:proofErr w:type="spellEnd"/>
      <w:r w:rsidRPr="00AB6E12">
        <w:rPr>
          <w:rFonts w:ascii="Times New Roman" w:hAnsi="Times New Roman" w:cs="Times New Roman"/>
          <w:sz w:val="28"/>
          <w:szCs w:val="28"/>
        </w:rPr>
        <w:t> pandemii je ale letos situace jiná než v letech předchozích. Kvůli bezpečnostním opatřením musela skautská střediska omezit některé akce. Betlémské světlo se tak bude většinou rozdávat pod širým nebem. </w:t>
      </w:r>
    </w:p>
    <w:p w:rsidR="00DC49B0" w:rsidRPr="00AB6E12" w:rsidRDefault="00DC49B0">
      <w:pPr>
        <w:rPr>
          <w:rFonts w:ascii="Times New Roman" w:hAnsi="Times New Roman" w:cs="Times New Roman"/>
          <w:sz w:val="28"/>
          <w:szCs w:val="28"/>
        </w:rPr>
      </w:pPr>
    </w:p>
    <w:sectPr w:rsidR="00DC49B0" w:rsidRPr="00AB6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12"/>
    <w:rsid w:val="00AB6E12"/>
    <w:rsid w:val="00DC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Filda</dc:creator>
  <cp:lastModifiedBy>Filda</cp:lastModifiedBy>
  <cp:revision>1</cp:revision>
  <dcterms:created xsi:type="dcterms:W3CDTF">2021-12-04T20:49:00Z</dcterms:created>
  <dcterms:modified xsi:type="dcterms:W3CDTF">2021-12-04T20:50:00Z</dcterms:modified>
</cp:coreProperties>
</file>